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DAB" w:rsidRPr="008828F9" w:rsidRDefault="00B75DAB">
      <w:pPr>
        <w:spacing w:after="0" w:line="240" w:lineRule="auto"/>
        <w:rPr>
          <w:lang w:eastAsia="zh-CN"/>
        </w:rPr>
      </w:pPr>
      <w:bookmarkStart w:id="0" w:name="_GoBack"/>
      <w:bookmarkEnd w:id="0"/>
    </w:p>
    <w:p w:rsidR="000D6BEC" w:rsidRPr="008C1674" w:rsidRDefault="000D1869" w:rsidP="000D6BEC">
      <w:pPr>
        <w:widowControl w:val="0"/>
        <w:autoSpaceDE w:val="0"/>
        <w:autoSpaceDN w:val="0"/>
        <w:adjustRightInd w:val="0"/>
        <w:spacing w:after="0" w:line="240" w:lineRule="auto"/>
        <w:rPr>
          <w:sz w:val="20"/>
          <w:szCs w:val="20"/>
          <w:lang w:eastAsia="pt-BR"/>
        </w:rPr>
      </w:pPr>
      <w:r w:rsidRPr="00B0193F">
        <w:rPr>
          <w:sz w:val="20"/>
          <w:szCs w:val="20"/>
          <w:lang w:eastAsia="zh-CN"/>
        </w:rPr>
        <w:t>1</w:t>
      </w:r>
      <w:r w:rsidRPr="00B0193F">
        <w:rPr>
          <w:b/>
          <w:sz w:val="20"/>
          <w:szCs w:val="20"/>
          <w:lang w:eastAsia="zh-CN"/>
        </w:rPr>
        <w:t>.</w:t>
      </w:r>
      <w:r w:rsidRPr="00B0193F">
        <w:rPr>
          <w:sz w:val="20"/>
          <w:szCs w:val="20"/>
          <w:lang w:eastAsia="zh-CN"/>
        </w:rPr>
        <w:t xml:space="preserve"> (Ufrgs 2019)  </w:t>
      </w:r>
      <w:r w:rsidR="000D6BEC" w:rsidRPr="008C1674">
        <w:rPr>
          <w:sz w:val="20"/>
          <w:szCs w:val="20"/>
          <w:lang w:eastAsia="pt-BR"/>
        </w:rPr>
        <w:t>Em junho de 2018, foi vista, no Parque estadual de Itapuã, uma onça-parda (segundo maior felino da América do Sul). Esse evento não era observado há mais de 15 anos.</w:t>
      </w:r>
    </w:p>
    <w:p w:rsidR="000D6BEC" w:rsidRPr="008C1674" w:rsidRDefault="000D6BEC" w:rsidP="000D6BEC">
      <w:pPr>
        <w:widowControl w:val="0"/>
        <w:autoSpaceDE w:val="0"/>
        <w:autoSpaceDN w:val="0"/>
        <w:adjustRightInd w:val="0"/>
        <w:spacing w:after="0" w:line="240" w:lineRule="auto"/>
        <w:rPr>
          <w:sz w:val="20"/>
          <w:szCs w:val="20"/>
          <w:lang w:eastAsia="pt-BR"/>
        </w:rPr>
      </w:pPr>
    </w:p>
    <w:p w:rsidR="000D6BEC" w:rsidRPr="008C1674" w:rsidRDefault="000D6BEC" w:rsidP="000D6BEC">
      <w:pPr>
        <w:widowControl w:val="0"/>
        <w:autoSpaceDE w:val="0"/>
        <w:autoSpaceDN w:val="0"/>
        <w:adjustRightInd w:val="0"/>
        <w:spacing w:after="0" w:line="240" w:lineRule="auto"/>
        <w:rPr>
          <w:sz w:val="20"/>
          <w:szCs w:val="20"/>
          <w:lang w:eastAsia="pt-BR"/>
        </w:rPr>
      </w:pPr>
      <w:r w:rsidRPr="008C1674">
        <w:rPr>
          <w:sz w:val="20"/>
          <w:szCs w:val="20"/>
          <w:lang w:eastAsia="pt-BR"/>
        </w:rPr>
        <w:t>Considere as afirmações abaixo, sobre a onça-parda.</w:t>
      </w:r>
    </w:p>
    <w:p w:rsidR="000D6BEC" w:rsidRPr="008C1674" w:rsidRDefault="000D6BEC" w:rsidP="000D6BEC">
      <w:pPr>
        <w:widowControl w:val="0"/>
        <w:autoSpaceDE w:val="0"/>
        <w:autoSpaceDN w:val="0"/>
        <w:adjustRightInd w:val="0"/>
        <w:spacing w:after="0" w:line="240" w:lineRule="auto"/>
        <w:rPr>
          <w:sz w:val="20"/>
          <w:szCs w:val="20"/>
          <w:lang w:eastAsia="pt-BR"/>
        </w:rPr>
      </w:pPr>
    </w:p>
    <w:p w:rsidR="000D6BEC" w:rsidRPr="008C1674" w:rsidRDefault="000D6BEC" w:rsidP="000D6BEC">
      <w:pPr>
        <w:widowControl w:val="0"/>
        <w:autoSpaceDE w:val="0"/>
        <w:autoSpaceDN w:val="0"/>
        <w:adjustRightInd w:val="0"/>
        <w:spacing w:after="0" w:line="240" w:lineRule="auto"/>
        <w:ind w:left="170" w:hanging="170"/>
        <w:rPr>
          <w:sz w:val="20"/>
          <w:szCs w:val="20"/>
          <w:lang w:eastAsia="pt-BR"/>
        </w:rPr>
      </w:pPr>
      <w:r w:rsidRPr="008C1674">
        <w:rPr>
          <w:sz w:val="20"/>
          <w:szCs w:val="20"/>
          <w:lang w:eastAsia="pt-BR"/>
        </w:rPr>
        <w:t>I. A onça-parda é um carnívoro que pode ocupar o topo da cadeia alimentar nos ecossistemas.</w:t>
      </w:r>
    </w:p>
    <w:p w:rsidR="000D6BEC" w:rsidRPr="008C1674" w:rsidRDefault="000D6BEC" w:rsidP="000D6BEC">
      <w:pPr>
        <w:widowControl w:val="0"/>
        <w:autoSpaceDE w:val="0"/>
        <w:autoSpaceDN w:val="0"/>
        <w:adjustRightInd w:val="0"/>
        <w:spacing w:after="0" w:line="240" w:lineRule="auto"/>
        <w:ind w:left="227" w:hanging="227"/>
        <w:rPr>
          <w:sz w:val="20"/>
          <w:szCs w:val="20"/>
          <w:lang w:eastAsia="pt-BR"/>
        </w:rPr>
      </w:pPr>
      <w:r w:rsidRPr="008C1674">
        <w:rPr>
          <w:sz w:val="20"/>
          <w:szCs w:val="20"/>
          <w:lang w:eastAsia="pt-BR"/>
        </w:rPr>
        <w:t>II. A onça-parda, ao consumir preás no seu ambiente, será uma consumidora terciária na cadeia alimentar.</w:t>
      </w:r>
    </w:p>
    <w:p w:rsidR="000D6BEC" w:rsidRPr="008C1674" w:rsidRDefault="000D6BEC" w:rsidP="000D6BEC">
      <w:pPr>
        <w:widowControl w:val="0"/>
        <w:autoSpaceDE w:val="0"/>
        <w:autoSpaceDN w:val="0"/>
        <w:adjustRightInd w:val="0"/>
        <w:spacing w:after="0" w:line="240" w:lineRule="auto"/>
        <w:ind w:left="284" w:hanging="284"/>
        <w:rPr>
          <w:sz w:val="20"/>
          <w:szCs w:val="20"/>
          <w:lang w:eastAsia="pt-BR"/>
        </w:rPr>
      </w:pPr>
      <w:r w:rsidRPr="008C1674">
        <w:rPr>
          <w:sz w:val="20"/>
          <w:szCs w:val="20"/>
          <w:lang w:eastAsia="pt-BR"/>
        </w:rPr>
        <w:t>III. O crescimento populacional das onças-pardas deve-se ao dimorfismo sexual evidente nesses mamíferos.</w:t>
      </w:r>
    </w:p>
    <w:p w:rsidR="000D6BEC" w:rsidRPr="008C1674" w:rsidRDefault="000D6BEC" w:rsidP="000D6BEC">
      <w:pPr>
        <w:widowControl w:val="0"/>
        <w:autoSpaceDE w:val="0"/>
        <w:autoSpaceDN w:val="0"/>
        <w:adjustRightInd w:val="0"/>
        <w:spacing w:after="0" w:line="240" w:lineRule="auto"/>
        <w:rPr>
          <w:sz w:val="20"/>
          <w:szCs w:val="20"/>
          <w:lang w:eastAsia="pt-BR"/>
        </w:rPr>
      </w:pPr>
    </w:p>
    <w:p w:rsidR="00000000" w:rsidRDefault="000D6BEC" w:rsidP="000D6BEC">
      <w:pPr>
        <w:widowControl w:val="0"/>
        <w:autoSpaceDE w:val="0"/>
        <w:autoSpaceDN w:val="0"/>
        <w:adjustRightInd w:val="0"/>
        <w:spacing w:after="0" w:line="240" w:lineRule="auto"/>
        <w:rPr>
          <w:lang w:eastAsia="pt-BR"/>
        </w:rPr>
      </w:pPr>
      <w:r w:rsidRPr="008C1674">
        <w:rPr>
          <w:sz w:val="20"/>
          <w:szCs w:val="20"/>
          <w:lang w:eastAsia="pt-BR"/>
        </w:rPr>
        <w:t xml:space="preserve">Quais estão corretas?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C0A22" w:rsidRPr="00C74D5D">
        <w:rPr>
          <w:sz w:val="20"/>
          <w:szCs w:val="20"/>
          <w:lang w:eastAsia="pt-BR"/>
        </w:rPr>
        <w:t>Apenas I.</w:t>
      </w:r>
      <w:r w:rsidR="00474B44" w:rsidRPr="00C74D5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8570E" w:rsidRPr="005365C4">
        <w:rPr>
          <w:sz w:val="20"/>
          <w:szCs w:val="20"/>
          <w:lang w:eastAsia="pt-BR"/>
        </w:rPr>
        <w:t>Apenas II.</w:t>
      </w:r>
      <w:r w:rsidR="00474B44" w:rsidRPr="005365C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5C4876" w:rsidRPr="00D46373">
        <w:rPr>
          <w:sz w:val="20"/>
          <w:szCs w:val="20"/>
          <w:lang w:eastAsia="pt-BR"/>
        </w:rPr>
        <w:t>Apenas III.</w:t>
      </w:r>
      <w:r w:rsidR="00474B44" w:rsidRPr="00D4637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13844" w:rsidRPr="00CA70A6">
        <w:rPr>
          <w:sz w:val="20"/>
          <w:szCs w:val="20"/>
          <w:lang w:eastAsia="pt-BR"/>
        </w:rPr>
        <w:t>Apenas I e III.</w:t>
      </w:r>
      <w:r w:rsidR="00474B44" w:rsidRPr="00CA70A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241F2" w:rsidRPr="007A35C1">
        <w:rPr>
          <w:sz w:val="20"/>
          <w:szCs w:val="20"/>
          <w:lang w:eastAsia="pt-BR"/>
        </w:rPr>
        <w:t>I, II e III.</w:t>
      </w:r>
      <w:r w:rsidR="00474B44" w:rsidRPr="007A35C1">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CE410B" w:rsidRDefault="00CD7B44" w:rsidP="009B4FEA">
      <w:pPr>
        <w:autoSpaceDE w:val="0"/>
        <w:autoSpaceDN w:val="0"/>
        <w:adjustRightInd w:val="0"/>
        <w:spacing w:after="0" w:line="240" w:lineRule="auto"/>
        <w:rPr>
          <w:sz w:val="20"/>
          <w:szCs w:val="20"/>
          <w:lang w:eastAsia="pt-BR"/>
        </w:rPr>
      </w:pPr>
      <w:r w:rsidRPr="00CE410B">
        <w:rPr>
          <w:sz w:val="20"/>
          <w:szCs w:val="20"/>
          <w:lang w:eastAsia="pt-BR"/>
        </w:rPr>
        <w:t>[A]</w:t>
      </w:r>
    </w:p>
    <w:p w:rsidR="009B4FEA" w:rsidRPr="00CE410B" w:rsidRDefault="009B4FEA" w:rsidP="009B4FEA">
      <w:pPr>
        <w:autoSpaceDE w:val="0"/>
        <w:autoSpaceDN w:val="0"/>
        <w:adjustRightInd w:val="0"/>
        <w:spacing w:after="0" w:line="240" w:lineRule="auto"/>
        <w:rPr>
          <w:sz w:val="20"/>
          <w:szCs w:val="20"/>
          <w:lang w:eastAsia="pt-BR"/>
        </w:rPr>
      </w:pPr>
    </w:p>
    <w:p w:rsidR="009B4FEA" w:rsidRPr="00CE410B" w:rsidRDefault="009B4FEA" w:rsidP="009B4FEA">
      <w:pPr>
        <w:autoSpaceDE w:val="0"/>
        <w:autoSpaceDN w:val="0"/>
        <w:adjustRightInd w:val="0"/>
        <w:spacing w:after="0" w:line="240" w:lineRule="auto"/>
        <w:ind w:left="284" w:hanging="284"/>
        <w:rPr>
          <w:sz w:val="20"/>
          <w:szCs w:val="20"/>
          <w:lang w:eastAsia="pt-BR"/>
        </w:rPr>
      </w:pPr>
      <w:r w:rsidRPr="00CE410B">
        <w:rPr>
          <w:sz w:val="20"/>
          <w:szCs w:val="20"/>
          <w:lang w:eastAsia="pt-BR"/>
        </w:rPr>
        <w:t>[II] Incorreta. A onça-parda, ao consumir preás no seu ambiente, será uma consumidora secundária na cadeia alimentar.</w:t>
      </w:r>
    </w:p>
    <w:p w:rsidR="00000000" w:rsidRDefault="009B4FEA" w:rsidP="009B4FEA">
      <w:pPr>
        <w:autoSpaceDE w:val="0"/>
        <w:autoSpaceDN w:val="0"/>
        <w:adjustRightInd w:val="0"/>
        <w:spacing w:after="0" w:line="240" w:lineRule="auto"/>
        <w:ind w:left="340" w:hanging="340"/>
        <w:rPr>
          <w:rFonts w:cs="Times New Roman"/>
          <w:lang w:eastAsia="pt-BR"/>
        </w:rPr>
      </w:pPr>
      <w:r w:rsidRPr="00CE410B">
        <w:rPr>
          <w:sz w:val="20"/>
          <w:szCs w:val="20"/>
          <w:lang w:eastAsia="pt-BR"/>
        </w:rPr>
        <w:t xml:space="preserve">[III] Incorreta. O crescimento populacional das onças-pardas deve-se ao aumento da oferta de alimento, preservação de seu habitat e redução da caça, entre outros fatores. </w:t>
      </w:r>
    </w:p>
    <w:p w:rsidR="00000000" w:rsidRDefault="00E61428" w:rsidP="009B4FEA">
      <w:pPr>
        <w:autoSpaceDE w:val="0"/>
        <w:autoSpaceDN w:val="0"/>
        <w:adjustRightInd w:val="0"/>
        <w:spacing w:after="0" w:line="240" w:lineRule="auto"/>
        <w:ind w:left="340" w:hanging="340"/>
        <w:rPr>
          <w:rFonts w:cs="Times New Roman"/>
          <w:lang w:eastAsia="pt-BR"/>
        </w:rPr>
      </w:pPr>
    </w:p>
    <w:p w:rsidR="00000000" w:rsidRDefault="00E61428" w:rsidP="009B4FEA">
      <w:pPr>
        <w:autoSpaceDE w:val="0"/>
        <w:autoSpaceDN w:val="0"/>
        <w:adjustRightInd w:val="0"/>
        <w:spacing w:after="0" w:line="240" w:lineRule="auto"/>
        <w:ind w:left="340" w:hanging="340"/>
        <w:rPr>
          <w:rFonts w:cs="Times New Roman"/>
          <w:lang w:eastAsia="pt-BR"/>
        </w:rPr>
      </w:pPr>
    </w:p>
    <w:p w:rsidR="00000000" w:rsidRDefault="00E61428" w:rsidP="009B4FEA">
      <w:pPr>
        <w:autoSpaceDE w:val="0"/>
        <w:autoSpaceDN w:val="0"/>
        <w:adjustRightInd w:val="0"/>
        <w:spacing w:after="0" w:line="240" w:lineRule="auto"/>
        <w:ind w:left="340" w:hanging="340"/>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B45DA2" w:rsidRPr="009958CD" w:rsidRDefault="000D1869" w:rsidP="00B45DA2">
      <w:pPr>
        <w:widowControl w:val="0"/>
        <w:autoSpaceDE w:val="0"/>
        <w:autoSpaceDN w:val="0"/>
        <w:adjustRightInd w:val="0"/>
        <w:spacing w:after="0" w:line="240" w:lineRule="auto"/>
        <w:rPr>
          <w:sz w:val="20"/>
          <w:szCs w:val="20"/>
          <w:lang w:eastAsia="pt-BR"/>
        </w:rPr>
      </w:pPr>
      <w:r w:rsidRPr="00B0193F">
        <w:rPr>
          <w:sz w:val="20"/>
          <w:szCs w:val="20"/>
          <w:lang w:eastAsia="zh-CN"/>
        </w:rPr>
        <w:t>2</w:t>
      </w:r>
      <w:r w:rsidRPr="00B0193F">
        <w:rPr>
          <w:b/>
          <w:sz w:val="20"/>
          <w:szCs w:val="20"/>
          <w:lang w:eastAsia="zh-CN"/>
        </w:rPr>
        <w:t>.</w:t>
      </w:r>
      <w:r w:rsidRPr="00B0193F">
        <w:rPr>
          <w:sz w:val="20"/>
          <w:szCs w:val="20"/>
          <w:lang w:eastAsia="zh-CN"/>
        </w:rPr>
        <w:t xml:space="preserve"> (Insper 2019)  </w:t>
      </w:r>
      <w:r w:rsidR="00B45DA2" w:rsidRPr="009958CD">
        <w:rPr>
          <w:sz w:val="20"/>
          <w:szCs w:val="20"/>
          <w:lang w:eastAsia="pt-BR"/>
        </w:rPr>
        <w:t>Analise a organização dos seguintes grupos animais.</w:t>
      </w:r>
    </w:p>
    <w:p w:rsidR="00B45DA2" w:rsidRPr="009958CD" w:rsidRDefault="00B45DA2" w:rsidP="00B45DA2">
      <w:pPr>
        <w:widowControl w:val="0"/>
        <w:autoSpaceDE w:val="0"/>
        <w:autoSpaceDN w:val="0"/>
        <w:adjustRightInd w:val="0"/>
        <w:spacing w:after="0" w:line="240" w:lineRule="auto"/>
        <w:rPr>
          <w:sz w:val="20"/>
          <w:szCs w:val="20"/>
          <w:lang w:eastAsia="pt-BR"/>
        </w:rPr>
      </w:pP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Classe: Aves</w:t>
      </w:r>
    </w:p>
    <w:p w:rsidR="00B45DA2" w:rsidRPr="009958CD" w:rsidRDefault="00B45DA2" w:rsidP="00B45DA2">
      <w:pPr>
        <w:widowControl w:val="0"/>
        <w:autoSpaceDE w:val="0"/>
        <w:autoSpaceDN w:val="0"/>
        <w:adjustRightInd w:val="0"/>
        <w:spacing w:after="0" w:line="240" w:lineRule="auto"/>
        <w:rPr>
          <w:i/>
          <w:iCs/>
          <w:sz w:val="20"/>
          <w:szCs w:val="20"/>
          <w:lang w:eastAsia="pt-BR"/>
        </w:rPr>
      </w:pPr>
      <w:r w:rsidRPr="009958CD">
        <w:rPr>
          <w:sz w:val="20"/>
          <w:szCs w:val="20"/>
          <w:lang w:eastAsia="pt-BR"/>
        </w:rPr>
        <w:t xml:space="preserve">Família: </w:t>
      </w:r>
      <w:r w:rsidRPr="009958CD">
        <w:rPr>
          <w:i/>
          <w:iCs/>
          <w:sz w:val="20"/>
          <w:szCs w:val="20"/>
          <w:lang w:eastAsia="pt-BR"/>
        </w:rPr>
        <w:t>Psittacidae</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Anodorhynchus </w:t>
      </w:r>
      <w:r w:rsidRPr="009958CD">
        <w:rPr>
          <w:sz w:val="20"/>
          <w:szCs w:val="20"/>
          <w:lang w:eastAsia="pt-BR"/>
        </w:rPr>
        <w:t>hyacinthinus (arara-azul-grande)</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Anodorhynchus </w:t>
      </w:r>
      <w:r w:rsidRPr="009958CD">
        <w:rPr>
          <w:sz w:val="20"/>
          <w:szCs w:val="20"/>
          <w:lang w:eastAsia="pt-BR"/>
        </w:rPr>
        <w:t>glaucus (arara-azul-pequena)</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Ara ararauna </w:t>
      </w:r>
      <w:r w:rsidRPr="009958CD">
        <w:rPr>
          <w:sz w:val="20"/>
          <w:szCs w:val="20"/>
          <w:lang w:eastAsia="pt-BR"/>
        </w:rPr>
        <w:t>(arara-canindé)</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Ara macao </w:t>
      </w:r>
      <w:r w:rsidRPr="009958CD">
        <w:rPr>
          <w:sz w:val="20"/>
          <w:szCs w:val="20"/>
          <w:lang w:eastAsia="pt-BR"/>
        </w:rPr>
        <w:t>(araracanga)</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Amazona aestiva </w:t>
      </w:r>
      <w:r w:rsidRPr="009958CD">
        <w:rPr>
          <w:sz w:val="20"/>
          <w:szCs w:val="20"/>
          <w:lang w:eastAsia="pt-BR"/>
        </w:rPr>
        <w:t>(papagaio verdadeiro)</w:t>
      </w:r>
    </w:p>
    <w:p w:rsidR="00B45DA2" w:rsidRPr="009958CD" w:rsidRDefault="00B45DA2" w:rsidP="00B45DA2">
      <w:pPr>
        <w:widowControl w:val="0"/>
        <w:autoSpaceDE w:val="0"/>
        <w:autoSpaceDN w:val="0"/>
        <w:adjustRightInd w:val="0"/>
        <w:spacing w:after="0" w:line="240" w:lineRule="auto"/>
        <w:rPr>
          <w:sz w:val="20"/>
          <w:szCs w:val="20"/>
          <w:lang w:eastAsia="pt-BR"/>
        </w:rPr>
      </w:pPr>
      <w:r w:rsidRPr="009958CD">
        <w:rPr>
          <w:sz w:val="20"/>
          <w:szCs w:val="20"/>
          <w:lang w:eastAsia="pt-BR"/>
        </w:rPr>
        <w:t xml:space="preserve">Espécie: </w:t>
      </w:r>
      <w:r w:rsidRPr="009958CD">
        <w:rPr>
          <w:i/>
          <w:iCs/>
          <w:sz w:val="20"/>
          <w:szCs w:val="20"/>
          <w:lang w:eastAsia="pt-BR"/>
        </w:rPr>
        <w:t xml:space="preserve">Amazona brasiliensis </w:t>
      </w:r>
      <w:r w:rsidRPr="009958CD">
        <w:rPr>
          <w:sz w:val="20"/>
          <w:szCs w:val="20"/>
          <w:lang w:eastAsia="pt-BR"/>
        </w:rPr>
        <w:t>(papagaio-da-cara-roxa)</w:t>
      </w:r>
    </w:p>
    <w:p w:rsidR="00B45DA2" w:rsidRPr="009958CD" w:rsidRDefault="00B45DA2" w:rsidP="00B45DA2">
      <w:pPr>
        <w:widowControl w:val="0"/>
        <w:autoSpaceDE w:val="0"/>
        <w:autoSpaceDN w:val="0"/>
        <w:adjustRightInd w:val="0"/>
        <w:spacing w:after="0" w:line="240" w:lineRule="auto"/>
        <w:rPr>
          <w:sz w:val="20"/>
          <w:szCs w:val="20"/>
          <w:lang w:eastAsia="pt-BR"/>
        </w:rPr>
      </w:pPr>
    </w:p>
    <w:p w:rsidR="00000000" w:rsidRDefault="00B45DA2" w:rsidP="00B45DA2">
      <w:pPr>
        <w:widowControl w:val="0"/>
        <w:autoSpaceDE w:val="0"/>
        <w:autoSpaceDN w:val="0"/>
        <w:adjustRightInd w:val="0"/>
        <w:spacing w:after="0" w:line="240" w:lineRule="auto"/>
        <w:rPr>
          <w:lang w:eastAsia="pt-BR"/>
        </w:rPr>
      </w:pPr>
      <w:r w:rsidRPr="009958CD">
        <w:rPr>
          <w:sz w:val="20"/>
          <w:szCs w:val="20"/>
          <w:lang w:eastAsia="pt-BR"/>
        </w:rPr>
        <w:t xml:space="preserve">A taxonomia dos grupos listados compreende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93360" w:rsidRPr="006C22EF">
        <w:rPr>
          <w:sz w:val="20"/>
          <w:szCs w:val="20"/>
          <w:lang w:eastAsia="pt-BR"/>
        </w:rPr>
        <w:t>três gêneros e seis espécies, pertencentes à mesma Ordem.</w:t>
      </w:r>
      <w:r w:rsidR="00474B44" w:rsidRPr="006C22E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85E08" w:rsidRPr="00E1212E">
        <w:rPr>
          <w:sz w:val="20"/>
          <w:szCs w:val="20"/>
          <w:lang w:eastAsia="pt-BR"/>
        </w:rPr>
        <w:t>dois gêneros e seis espécies, pertencentes à mesma Família.</w:t>
      </w:r>
      <w:r w:rsidR="00474B44" w:rsidRPr="00E1212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71BC5" w:rsidRPr="00FC59BE">
        <w:rPr>
          <w:sz w:val="20"/>
          <w:szCs w:val="20"/>
          <w:lang w:eastAsia="pt-BR"/>
        </w:rPr>
        <w:t>três gêneros e seis espécies, pertencentes a Filos diferentes.</w:t>
      </w:r>
      <w:r w:rsidR="00474B44" w:rsidRPr="00FC59B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56448" w:rsidRPr="009066B5">
        <w:rPr>
          <w:sz w:val="20"/>
          <w:szCs w:val="20"/>
          <w:lang w:eastAsia="pt-BR"/>
        </w:rPr>
        <w:t>três gêneros, três espécies e seis subespécies, pertencentes à mesma Classe.</w:t>
      </w:r>
      <w:r w:rsidR="00474B44" w:rsidRPr="009066B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D00A2" w:rsidRPr="00A5671E">
        <w:rPr>
          <w:sz w:val="20"/>
          <w:szCs w:val="20"/>
          <w:lang w:eastAsia="pt-BR"/>
        </w:rPr>
        <w:t>dois gêneros e três espécies, pertencentes a subespécies diferentes.</w:t>
      </w:r>
      <w:r w:rsidR="00474B44" w:rsidRPr="00A5671E">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292E88" w:rsidRDefault="00D93792" w:rsidP="00D93792">
      <w:pPr>
        <w:widowControl w:val="0"/>
        <w:autoSpaceDE w:val="0"/>
        <w:autoSpaceDN w:val="0"/>
        <w:adjustRightInd w:val="0"/>
        <w:spacing w:after="0" w:line="240" w:lineRule="auto"/>
        <w:rPr>
          <w:sz w:val="20"/>
          <w:szCs w:val="20"/>
          <w:lang w:eastAsia="pt-BR"/>
        </w:rPr>
      </w:pPr>
      <w:r w:rsidRPr="00292E88">
        <w:rPr>
          <w:sz w:val="20"/>
          <w:szCs w:val="20"/>
          <w:lang w:eastAsia="pt-BR"/>
        </w:rPr>
        <w:t>[A]</w:t>
      </w:r>
    </w:p>
    <w:p w:rsidR="00EC5CE4" w:rsidRPr="00292E88" w:rsidRDefault="00EC5CE4" w:rsidP="00D93792">
      <w:pPr>
        <w:widowControl w:val="0"/>
        <w:autoSpaceDE w:val="0"/>
        <w:autoSpaceDN w:val="0"/>
        <w:adjustRightInd w:val="0"/>
        <w:spacing w:after="0" w:line="240" w:lineRule="auto"/>
        <w:rPr>
          <w:sz w:val="20"/>
          <w:szCs w:val="20"/>
          <w:lang w:eastAsia="pt-BR"/>
        </w:rPr>
      </w:pPr>
    </w:p>
    <w:p w:rsidR="00000000" w:rsidRDefault="00EC5CE4" w:rsidP="00D93792">
      <w:pPr>
        <w:widowControl w:val="0"/>
        <w:autoSpaceDE w:val="0"/>
        <w:autoSpaceDN w:val="0"/>
        <w:adjustRightInd w:val="0"/>
        <w:spacing w:after="0" w:line="240" w:lineRule="auto"/>
        <w:rPr>
          <w:rFonts w:cs="Times New Roman"/>
          <w:lang w:eastAsia="pt-BR"/>
        </w:rPr>
      </w:pPr>
      <w:r w:rsidRPr="00292E88">
        <w:rPr>
          <w:sz w:val="20"/>
          <w:szCs w:val="20"/>
          <w:lang w:eastAsia="pt-BR"/>
        </w:rPr>
        <w:t>Os animais pertencentes à mesma Família estão incluídos na mesma Ordem. No exemplo fornecido temos três gêneros (</w:t>
      </w:r>
      <w:r w:rsidRPr="00292E88">
        <w:rPr>
          <w:i/>
          <w:iCs/>
          <w:sz w:val="20"/>
          <w:szCs w:val="20"/>
          <w:lang w:eastAsia="pt-BR"/>
        </w:rPr>
        <w:t>Anodorhynchus</w:t>
      </w:r>
      <w:r w:rsidRPr="00292E88">
        <w:rPr>
          <w:sz w:val="20"/>
          <w:szCs w:val="20"/>
          <w:lang w:eastAsia="pt-BR"/>
        </w:rPr>
        <w:t xml:space="preserve">, </w:t>
      </w:r>
      <w:r w:rsidRPr="00292E88">
        <w:rPr>
          <w:i/>
          <w:iCs/>
          <w:sz w:val="20"/>
          <w:szCs w:val="20"/>
          <w:lang w:eastAsia="pt-BR"/>
        </w:rPr>
        <w:t>Ara</w:t>
      </w:r>
      <w:r w:rsidRPr="00292E88">
        <w:rPr>
          <w:sz w:val="20"/>
          <w:szCs w:val="20"/>
          <w:lang w:eastAsia="pt-BR"/>
        </w:rPr>
        <w:t xml:space="preserve"> e </w:t>
      </w:r>
      <w:r w:rsidRPr="00292E88">
        <w:rPr>
          <w:i/>
          <w:iCs/>
          <w:sz w:val="20"/>
          <w:szCs w:val="20"/>
          <w:lang w:eastAsia="pt-BR"/>
        </w:rPr>
        <w:t>Amazona</w:t>
      </w:r>
      <w:r w:rsidRPr="00292E88">
        <w:rPr>
          <w:sz w:val="20"/>
          <w:szCs w:val="20"/>
          <w:lang w:eastAsia="pt-BR"/>
        </w:rPr>
        <w:t xml:space="preserve">) e seis espécies da Ordem Psittacidae. </w:t>
      </w:r>
    </w:p>
    <w:p w:rsidR="00000000" w:rsidRDefault="00E61428" w:rsidP="00D93792">
      <w:pPr>
        <w:widowControl w:val="0"/>
        <w:autoSpaceDE w:val="0"/>
        <w:autoSpaceDN w:val="0"/>
        <w:adjustRightInd w:val="0"/>
        <w:spacing w:after="0" w:line="240" w:lineRule="auto"/>
        <w:rPr>
          <w:rFonts w:cs="Times New Roman"/>
          <w:lang w:eastAsia="pt-BR"/>
        </w:rPr>
      </w:pPr>
    </w:p>
    <w:p w:rsidR="00000000" w:rsidRDefault="00E61428" w:rsidP="00D93792">
      <w:pPr>
        <w:widowControl w:val="0"/>
        <w:autoSpaceDE w:val="0"/>
        <w:autoSpaceDN w:val="0"/>
        <w:adjustRightInd w:val="0"/>
        <w:spacing w:after="0" w:line="240" w:lineRule="auto"/>
        <w:rPr>
          <w:rFonts w:cs="Times New Roman"/>
          <w:lang w:eastAsia="pt-BR"/>
        </w:rPr>
      </w:pPr>
    </w:p>
    <w:p w:rsidR="00000000" w:rsidRDefault="00E61428" w:rsidP="00D93792">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074B5" w:rsidRPr="00866A5A" w:rsidRDefault="000D1869" w:rsidP="005074B5">
      <w:pPr>
        <w:widowControl w:val="0"/>
        <w:autoSpaceDE w:val="0"/>
        <w:autoSpaceDN w:val="0"/>
        <w:adjustRightInd w:val="0"/>
        <w:spacing w:after="0" w:line="240" w:lineRule="auto"/>
        <w:rPr>
          <w:sz w:val="20"/>
          <w:szCs w:val="20"/>
          <w:lang w:eastAsia="pt-BR"/>
        </w:rPr>
      </w:pPr>
      <w:r w:rsidRPr="00B0193F">
        <w:rPr>
          <w:sz w:val="20"/>
          <w:szCs w:val="20"/>
          <w:lang w:eastAsia="zh-CN"/>
        </w:rPr>
        <w:t>3</w:t>
      </w:r>
      <w:r w:rsidRPr="00B0193F">
        <w:rPr>
          <w:b/>
          <w:sz w:val="20"/>
          <w:szCs w:val="20"/>
          <w:lang w:eastAsia="zh-CN"/>
        </w:rPr>
        <w:t>.</w:t>
      </w:r>
      <w:r w:rsidRPr="00B0193F">
        <w:rPr>
          <w:sz w:val="20"/>
          <w:szCs w:val="20"/>
          <w:lang w:eastAsia="zh-CN"/>
        </w:rPr>
        <w:t xml:space="preserve"> (Ufrgs 2019)  </w:t>
      </w:r>
      <w:r w:rsidR="005074B5" w:rsidRPr="00866A5A">
        <w:rPr>
          <w:sz w:val="20"/>
          <w:szCs w:val="20"/>
          <w:lang w:eastAsia="pt-BR"/>
        </w:rPr>
        <w:t xml:space="preserve">Assinale com </w:t>
      </w:r>
      <w:r w:rsidR="005074B5" w:rsidRPr="00866A5A">
        <w:rPr>
          <w:b/>
          <w:bCs/>
          <w:sz w:val="20"/>
          <w:szCs w:val="20"/>
          <w:lang w:eastAsia="pt-BR"/>
        </w:rPr>
        <w:t xml:space="preserve">V </w:t>
      </w:r>
      <w:r w:rsidR="005074B5" w:rsidRPr="00866A5A">
        <w:rPr>
          <w:sz w:val="20"/>
          <w:szCs w:val="20"/>
          <w:lang w:eastAsia="pt-BR"/>
        </w:rPr>
        <w:t xml:space="preserve">(verdadeiro) ou </w:t>
      </w:r>
      <w:r w:rsidR="005074B5" w:rsidRPr="00866A5A">
        <w:rPr>
          <w:b/>
          <w:bCs/>
          <w:sz w:val="20"/>
          <w:szCs w:val="20"/>
          <w:lang w:eastAsia="pt-BR"/>
        </w:rPr>
        <w:t xml:space="preserve">F </w:t>
      </w:r>
      <w:r w:rsidR="005074B5" w:rsidRPr="00866A5A">
        <w:rPr>
          <w:sz w:val="20"/>
          <w:szCs w:val="20"/>
          <w:lang w:eastAsia="pt-BR"/>
        </w:rPr>
        <w:t>(falso) as afirmações abaixo, referentes aos artrópodes.</w:t>
      </w:r>
    </w:p>
    <w:p w:rsidR="005074B5" w:rsidRPr="00866A5A" w:rsidRDefault="005074B5" w:rsidP="005074B5">
      <w:pPr>
        <w:widowControl w:val="0"/>
        <w:autoSpaceDE w:val="0"/>
        <w:autoSpaceDN w:val="0"/>
        <w:adjustRightInd w:val="0"/>
        <w:spacing w:after="0" w:line="240" w:lineRule="auto"/>
        <w:rPr>
          <w:sz w:val="20"/>
          <w:szCs w:val="20"/>
          <w:lang w:eastAsia="pt-BR"/>
        </w:rPr>
      </w:pPr>
    </w:p>
    <w:p w:rsidR="005074B5" w:rsidRPr="00866A5A" w:rsidRDefault="005074B5" w:rsidP="005074B5">
      <w:pPr>
        <w:widowControl w:val="0"/>
        <w:autoSpaceDE w:val="0"/>
        <w:autoSpaceDN w:val="0"/>
        <w:adjustRightInd w:val="0"/>
        <w:spacing w:after="0" w:line="240" w:lineRule="auto"/>
        <w:ind w:left="510" w:hanging="510"/>
        <w:rPr>
          <w:sz w:val="20"/>
          <w:szCs w:val="20"/>
          <w:lang w:eastAsia="pt-BR"/>
        </w:rPr>
      </w:pPr>
      <w:r w:rsidRPr="00866A5A">
        <w:rPr>
          <w:sz w:val="20"/>
          <w:szCs w:val="20"/>
          <w:lang w:eastAsia="pt-BR"/>
        </w:rPr>
        <w:t>(     ) As centopeias apresentam corpo dividido em cabeça e tronco.</w:t>
      </w:r>
    </w:p>
    <w:p w:rsidR="005074B5" w:rsidRPr="00866A5A" w:rsidRDefault="005074B5" w:rsidP="005074B5">
      <w:pPr>
        <w:widowControl w:val="0"/>
        <w:autoSpaceDE w:val="0"/>
        <w:autoSpaceDN w:val="0"/>
        <w:adjustRightInd w:val="0"/>
        <w:spacing w:after="0" w:line="240" w:lineRule="auto"/>
        <w:ind w:left="510" w:hanging="510"/>
        <w:rPr>
          <w:sz w:val="20"/>
          <w:szCs w:val="20"/>
          <w:lang w:eastAsia="pt-BR"/>
        </w:rPr>
      </w:pPr>
      <w:r w:rsidRPr="00866A5A">
        <w:rPr>
          <w:sz w:val="20"/>
          <w:szCs w:val="20"/>
          <w:lang w:eastAsia="pt-BR"/>
        </w:rPr>
        <w:t>(     ) Os insetos têm três pares de pernas e dois pares de antenas.</w:t>
      </w:r>
    </w:p>
    <w:p w:rsidR="005074B5" w:rsidRPr="00866A5A" w:rsidRDefault="005074B5" w:rsidP="005074B5">
      <w:pPr>
        <w:widowControl w:val="0"/>
        <w:autoSpaceDE w:val="0"/>
        <w:autoSpaceDN w:val="0"/>
        <w:adjustRightInd w:val="0"/>
        <w:spacing w:after="0" w:line="240" w:lineRule="auto"/>
        <w:ind w:left="510" w:hanging="510"/>
        <w:rPr>
          <w:sz w:val="20"/>
          <w:szCs w:val="20"/>
          <w:lang w:eastAsia="pt-BR"/>
        </w:rPr>
      </w:pPr>
      <w:r w:rsidRPr="00866A5A">
        <w:rPr>
          <w:sz w:val="20"/>
          <w:szCs w:val="20"/>
          <w:lang w:eastAsia="pt-BR"/>
        </w:rPr>
        <w:t>(     ) Os escorpiões são aracnídeos que inoculam sua peçonha através dos ferrões das quelíceras.</w:t>
      </w:r>
    </w:p>
    <w:p w:rsidR="005074B5" w:rsidRPr="00866A5A" w:rsidRDefault="005074B5" w:rsidP="005074B5">
      <w:pPr>
        <w:widowControl w:val="0"/>
        <w:autoSpaceDE w:val="0"/>
        <w:autoSpaceDN w:val="0"/>
        <w:adjustRightInd w:val="0"/>
        <w:spacing w:after="0" w:line="240" w:lineRule="auto"/>
        <w:ind w:left="510" w:hanging="510"/>
        <w:rPr>
          <w:sz w:val="20"/>
          <w:szCs w:val="20"/>
          <w:lang w:eastAsia="pt-BR"/>
        </w:rPr>
      </w:pPr>
      <w:r w:rsidRPr="00866A5A">
        <w:rPr>
          <w:sz w:val="20"/>
          <w:szCs w:val="20"/>
          <w:lang w:eastAsia="pt-BR"/>
        </w:rPr>
        <w:t>(     ) Os crustáceos geralmente têm corpo dividido em cefalotórax e abdome e um par de antenas.</w:t>
      </w:r>
    </w:p>
    <w:p w:rsidR="005074B5" w:rsidRPr="00866A5A" w:rsidRDefault="005074B5" w:rsidP="005074B5">
      <w:pPr>
        <w:widowControl w:val="0"/>
        <w:autoSpaceDE w:val="0"/>
        <w:autoSpaceDN w:val="0"/>
        <w:adjustRightInd w:val="0"/>
        <w:spacing w:after="0" w:line="240" w:lineRule="auto"/>
        <w:rPr>
          <w:sz w:val="20"/>
          <w:szCs w:val="20"/>
          <w:lang w:eastAsia="pt-BR"/>
        </w:rPr>
      </w:pPr>
    </w:p>
    <w:p w:rsidR="00000000" w:rsidRDefault="005074B5" w:rsidP="005074B5">
      <w:pPr>
        <w:widowControl w:val="0"/>
        <w:autoSpaceDE w:val="0"/>
        <w:autoSpaceDN w:val="0"/>
        <w:adjustRightInd w:val="0"/>
        <w:spacing w:after="0" w:line="240" w:lineRule="auto"/>
        <w:rPr>
          <w:lang w:eastAsia="pt-BR"/>
        </w:rPr>
      </w:pPr>
      <w:r w:rsidRPr="00866A5A">
        <w:rPr>
          <w:sz w:val="20"/>
          <w:szCs w:val="20"/>
          <w:lang w:eastAsia="pt-BR"/>
        </w:rPr>
        <w:t xml:space="preserve">A sequência correta de preenchimento dos parênteses, de cima para baixo, é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6447AB" w:rsidRPr="0012544F">
        <w:rPr>
          <w:sz w:val="20"/>
          <w:szCs w:val="20"/>
          <w:lang w:val="en-GB" w:eastAsia="pt-BR"/>
        </w:rPr>
        <w:t>V – F – F – F.</w:t>
      </w:r>
      <w:r w:rsidR="00474B44" w:rsidRPr="0012544F">
        <w:rPr>
          <w:sz w:val="20"/>
          <w:szCs w:val="20"/>
          <w:lang w:val="en-GB"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E5D7D" w:rsidRPr="007C3A26">
        <w:rPr>
          <w:sz w:val="20"/>
          <w:szCs w:val="20"/>
          <w:lang w:val="en-GB" w:eastAsia="pt-BR"/>
        </w:rPr>
        <w:t>F – V – F – V.</w:t>
      </w:r>
      <w:r w:rsidR="00474B44" w:rsidRPr="007C3A26">
        <w:rPr>
          <w:sz w:val="20"/>
          <w:szCs w:val="20"/>
          <w:lang w:val="en-GB"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rFonts w:cs="Times New Roman"/>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301F0" w:rsidRPr="000F6569">
        <w:rPr>
          <w:sz w:val="20"/>
          <w:szCs w:val="20"/>
          <w:lang w:val="en-GB" w:eastAsia="pt-BR"/>
        </w:rPr>
        <w:t>F – V – V – F.</w:t>
      </w:r>
      <w:r w:rsidR="00474B44" w:rsidRPr="000F6569">
        <w:rPr>
          <w:sz w:val="20"/>
          <w:szCs w:val="20"/>
          <w:lang w:val="en-GB" w:eastAsia="pt-BR"/>
        </w:rPr>
        <w:t xml:space="preserve"> </w:t>
      </w:r>
      <w:r w:rsidRPr="006F1737">
        <w:rPr>
          <w:sz w:val="20"/>
          <w:szCs w:val="20"/>
          <w:lang w:eastAsia="zh-CN"/>
        </w:rPr>
        <w:t xml:space="preserve"> </w:t>
      </w:r>
      <w:r w:rsidRPr="006F1737">
        <w:rPr>
          <w:rFonts w:cs="Times New Roman"/>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141779" w:rsidRPr="00D33C70">
        <w:rPr>
          <w:sz w:val="20"/>
          <w:szCs w:val="20"/>
          <w:lang w:val="en-GB" w:eastAsia="pt-BR"/>
        </w:rPr>
        <w:t>V – F – V – V.</w:t>
      </w:r>
      <w:r w:rsidR="00474B44" w:rsidRPr="00D33C70">
        <w:rPr>
          <w:sz w:val="20"/>
          <w:szCs w:val="20"/>
          <w:lang w:val="en-GB"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AB63F7" w:rsidRPr="00E5086B">
        <w:rPr>
          <w:sz w:val="20"/>
          <w:szCs w:val="20"/>
          <w:lang w:val="en-GB" w:eastAsia="pt-BR"/>
        </w:rPr>
        <w:t>V – F – F – V.</w:t>
      </w:r>
      <w:r w:rsidR="00474B44" w:rsidRPr="00E5086B">
        <w:rPr>
          <w:sz w:val="20"/>
          <w:szCs w:val="20"/>
          <w:lang w:val="en-GB"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DE0D57" w:rsidRDefault="00453B6D" w:rsidP="00453B6D">
      <w:pPr>
        <w:widowControl w:val="0"/>
        <w:autoSpaceDE w:val="0"/>
        <w:autoSpaceDN w:val="0"/>
        <w:adjustRightInd w:val="0"/>
        <w:spacing w:after="0" w:line="240" w:lineRule="auto"/>
        <w:rPr>
          <w:sz w:val="20"/>
          <w:szCs w:val="20"/>
          <w:lang w:eastAsia="pt-BR"/>
        </w:rPr>
      </w:pPr>
      <w:r w:rsidRPr="00DE0D57">
        <w:rPr>
          <w:sz w:val="20"/>
          <w:szCs w:val="20"/>
          <w:lang w:eastAsia="pt-BR"/>
        </w:rPr>
        <w:t>[A]</w:t>
      </w:r>
    </w:p>
    <w:p w:rsidR="00774613" w:rsidRPr="00DE0D57" w:rsidRDefault="00774613" w:rsidP="00453B6D">
      <w:pPr>
        <w:widowControl w:val="0"/>
        <w:autoSpaceDE w:val="0"/>
        <w:autoSpaceDN w:val="0"/>
        <w:adjustRightInd w:val="0"/>
        <w:spacing w:after="0" w:line="240" w:lineRule="auto"/>
        <w:rPr>
          <w:sz w:val="20"/>
          <w:szCs w:val="20"/>
          <w:lang w:eastAsia="pt-BR"/>
        </w:rPr>
      </w:pPr>
    </w:p>
    <w:p w:rsidR="00774613" w:rsidRPr="00DE0D57" w:rsidRDefault="00774613" w:rsidP="00453B6D">
      <w:pPr>
        <w:widowControl w:val="0"/>
        <w:autoSpaceDE w:val="0"/>
        <w:autoSpaceDN w:val="0"/>
        <w:adjustRightInd w:val="0"/>
        <w:spacing w:after="0" w:line="240" w:lineRule="auto"/>
        <w:rPr>
          <w:sz w:val="20"/>
          <w:szCs w:val="20"/>
          <w:lang w:eastAsia="pt-BR"/>
        </w:rPr>
      </w:pPr>
      <w:r w:rsidRPr="00DE0D57">
        <w:rPr>
          <w:sz w:val="20"/>
          <w:szCs w:val="20"/>
          <w:lang w:eastAsia="pt-BR"/>
        </w:rPr>
        <w:t>Os insetos possuem um par de antenas. Os escorpiões inoculam o veneno através do aguilhão presente no telson situado na extremidade do pós-abdômen.</w:t>
      </w:r>
    </w:p>
    <w:p w:rsidR="00000000" w:rsidRDefault="00774613" w:rsidP="00453B6D">
      <w:pPr>
        <w:widowControl w:val="0"/>
        <w:autoSpaceDE w:val="0"/>
        <w:autoSpaceDN w:val="0"/>
        <w:adjustRightInd w:val="0"/>
        <w:spacing w:after="0" w:line="240" w:lineRule="auto"/>
        <w:rPr>
          <w:rFonts w:cs="Times New Roman"/>
          <w:lang w:eastAsia="pt-BR"/>
        </w:rPr>
      </w:pPr>
      <w:r w:rsidRPr="00DE0D57">
        <w:rPr>
          <w:sz w:val="20"/>
          <w:szCs w:val="20"/>
          <w:lang w:eastAsia="pt-BR"/>
        </w:rPr>
        <w:t xml:space="preserve">Os crustáceos possuem dois pares de antenas. </w:t>
      </w:r>
    </w:p>
    <w:p w:rsidR="00000000" w:rsidRDefault="00E61428" w:rsidP="00453B6D">
      <w:pPr>
        <w:widowControl w:val="0"/>
        <w:autoSpaceDE w:val="0"/>
        <w:autoSpaceDN w:val="0"/>
        <w:adjustRightInd w:val="0"/>
        <w:spacing w:after="0" w:line="240" w:lineRule="auto"/>
        <w:rPr>
          <w:rFonts w:cs="Times New Roman"/>
          <w:lang w:eastAsia="pt-BR"/>
        </w:rPr>
      </w:pPr>
    </w:p>
    <w:p w:rsidR="00000000" w:rsidRDefault="00E61428" w:rsidP="00453B6D">
      <w:pPr>
        <w:widowControl w:val="0"/>
        <w:autoSpaceDE w:val="0"/>
        <w:autoSpaceDN w:val="0"/>
        <w:adjustRightInd w:val="0"/>
        <w:spacing w:after="0" w:line="240" w:lineRule="auto"/>
        <w:rPr>
          <w:rFonts w:cs="Times New Roman"/>
          <w:lang w:eastAsia="pt-BR"/>
        </w:rPr>
      </w:pPr>
    </w:p>
    <w:p w:rsidR="00000000" w:rsidRDefault="00E61428" w:rsidP="00453B6D">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3525E4">
      <w:pPr>
        <w:widowControl w:val="0"/>
        <w:autoSpaceDE w:val="0"/>
        <w:autoSpaceDN w:val="0"/>
        <w:adjustRightInd w:val="0"/>
        <w:spacing w:after="0" w:line="240" w:lineRule="auto"/>
        <w:rPr>
          <w:lang w:eastAsia="pt-BR"/>
        </w:rPr>
      </w:pPr>
      <w:r w:rsidRPr="00B0193F">
        <w:rPr>
          <w:sz w:val="20"/>
          <w:szCs w:val="20"/>
          <w:lang w:eastAsia="zh-CN"/>
        </w:rPr>
        <w:t>4</w:t>
      </w:r>
      <w:r w:rsidRPr="00B0193F">
        <w:rPr>
          <w:b/>
          <w:sz w:val="20"/>
          <w:szCs w:val="20"/>
          <w:lang w:eastAsia="zh-CN"/>
        </w:rPr>
        <w:t>.</w:t>
      </w:r>
      <w:r w:rsidRPr="00B0193F">
        <w:rPr>
          <w:sz w:val="20"/>
          <w:szCs w:val="20"/>
          <w:lang w:eastAsia="zh-CN"/>
        </w:rPr>
        <w:t xml:space="preserve"> (Ufjf-pism 2 2019)  </w:t>
      </w:r>
      <w:r w:rsidR="003525E4" w:rsidRPr="001F6A4B">
        <w:rPr>
          <w:sz w:val="20"/>
          <w:szCs w:val="20"/>
          <w:lang w:eastAsia="pt-BR"/>
        </w:rPr>
        <w:t xml:space="preserve">Os artrópodes constituem o mais numeroso grupo animal existente na Terra. Sobre os artrópodes, analise as afirmações a seguir e marque a alternativa </w:t>
      </w:r>
      <w:r w:rsidR="003525E4" w:rsidRPr="001F6A4B">
        <w:rPr>
          <w:b/>
          <w:bCs/>
          <w:sz w:val="20"/>
          <w:szCs w:val="20"/>
          <w:lang w:eastAsia="pt-BR"/>
        </w:rPr>
        <w:t>INCORRETA</w:t>
      </w:r>
      <w:r w:rsidR="003525E4" w:rsidRPr="001F6A4B">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54458" w:rsidRPr="008F2844">
        <w:rPr>
          <w:sz w:val="20"/>
          <w:szCs w:val="20"/>
          <w:lang w:eastAsia="pt-BR"/>
        </w:rPr>
        <w:t>Entre os insetos, existem espécies que possuem desenvolvimento indireto com metamorfose completa (holometabolia), com larvas e adultos vivendo em locais distintos e com hábitos alimentares diferentes.</w:t>
      </w:r>
      <w:r w:rsidR="00054458" w:rsidRPr="008F2844">
        <w:rPr>
          <w:sz w:val="20"/>
          <w:lang w:eastAsia="pt-BR"/>
        </w:rPr>
        <w:t xml:space="preserve"> </w:t>
      </w:r>
      <w:r w:rsidR="00474B44" w:rsidRPr="008F2844">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62149" w:rsidRPr="002E1EA9">
        <w:rPr>
          <w:sz w:val="20"/>
          <w:szCs w:val="20"/>
          <w:lang w:eastAsia="pt-BR"/>
        </w:rPr>
        <w:t>Os grupos de artrópodes (insetos, centopeias, piolhos-de-cobra, crustáceos e aracnídeos) são facilmente reconhecidos pela morfologia externa, sendo a divisão do corpo, o número de pernas e antenas importantes características para este reconhecimento.</w:t>
      </w:r>
      <w:r w:rsidR="00C62149" w:rsidRPr="002E1EA9">
        <w:rPr>
          <w:sz w:val="20"/>
          <w:lang w:eastAsia="pt-BR"/>
        </w:rPr>
        <w:t xml:space="preserve"> </w:t>
      </w:r>
      <w:r w:rsidR="00474B44" w:rsidRPr="002E1EA9">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967F5" w:rsidRPr="006922BC">
        <w:rPr>
          <w:sz w:val="20"/>
          <w:szCs w:val="20"/>
          <w:lang w:eastAsia="pt-BR"/>
        </w:rPr>
        <w:t>Os artrópodes possuem circulação fechada e órgãos excretores denominados protonefrídeos.</w:t>
      </w:r>
      <w:r w:rsidR="001967F5" w:rsidRPr="006922BC">
        <w:rPr>
          <w:sz w:val="20"/>
          <w:lang w:eastAsia="pt-BR"/>
        </w:rPr>
        <w:t xml:space="preserve"> </w:t>
      </w:r>
      <w:r w:rsidR="00474B44" w:rsidRPr="006922BC">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544563" w:rsidRPr="0090795F">
        <w:rPr>
          <w:sz w:val="20"/>
          <w:szCs w:val="20"/>
          <w:lang w:eastAsia="pt-BR"/>
        </w:rPr>
        <w:t>Muitos artrópodes são vetores de doenças humanas, tais como os mosquitos da febre amarela, da malária e da leishmaniose.</w:t>
      </w:r>
      <w:r w:rsidR="00544563" w:rsidRPr="0090795F">
        <w:rPr>
          <w:sz w:val="20"/>
          <w:lang w:eastAsia="pt-BR"/>
        </w:rPr>
        <w:t xml:space="preserve"> </w:t>
      </w:r>
      <w:r w:rsidR="00474B44" w:rsidRPr="0090795F">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E514C" w:rsidRPr="006F53B4">
        <w:rPr>
          <w:sz w:val="20"/>
          <w:szCs w:val="20"/>
          <w:lang w:eastAsia="pt-BR"/>
        </w:rPr>
        <w:t>O crescimento dos artrópodes ocorre por meio de muda ou ecdise e é regulado pelo hormônio ecdisona.</w:t>
      </w:r>
      <w:r w:rsidR="005E514C" w:rsidRPr="006F53B4">
        <w:rPr>
          <w:sz w:val="20"/>
          <w:lang w:eastAsia="pt-BR"/>
        </w:rPr>
        <w:t xml:space="preserve"> </w:t>
      </w:r>
      <w:r w:rsidR="00474B44" w:rsidRPr="006F53B4">
        <w:rPr>
          <w:sz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8F7CA1" w:rsidRDefault="00C83083" w:rsidP="00C83083">
      <w:pPr>
        <w:widowControl w:val="0"/>
        <w:autoSpaceDE w:val="0"/>
        <w:autoSpaceDN w:val="0"/>
        <w:adjustRightInd w:val="0"/>
        <w:spacing w:after="0" w:line="240" w:lineRule="auto"/>
        <w:rPr>
          <w:sz w:val="20"/>
          <w:szCs w:val="20"/>
          <w:lang w:eastAsia="pt-BR"/>
        </w:rPr>
      </w:pPr>
      <w:r w:rsidRPr="008F7CA1">
        <w:rPr>
          <w:sz w:val="20"/>
          <w:szCs w:val="20"/>
          <w:lang w:eastAsia="pt-BR"/>
        </w:rPr>
        <w:t>[C]</w:t>
      </w:r>
    </w:p>
    <w:p w:rsidR="000C0A9D" w:rsidRPr="008F7CA1" w:rsidRDefault="000C0A9D" w:rsidP="00C83083">
      <w:pPr>
        <w:widowControl w:val="0"/>
        <w:autoSpaceDE w:val="0"/>
        <w:autoSpaceDN w:val="0"/>
        <w:adjustRightInd w:val="0"/>
        <w:spacing w:after="0" w:line="240" w:lineRule="auto"/>
        <w:rPr>
          <w:sz w:val="20"/>
          <w:szCs w:val="20"/>
          <w:lang w:eastAsia="pt-BR"/>
        </w:rPr>
      </w:pPr>
    </w:p>
    <w:p w:rsidR="00000000" w:rsidRDefault="000C0A9D" w:rsidP="000C0A9D">
      <w:pPr>
        <w:widowControl w:val="0"/>
        <w:autoSpaceDE w:val="0"/>
        <w:autoSpaceDN w:val="0"/>
        <w:adjustRightInd w:val="0"/>
        <w:spacing w:after="0" w:line="240" w:lineRule="auto"/>
        <w:ind w:left="284" w:hanging="284"/>
        <w:rPr>
          <w:rFonts w:cs="Times New Roman"/>
          <w:lang w:eastAsia="pt-BR"/>
        </w:rPr>
      </w:pPr>
      <w:r w:rsidRPr="008F7CA1">
        <w:rPr>
          <w:sz w:val="20"/>
          <w:szCs w:val="18"/>
          <w:lang w:eastAsia="pt-BR"/>
        </w:rPr>
        <w:t xml:space="preserve">[C] Incorreta. Os artrópodes apresentam sistema circulatório aberto, com um coração tubular dorsal, que impulsiona a hemolinfa pelas artérias até as hemocelas e a hemolinfa retorna diretamente para o coração; o sistema excretor é variado em artrópodes, como os insetos e alguns quelicerados que eliminam as excretas por meio de estruturas chamadas de túbulos </w:t>
      </w:r>
      <w:r w:rsidRPr="008F7CA1">
        <w:rPr>
          <w:sz w:val="20"/>
          <w:szCs w:val="18"/>
          <w:lang w:eastAsia="pt-BR"/>
        </w:rPr>
        <w:lastRenderedPageBreak/>
        <w:t>de Malpighi; as aranhas, que excretam por meio de glândulas coxais e também por túbulos de Malpighi; e os crustáceos que excretam por glândulas antenais ou glândulas maxilares.</w:t>
      </w:r>
      <w:r w:rsidRPr="008F7CA1">
        <w:rPr>
          <w:sz w:val="20"/>
          <w:szCs w:val="20"/>
          <w:lang w:eastAsia="pt-BR"/>
        </w:rPr>
        <w:t xml:space="preserve"> </w:t>
      </w:r>
    </w:p>
    <w:p w:rsidR="00000000" w:rsidRDefault="00E61428" w:rsidP="000C0A9D">
      <w:pPr>
        <w:widowControl w:val="0"/>
        <w:autoSpaceDE w:val="0"/>
        <w:autoSpaceDN w:val="0"/>
        <w:adjustRightInd w:val="0"/>
        <w:spacing w:after="0" w:line="240" w:lineRule="auto"/>
        <w:ind w:left="284" w:hanging="284"/>
        <w:rPr>
          <w:rFonts w:cs="Times New Roman"/>
          <w:lang w:eastAsia="pt-BR"/>
        </w:rPr>
      </w:pPr>
    </w:p>
    <w:p w:rsidR="00000000" w:rsidRDefault="00E61428" w:rsidP="000C0A9D">
      <w:pPr>
        <w:widowControl w:val="0"/>
        <w:autoSpaceDE w:val="0"/>
        <w:autoSpaceDN w:val="0"/>
        <w:adjustRightInd w:val="0"/>
        <w:spacing w:after="0" w:line="240" w:lineRule="auto"/>
        <w:ind w:left="284" w:hanging="284"/>
        <w:rPr>
          <w:rFonts w:cs="Times New Roman"/>
          <w:lang w:eastAsia="pt-BR"/>
        </w:rPr>
      </w:pPr>
    </w:p>
    <w:p w:rsidR="00000000" w:rsidRDefault="00E61428" w:rsidP="000C0A9D">
      <w:pPr>
        <w:widowControl w:val="0"/>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845982">
      <w:pPr>
        <w:widowControl w:val="0"/>
        <w:autoSpaceDE w:val="0"/>
        <w:autoSpaceDN w:val="0"/>
        <w:adjustRightInd w:val="0"/>
        <w:spacing w:after="0" w:line="240" w:lineRule="auto"/>
        <w:rPr>
          <w:lang w:eastAsia="pt-BR"/>
        </w:rPr>
      </w:pPr>
      <w:r w:rsidRPr="00B0193F">
        <w:rPr>
          <w:sz w:val="20"/>
          <w:szCs w:val="20"/>
          <w:lang w:eastAsia="zh-CN"/>
        </w:rPr>
        <w:t>5</w:t>
      </w:r>
      <w:r w:rsidRPr="00B0193F">
        <w:rPr>
          <w:b/>
          <w:sz w:val="20"/>
          <w:szCs w:val="20"/>
          <w:lang w:eastAsia="zh-CN"/>
        </w:rPr>
        <w:t>.</w:t>
      </w:r>
      <w:r w:rsidRPr="00B0193F">
        <w:rPr>
          <w:sz w:val="20"/>
          <w:szCs w:val="20"/>
          <w:lang w:eastAsia="zh-CN"/>
        </w:rPr>
        <w:t xml:space="preserve"> (Upf 2019)  </w:t>
      </w:r>
      <w:r w:rsidR="00845982" w:rsidRPr="003B5377">
        <w:rPr>
          <w:sz w:val="20"/>
          <w:szCs w:val="20"/>
          <w:lang w:eastAsia="pt-BR"/>
        </w:rPr>
        <w:t xml:space="preserve">Considere um animal com as seguintes características: celomado, coração com duas cavidades, sistema circulatório fechado e hemácias nucleadas. Esse animal pertence ao grupo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63887" w:rsidRPr="00BB624E">
        <w:rPr>
          <w:sz w:val="20"/>
          <w:szCs w:val="20"/>
          <w:lang w:eastAsia="pt-BR"/>
        </w:rPr>
        <w:t xml:space="preserve">dos anfíbios. </w:t>
      </w:r>
      <w:r w:rsidR="00474B44" w:rsidRPr="00BB624E">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F1323" w:rsidRPr="00697753">
        <w:rPr>
          <w:sz w:val="20"/>
          <w:szCs w:val="20"/>
          <w:lang w:eastAsia="pt-BR"/>
        </w:rPr>
        <w:t xml:space="preserve">dos mamíferos. </w:t>
      </w:r>
      <w:r w:rsidR="00474B44" w:rsidRPr="0069775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3745D" w:rsidRPr="00513DA6">
        <w:rPr>
          <w:sz w:val="20"/>
          <w:szCs w:val="20"/>
          <w:lang w:eastAsia="pt-BR"/>
        </w:rPr>
        <w:t xml:space="preserve">dos peixes. </w:t>
      </w:r>
      <w:r w:rsidR="00474B44" w:rsidRPr="00513DA6">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B61C9" w:rsidRPr="0043002D">
        <w:rPr>
          <w:sz w:val="20"/>
          <w:szCs w:val="20"/>
          <w:lang w:eastAsia="pt-BR"/>
        </w:rPr>
        <w:t xml:space="preserve">dos répteis. </w:t>
      </w:r>
      <w:r w:rsidR="00474B44" w:rsidRPr="0043002D">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156FF8" w:rsidRPr="00EE0F0F">
        <w:rPr>
          <w:sz w:val="20"/>
          <w:szCs w:val="20"/>
          <w:lang w:eastAsia="pt-BR"/>
        </w:rPr>
        <w:t xml:space="preserve">das aves. </w:t>
      </w:r>
      <w:r w:rsidR="00474B44" w:rsidRPr="00EE0F0F">
        <w:rPr>
          <w:sz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DD01F6" w:rsidRDefault="00DE7D7A" w:rsidP="00DE7D7A">
      <w:pPr>
        <w:widowControl w:val="0"/>
        <w:autoSpaceDE w:val="0"/>
        <w:autoSpaceDN w:val="0"/>
        <w:adjustRightInd w:val="0"/>
        <w:spacing w:after="0" w:line="240" w:lineRule="auto"/>
        <w:rPr>
          <w:sz w:val="20"/>
          <w:szCs w:val="20"/>
          <w:lang w:eastAsia="pt-BR"/>
        </w:rPr>
      </w:pPr>
      <w:r w:rsidRPr="00DD01F6">
        <w:rPr>
          <w:sz w:val="20"/>
          <w:szCs w:val="20"/>
          <w:lang w:eastAsia="pt-BR"/>
        </w:rPr>
        <w:t>[C]</w:t>
      </w:r>
    </w:p>
    <w:p w:rsidR="00062DB3" w:rsidRPr="00DD01F6" w:rsidRDefault="00062DB3" w:rsidP="00DE7D7A">
      <w:pPr>
        <w:widowControl w:val="0"/>
        <w:autoSpaceDE w:val="0"/>
        <w:autoSpaceDN w:val="0"/>
        <w:adjustRightInd w:val="0"/>
        <w:spacing w:after="0" w:line="240" w:lineRule="auto"/>
        <w:rPr>
          <w:sz w:val="20"/>
          <w:szCs w:val="20"/>
          <w:lang w:eastAsia="pt-BR"/>
        </w:rPr>
      </w:pPr>
    </w:p>
    <w:p w:rsidR="00000000" w:rsidRDefault="00062DB3" w:rsidP="00DE7D7A">
      <w:pPr>
        <w:widowControl w:val="0"/>
        <w:autoSpaceDE w:val="0"/>
        <w:autoSpaceDN w:val="0"/>
        <w:adjustRightInd w:val="0"/>
        <w:spacing w:after="0" w:line="240" w:lineRule="auto"/>
        <w:rPr>
          <w:rFonts w:cs="Times New Roman"/>
          <w:lang w:eastAsia="pt-BR"/>
        </w:rPr>
      </w:pPr>
      <w:r w:rsidRPr="00DD01F6">
        <w:rPr>
          <w:sz w:val="20"/>
          <w:szCs w:val="20"/>
          <w:lang w:eastAsia="pt-BR"/>
        </w:rPr>
        <w:t xml:space="preserve">Os peixes são animais vertebrados que possuem um coração bicavitório, isto é, dotado de duas câmaras, um átrio e um ventrículo. </w:t>
      </w:r>
    </w:p>
    <w:p w:rsidR="00000000" w:rsidRDefault="00E61428" w:rsidP="00DE7D7A">
      <w:pPr>
        <w:widowControl w:val="0"/>
        <w:autoSpaceDE w:val="0"/>
        <w:autoSpaceDN w:val="0"/>
        <w:adjustRightInd w:val="0"/>
        <w:spacing w:after="0" w:line="240" w:lineRule="auto"/>
        <w:rPr>
          <w:rFonts w:cs="Times New Roman"/>
          <w:lang w:eastAsia="pt-BR"/>
        </w:rPr>
      </w:pPr>
    </w:p>
    <w:p w:rsidR="00000000" w:rsidRDefault="00E61428" w:rsidP="00DE7D7A">
      <w:pPr>
        <w:widowControl w:val="0"/>
        <w:autoSpaceDE w:val="0"/>
        <w:autoSpaceDN w:val="0"/>
        <w:adjustRightInd w:val="0"/>
        <w:spacing w:after="0" w:line="240" w:lineRule="auto"/>
        <w:rPr>
          <w:rFonts w:cs="Times New Roman"/>
          <w:lang w:eastAsia="pt-BR"/>
        </w:rPr>
      </w:pPr>
    </w:p>
    <w:p w:rsidR="00000000" w:rsidRDefault="00E61428" w:rsidP="00DE7D7A">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B02F3F">
      <w:pPr>
        <w:widowControl w:val="0"/>
        <w:autoSpaceDE w:val="0"/>
        <w:autoSpaceDN w:val="0"/>
        <w:adjustRightInd w:val="0"/>
        <w:spacing w:after="0" w:line="240" w:lineRule="auto"/>
        <w:rPr>
          <w:lang w:eastAsia="pt-BR"/>
        </w:rPr>
      </w:pPr>
      <w:r w:rsidRPr="00B0193F">
        <w:rPr>
          <w:sz w:val="20"/>
          <w:szCs w:val="20"/>
          <w:lang w:eastAsia="zh-CN"/>
        </w:rPr>
        <w:t>6</w:t>
      </w:r>
      <w:r w:rsidRPr="00B0193F">
        <w:rPr>
          <w:b/>
          <w:sz w:val="20"/>
          <w:szCs w:val="20"/>
          <w:lang w:eastAsia="zh-CN"/>
        </w:rPr>
        <w:t>.</w:t>
      </w:r>
      <w:r w:rsidRPr="00B0193F">
        <w:rPr>
          <w:sz w:val="20"/>
          <w:szCs w:val="20"/>
          <w:lang w:eastAsia="zh-CN"/>
        </w:rPr>
        <w:t xml:space="preserve"> (Ufjf-pism 2 2019)  </w:t>
      </w:r>
      <w:r w:rsidR="00B02F3F" w:rsidRPr="00127807">
        <w:rPr>
          <w:sz w:val="20"/>
          <w:szCs w:val="20"/>
          <w:lang w:eastAsia="pt-BR"/>
        </w:rPr>
        <w:t xml:space="preserve">Dentre os vertebrados, os peixes apresentam a maior diversidade em número de espécies, com fundamental importância ecológica para o equilíbrio dos ambientes marinhos e de água doce. Esses vertebrados são classificados em dois grandes grupos: os condrictes e os osteíctes. Sobre as principais características dos peixes, assinale a alternativa </w:t>
      </w:r>
      <w:r w:rsidR="00B02F3F" w:rsidRPr="00127807">
        <w:rPr>
          <w:b/>
          <w:bCs/>
          <w:sz w:val="20"/>
          <w:szCs w:val="20"/>
          <w:lang w:eastAsia="pt-BR"/>
        </w:rPr>
        <w:t>CORRETA</w:t>
      </w:r>
      <w:r w:rsidR="00B02F3F" w:rsidRPr="00127807">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479E9" w:rsidRPr="003E07F5">
        <w:rPr>
          <w:sz w:val="20"/>
          <w:szCs w:val="20"/>
          <w:lang w:eastAsia="pt-BR"/>
        </w:rPr>
        <w:t>Os osteíctes possuem epiderme coberta por escamas dérmicas, esqueleto predominantemente ósseo e não apresentam bexiga natatória.</w:t>
      </w:r>
      <w:r w:rsidR="002479E9" w:rsidRPr="003E07F5">
        <w:rPr>
          <w:sz w:val="20"/>
          <w:lang w:eastAsia="pt-BR"/>
        </w:rPr>
        <w:t xml:space="preserve"> </w:t>
      </w:r>
      <w:r w:rsidR="00474B44" w:rsidRPr="003E07F5">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443505" w:rsidRPr="00DC73F0">
        <w:rPr>
          <w:sz w:val="20"/>
          <w:szCs w:val="20"/>
          <w:lang w:eastAsia="pt-BR"/>
        </w:rPr>
        <w:t>Embora a maioria dos peixes apresente respiração branquial, alguns osteíctes possuem um pulmão primitivo e, portanto, são capazes de absorver oxigênio do ar atmosférico, sendo conhecidos como “peixes pulmonados”.</w:t>
      </w:r>
      <w:r w:rsidR="00474B44" w:rsidRPr="00DC73F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B5132" w:rsidRPr="008B02B6">
        <w:rPr>
          <w:sz w:val="20"/>
          <w:szCs w:val="20"/>
          <w:lang w:eastAsia="pt-BR"/>
        </w:rPr>
        <w:t>Os condrictes, representados pelos tubarões e pelas raias, apresentam esqueleto predominantemente ósseo, possuem fecundação interna e algumas formas são vivíparas.</w:t>
      </w:r>
      <w:r w:rsidR="00CB5132" w:rsidRPr="008B02B6">
        <w:rPr>
          <w:sz w:val="20"/>
          <w:lang w:eastAsia="pt-BR"/>
        </w:rPr>
        <w:t xml:space="preserve"> </w:t>
      </w:r>
      <w:r w:rsidR="00474B44" w:rsidRPr="008B02B6">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750D56" w:rsidRPr="00B65DAF">
        <w:rPr>
          <w:sz w:val="20"/>
          <w:szCs w:val="20"/>
          <w:lang w:eastAsia="pt-BR"/>
        </w:rPr>
        <w:t>A principal excreta nitrogenada liberada pelos peixes é o ácido úrico, já que esses animais vivem em ambiente aquático, com abundante disponibilidade de água para eliminar suas excretas.</w:t>
      </w:r>
      <w:r w:rsidR="00750D56" w:rsidRPr="00B65DAF">
        <w:rPr>
          <w:sz w:val="20"/>
          <w:lang w:eastAsia="pt-BR"/>
        </w:rPr>
        <w:t xml:space="preserve"> </w:t>
      </w:r>
      <w:r w:rsidR="00474B44" w:rsidRPr="00B65DAF">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C9355E" w:rsidRPr="00485AB1">
        <w:rPr>
          <w:sz w:val="20"/>
          <w:szCs w:val="20"/>
          <w:lang w:eastAsia="pt-BR"/>
        </w:rPr>
        <w:t>Os peixes possuem circulação simples e seu coração possui quatro câmaras: átrio esquerdo, átrio direito, ventrículo esquerdo e ventrículo direito.</w:t>
      </w:r>
      <w:r w:rsidR="00C9355E" w:rsidRPr="00485AB1">
        <w:rPr>
          <w:sz w:val="20"/>
          <w:lang w:eastAsia="pt-BR"/>
        </w:rPr>
        <w:t xml:space="preserve"> </w:t>
      </w:r>
      <w:r w:rsidR="00474B44" w:rsidRPr="00485AB1">
        <w:rPr>
          <w:sz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563EC8" w:rsidRDefault="00711A4C" w:rsidP="005F7717">
      <w:pPr>
        <w:autoSpaceDE w:val="0"/>
        <w:autoSpaceDN w:val="0"/>
        <w:adjustRightInd w:val="0"/>
        <w:spacing w:after="0" w:line="240" w:lineRule="auto"/>
        <w:rPr>
          <w:sz w:val="20"/>
          <w:szCs w:val="20"/>
          <w:lang w:eastAsia="pt-BR"/>
        </w:rPr>
      </w:pPr>
      <w:r w:rsidRPr="00563EC8">
        <w:rPr>
          <w:sz w:val="20"/>
          <w:szCs w:val="20"/>
          <w:lang w:eastAsia="pt-BR"/>
        </w:rPr>
        <w:t>[B]</w:t>
      </w:r>
    </w:p>
    <w:p w:rsidR="005F7717" w:rsidRPr="00563EC8" w:rsidRDefault="005F7717" w:rsidP="005F7717">
      <w:pPr>
        <w:autoSpaceDE w:val="0"/>
        <w:autoSpaceDN w:val="0"/>
        <w:adjustRightInd w:val="0"/>
        <w:spacing w:after="0" w:line="240" w:lineRule="auto"/>
        <w:rPr>
          <w:sz w:val="20"/>
          <w:szCs w:val="20"/>
          <w:lang w:eastAsia="pt-BR"/>
        </w:rPr>
      </w:pPr>
    </w:p>
    <w:p w:rsidR="005F7717" w:rsidRPr="00563EC8" w:rsidRDefault="005F7717" w:rsidP="005F7717">
      <w:pPr>
        <w:spacing w:after="0" w:line="240" w:lineRule="auto"/>
        <w:ind w:left="284" w:hanging="284"/>
        <w:rPr>
          <w:sz w:val="20"/>
          <w:szCs w:val="18"/>
          <w:lang w:eastAsia="pt-BR"/>
        </w:rPr>
      </w:pPr>
      <w:r w:rsidRPr="00563EC8">
        <w:rPr>
          <w:sz w:val="20"/>
          <w:szCs w:val="18"/>
          <w:lang w:eastAsia="pt-BR"/>
        </w:rPr>
        <w:t>[A] Incorreta. Os peixes osteíctes possuem sob a epiderme escamas de origem dérmica, esqueleto ósseo e apresentam bexiga natatória.</w:t>
      </w:r>
    </w:p>
    <w:p w:rsidR="005F7717" w:rsidRPr="00563EC8" w:rsidRDefault="005F7717" w:rsidP="005F7717">
      <w:pPr>
        <w:spacing w:after="0" w:line="240" w:lineRule="auto"/>
        <w:ind w:left="284" w:hanging="284"/>
        <w:rPr>
          <w:sz w:val="20"/>
          <w:szCs w:val="18"/>
          <w:lang w:eastAsia="pt-BR"/>
        </w:rPr>
      </w:pPr>
      <w:r w:rsidRPr="00563EC8">
        <w:rPr>
          <w:sz w:val="20"/>
          <w:szCs w:val="18"/>
          <w:lang w:eastAsia="pt-BR"/>
        </w:rPr>
        <w:t>[C] Incorreta. Os condrictes apresentam esqueleto cartilaginoso, fecundação interna, podem ser ovíparas, ovovivíparas ou vivíparas.</w:t>
      </w:r>
    </w:p>
    <w:p w:rsidR="005F7717" w:rsidRPr="00563EC8" w:rsidRDefault="005F7717" w:rsidP="005F7717">
      <w:pPr>
        <w:spacing w:after="0" w:line="240" w:lineRule="auto"/>
        <w:ind w:left="284" w:hanging="284"/>
        <w:rPr>
          <w:sz w:val="20"/>
          <w:szCs w:val="18"/>
          <w:lang w:eastAsia="pt-BR"/>
        </w:rPr>
      </w:pPr>
      <w:r w:rsidRPr="00563EC8">
        <w:rPr>
          <w:sz w:val="20"/>
          <w:szCs w:val="18"/>
          <w:lang w:eastAsia="pt-BR"/>
        </w:rPr>
        <w:t>[D] Incorreta. Os peixes ósseos eliminam como excreta nitrogenada a amônia, tóxica e altamente solúvel; enquanto que os peixes cartilaginosos excretam ureia, menos tóxica e menos solúvel que a amônia.</w:t>
      </w:r>
    </w:p>
    <w:p w:rsidR="00000000" w:rsidRDefault="005F7717" w:rsidP="005F7717">
      <w:pPr>
        <w:autoSpaceDE w:val="0"/>
        <w:autoSpaceDN w:val="0"/>
        <w:adjustRightInd w:val="0"/>
        <w:spacing w:after="0" w:line="240" w:lineRule="auto"/>
        <w:ind w:left="284" w:hanging="284"/>
        <w:rPr>
          <w:rFonts w:cs="Times New Roman"/>
          <w:lang w:eastAsia="pt-BR"/>
        </w:rPr>
      </w:pPr>
      <w:r w:rsidRPr="00563EC8">
        <w:rPr>
          <w:sz w:val="20"/>
          <w:szCs w:val="18"/>
          <w:lang w:eastAsia="pt-BR"/>
        </w:rPr>
        <w:t>[E] Incorreta. Os peixes possuem sistema circulatório fechado e o coração possui um átrio, que recebe o sangue venoso, e um ventrículo, de onde o sangue é bombeado para as brânquias para ser oxigenado e das brânquias passa para a artéria aorta, que o distribui para todo o corpo do animal.</w:t>
      </w:r>
      <w:r w:rsidRPr="00563EC8">
        <w:rPr>
          <w:sz w:val="20"/>
          <w:szCs w:val="20"/>
          <w:lang w:eastAsia="pt-BR"/>
        </w:rPr>
        <w:t xml:space="preserve"> </w:t>
      </w:r>
    </w:p>
    <w:p w:rsidR="00000000" w:rsidRDefault="00E61428" w:rsidP="005F7717">
      <w:pPr>
        <w:autoSpaceDE w:val="0"/>
        <w:autoSpaceDN w:val="0"/>
        <w:adjustRightInd w:val="0"/>
        <w:spacing w:after="0" w:line="240" w:lineRule="auto"/>
        <w:ind w:left="284" w:hanging="284"/>
        <w:rPr>
          <w:rFonts w:cs="Times New Roman"/>
          <w:lang w:eastAsia="pt-BR"/>
        </w:rPr>
      </w:pPr>
    </w:p>
    <w:p w:rsidR="00000000" w:rsidRDefault="00E61428" w:rsidP="005F7717">
      <w:pPr>
        <w:autoSpaceDE w:val="0"/>
        <w:autoSpaceDN w:val="0"/>
        <w:adjustRightInd w:val="0"/>
        <w:spacing w:after="0" w:line="240" w:lineRule="auto"/>
        <w:ind w:left="284" w:hanging="284"/>
        <w:rPr>
          <w:rFonts w:cs="Times New Roman"/>
          <w:lang w:eastAsia="pt-BR"/>
        </w:rPr>
      </w:pPr>
    </w:p>
    <w:p w:rsidR="00000000" w:rsidRDefault="00E61428" w:rsidP="005F7717">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640145" w:rsidRPr="00770349" w:rsidRDefault="000D1869" w:rsidP="00640145">
      <w:pPr>
        <w:autoSpaceDE w:val="0"/>
        <w:autoSpaceDN w:val="0"/>
        <w:adjustRightInd w:val="0"/>
        <w:spacing w:after="0" w:line="240" w:lineRule="auto"/>
        <w:rPr>
          <w:sz w:val="20"/>
          <w:szCs w:val="18"/>
          <w:lang w:eastAsia="pt-BR"/>
        </w:rPr>
      </w:pPr>
      <w:r w:rsidRPr="00B0193F">
        <w:rPr>
          <w:sz w:val="20"/>
          <w:szCs w:val="20"/>
          <w:lang w:eastAsia="zh-CN"/>
        </w:rPr>
        <w:t>7</w:t>
      </w:r>
      <w:r w:rsidRPr="00B0193F">
        <w:rPr>
          <w:b/>
          <w:sz w:val="20"/>
          <w:szCs w:val="20"/>
          <w:lang w:eastAsia="zh-CN"/>
        </w:rPr>
        <w:t>.</w:t>
      </w:r>
      <w:r w:rsidRPr="00B0193F">
        <w:rPr>
          <w:sz w:val="20"/>
          <w:szCs w:val="20"/>
          <w:lang w:eastAsia="zh-CN"/>
        </w:rPr>
        <w:t xml:space="preserve"> (Uece 2019)  </w:t>
      </w:r>
      <w:r w:rsidR="00640145" w:rsidRPr="00770349">
        <w:rPr>
          <w:sz w:val="20"/>
          <w:szCs w:val="18"/>
          <w:lang w:eastAsia="pt-BR"/>
        </w:rPr>
        <w:t>Atente para a seguinte notícia: “Professor da Uece flagra morte de 439 quelônios no açude Cedro em Quixadá; pesquisa será feita para revelar causas... O professor comenta que a mortandade dos animais pode causar um panorama ainda mais grave. Ele prevê que com as primeiras chuvas, a água que possa se acumular pode representar riscos à saúde pública, já que não haverá espécies vivas no açude para cumprir o papel do ecossistema”.</w:t>
      </w:r>
    </w:p>
    <w:p w:rsidR="00640145" w:rsidRPr="00770349" w:rsidRDefault="00640145" w:rsidP="00640145">
      <w:pPr>
        <w:autoSpaceDE w:val="0"/>
        <w:autoSpaceDN w:val="0"/>
        <w:adjustRightInd w:val="0"/>
        <w:spacing w:after="0" w:line="240" w:lineRule="auto"/>
        <w:rPr>
          <w:sz w:val="20"/>
          <w:szCs w:val="16"/>
          <w:lang w:eastAsia="pt-BR"/>
        </w:rPr>
      </w:pPr>
    </w:p>
    <w:p w:rsidR="00640145" w:rsidRPr="00770349" w:rsidRDefault="00640145" w:rsidP="00640145">
      <w:pPr>
        <w:autoSpaceDE w:val="0"/>
        <w:autoSpaceDN w:val="0"/>
        <w:adjustRightInd w:val="0"/>
        <w:spacing w:after="0" w:line="240" w:lineRule="auto"/>
        <w:jc w:val="right"/>
        <w:rPr>
          <w:sz w:val="20"/>
          <w:szCs w:val="16"/>
          <w:lang w:eastAsia="pt-BR"/>
        </w:rPr>
      </w:pPr>
      <w:r w:rsidRPr="00770349">
        <w:rPr>
          <w:sz w:val="20"/>
          <w:szCs w:val="16"/>
          <w:lang w:eastAsia="pt-BR"/>
        </w:rPr>
        <w:t>Fonte: http://blogs.diariodonordeste.com.br/sertaocentral/meioambiente/professor-da-uece-flagra-mortandade-decagados-no-acude-cedro-pesquisa-sera-feita/</w:t>
      </w:r>
    </w:p>
    <w:p w:rsidR="00640145" w:rsidRPr="00770349" w:rsidRDefault="00640145" w:rsidP="00640145">
      <w:pPr>
        <w:autoSpaceDE w:val="0"/>
        <w:autoSpaceDN w:val="0"/>
        <w:adjustRightInd w:val="0"/>
        <w:spacing w:after="0" w:line="240" w:lineRule="auto"/>
        <w:rPr>
          <w:sz w:val="20"/>
          <w:szCs w:val="18"/>
          <w:lang w:eastAsia="pt-BR"/>
        </w:rPr>
      </w:pPr>
    </w:p>
    <w:p w:rsidR="00640145" w:rsidRPr="00770349" w:rsidRDefault="00640145" w:rsidP="00640145">
      <w:pPr>
        <w:autoSpaceDE w:val="0"/>
        <w:autoSpaceDN w:val="0"/>
        <w:adjustRightInd w:val="0"/>
        <w:spacing w:after="0" w:line="240" w:lineRule="auto"/>
        <w:rPr>
          <w:sz w:val="20"/>
          <w:szCs w:val="18"/>
          <w:lang w:eastAsia="pt-BR"/>
        </w:rPr>
      </w:pPr>
    </w:p>
    <w:p w:rsidR="00000000" w:rsidRDefault="00640145" w:rsidP="00640145">
      <w:pPr>
        <w:autoSpaceDE w:val="0"/>
        <w:autoSpaceDN w:val="0"/>
        <w:adjustRightInd w:val="0"/>
        <w:spacing w:after="0" w:line="240" w:lineRule="auto"/>
        <w:rPr>
          <w:lang w:eastAsia="pt-BR"/>
        </w:rPr>
      </w:pPr>
      <w:r w:rsidRPr="00770349">
        <w:rPr>
          <w:sz w:val="20"/>
          <w:szCs w:val="18"/>
          <w:lang w:eastAsia="pt-BR"/>
        </w:rPr>
        <w:t xml:space="preserve">Sobre os quelônios referidos no excerto da notícia, é correto 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DF4EED" w:rsidRPr="00006DD5">
        <w:rPr>
          <w:sz w:val="20"/>
          <w:szCs w:val="18"/>
          <w:lang w:eastAsia="pt-BR"/>
        </w:rPr>
        <w:t>são representados pelos cágados, tartarugas e jabutis: animais ovíparos.</w:t>
      </w:r>
      <w:r w:rsidR="00DF4EED" w:rsidRPr="00006DD5">
        <w:rPr>
          <w:sz w:val="20"/>
          <w:szCs w:val="20"/>
          <w:lang w:eastAsia="pt-BR"/>
        </w:rPr>
        <w:t xml:space="preserve"> </w:t>
      </w:r>
      <w:r w:rsidR="00474B44" w:rsidRPr="00006DD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1A667D" w:rsidRPr="00E04CF6">
        <w:rPr>
          <w:sz w:val="20"/>
          <w:szCs w:val="18"/>
          <w:lang w:eastAsia="pt-BR"/>
        </w:rPr>
        <w:t>são representados pelos cágados, serpentes e jabutis: animais ovíparos.</w:t>
      </w:r>
      <w:r w:rsidR="00474B44" w:rsidRPr="00E04CF6">
        <w:rPr>
          <w:sz w:val="20"/>
          <w:szCs w:val="18"/>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A01FC" w:rsidRPr="00746B3D">
        <w:rPr>
          <w:sz w:val="20"/>
          <w:szCs w:val="18"/>
          <w:lang w:eastAsia="pt-BR"/>
        </w:rPr>
        <w:t>cágados são quelônios terrestres que possuem o corpo achatado e pescoço longo.</w:t>
      </w:r>
      <w:r w:rsidR="00DA01FC" w:rsidRPr="00746B3D">
        <w:rPr>
          <w:sz w:val="20"/>
          <w:szCs w:val="20"/>
          <w:lang w:eastAsia="pt-BR"/>
        </w:rPr>
        <w:t xml:space="preserve"> </w:t>
      </w:r>
      <w:r w:rsidR="00474B44" w:rsidRPr="00746B3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D4FB1" w:rsidRPr="003C6AC1">
        <w:rPr>
          <w:sz w:val="20"/>
          <w:szCs w:val="18"/>
          <w:lang w:eastAsia="pt-BR"/>
        </w:rPr>
        <w:t>cágados são quelônios terrestres e jabutis são quelônios de água doce.</w:t>
      </w:r>
      <w:r w:rsidR="00AD4FB1" w:rsidRPr="003C6AC1">
        <w:rPr>
          <w:sz w:val="20"/>
          <w:szCs w:val="20"/>
          <w:lang w:eastAsia="pt-BR"/>
        </w:rPr>
        <w:t xml:space="preserve"> </w:t>
      </w:r>
      <w:r w:rsidR="00474B44" w:rsidRPr="003C6AC1">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w:t>
      </w:r>
      <w:r>
        <w:rPr>
          <w:b/>
          <w:sz w:val="24"/>
          <w:szCs w:val="24"/>
          <w:lang w:val="en-US" w:eastAsia="zh-CN"/>
        </w:rPr>
        <w:t>osta:</w:t>
      </w:r>
    </w:p>
    <w:p w:rsidR="00000000" w:rsidRDefault="00E61428" w:rsidP="00335AEC">
      <w:pPr>
        <w:spacing w:after="0" w:line="240" w:lineRule="auto"/>
        <w:ind w:left="227" w:hanging="227"/>
        <w:rPr>
          <w:b/>
          <w:sz w:val="24"/>
          <w:szCs w:val="24"/>
          <w:lang w:val="en-US" w:eastAsia="zh-CN"/>
        </w:rPr>
      </w:pPr>
    </w:p>
    <w:p w:rsidR="00474B44" w:rsidRPr="0055320F" w:rsidRDefault="003F24E9" w:rsidP="003F24E9">
      <w:pPr>
        <w:widowControl w:val="0"/>
        <w:autoSpaceDE w:val="0"/>
        <w:autoSpaceDN w:val="0"/>
        <w:adjustRightInd w:val="0"/>
        <w:spacing w:after="0" w:line="240" w:lineRule="auto"/>
        <w:rPr>
          <w:sz w:val="20"/>
          <w:szCs w:val="20"/>
          <w:lang w:eastAsia="pt-BR"/>
        </w:rPr>
      </w:pPr>
      <w:r w:rsidRPr="0055320F">
        <w:rPr>
          <w:sz w:val="20"/>
          <w:szCs w:val="20"/>
          <w:lang w:eastAsia="pt-BR"/>
        </w:rPr>
        <w:t>[A]</w:t>
      </w:r>
    </w:p>
    <w:p w:rsidR="00D628EC" w:rsidRPr="0055320F" w:rsidRDefault="00D628EC" w:rsidP="003F24E9">
      <w:pPr>
        <w:widowControl w:val="0"/>
        <w:autoSpaceDE w:val="0"/>
        <w:autoSpaceDN w:val="0"/>
        <w:adjustRightInd w:val="0"/>
        <w:spacing w:after="0" w:line="240" w:lineRule="auto"/>
        <w:rPr>
          <w:sz w:val="20"/>
          <w:szCs w:val="20"/>
          <w:lang w:eastAsia="pt-BR"/>
        </w:rPr>
      </w:pPr>
    </w:p>
    <w:p w:rsidR="00000000" w:rsidRDefault="00D628EC" w:rsidP="003F24E9">
      <w:pPr>
        <w:widowControl w:val="0"/>
        <w:autoSpaceDE w:val="0"/>
        <w:autoSpaceDN w:val="0"/>
        <w:adjustRightInd w:val="0"/>
        <w:spacing w:after="0" w:line="240" w:lineRule="auto"/>
        <w:rPr>
          <w:rFonts w:cs="Times New Roman"/>
          <w:lang w:eastAsia="pt-BR"/>
        </w:rPr>
      </w:pPr>
      <w:r w:rsidRPr="0055320F">
        <w:rPr>
          <w:sz w:val="20"/>
          <w:szCs w:val="20"/>
          <w:lang w:eastAsia="pt-BR"/>
        </w:rPr>
        <w:t xml:space="preserve">As serpentes são répteis escamados. Os cágados são quelônios de águas continentais. </w:t>
      </w:r>
    </w:p>
    <w:p w:rsidR="00000000" w:rsidRDefault="00E61428" w:rsidP="003F24E9">
      <w:pPr>
        <w:widowControl w:val="0"/>
        <w:autoSpaceDE w:val="0"/>
        <w:autoSpaceDN w:val="0"/>
        <w:adjustRightInd w:val="0"/>
        <w:spacing w:after="0" w:line="240" w:lineRule="auto"/>
        <w:rPr>
          <w:rFonts w:cs="Times New Roman"/>
          <w:lang w:eastAsia="pt-BR"/>
        </w:rPr>
      </w:pPr>
    </w:p>
    <w:p w:rsidR="00000000" w:rsidRDefault="00E61428" w:rsidP="003F24E9">
      <w:pPr>
        <w:widowControl w:val="0"/>
        <w:autoSpaceDE w:val="0"/>
        <w:autoSpaceDN w:val="0"/>
        <w:adjustRightInd w:val="0"/>
        <w:spacing w:after="0" w:line="240" w:lineRule="auto"/>
        <w:rPr>
          <w:rFonts w:cs="Times New Roman"/>
          <w:lang w:eastAsia="pt-BR"/>
        </w:rPr>
      </w:pPr>
    </w:p>
    <w:p w:rsidR="00000000" w:rsidRDefault="00E61428" w:rsidP="003F24E9">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30F4" w:rsidRPr="00AA4DB6" w:rsidRDefault="000D1869" w:rsidP="000030F4">
      <w:pPr>
        <w:widowControl w:val="0"/>
        <w:autoSpaceDE w:val="0"/>
        <w:autoSpaceDN w:val="0"/>
        <w:adjustRightInd w:val="0"/>
        <w:spacing w:after="0" w:line="240" w:lineRule="auto"/>
        <w:rPr>
          <w:sz w:val="20"/>
          <w:szCs w:val="20"/>
          <w:lang w:eastAsia="pt-BR"/>
        </w:rPr>
      </w:pPr>
      <w:r w:rsidRPr="00B0193F">
        <w:rPr>
          <w:sz w:val="20"/>
          <w:szCs w:val="20"/>
          <w:lang w:eastAsia="zh-CN"/>
        </w:rPr>
        <w:t>8</w:t>
      </w:r>
      <w:r w:rsidRPr="00B0193F">
        <w:rPr>
          <w:b/>
          <w:sz w:val="20"/>
          <w:szCs w:val="20"/>
          <w:lang w:eastAsia="zh-CN"/>
        </w:rPr>
        <w:t>.</w:t>
      </w:r>
      <w:r w:rsidRPr="00B0193F">
        <w:rPr>
          <w:sz w:val="20"/>
          <w:szCs w:val="20"/>
          <w:lang w:eastAsia="zh-CN"/>
        </w:rPr>
        <w:t xml:space="preserve"> (Ufu 2019)  </w:t>
      </w:r>
      <w:r w:rsidR="000030F4" w:rsidRPr="00AA4DB6">
        <w:rPr>
          <w:sz w:val="20"/>
          <w:szCs w:val="20"/>
          <w:lang w:eastAsia="pt-BR"/>
        </w:rPr>
        <w:t>Os amniotas são tetrápodes que têm um ovo adaptado ao meio terrestre, chamado ovo amniótico.</w:t>
      </w:r>
    </w:p>
    <w:p w:rsidR="000030F4" w:rsidRPr="00AA4DB6" w:rsidRDefault="000030F4" w:rsidP="000030F4">
      <w:pPr>
        <w:widowControl w:val="0"/>
        <w:autoSpaceDE w:val="0"/>
        <w:autoSpaceDN w:val="0"/>
        <w:adjustRightInd w:val="0"/>
        <w:spacing w:after="0" w:line="240" w:lineRule="auto"/>
        <w:rPr>
          <w:sz w:val="20"/>
          <w:szCs w:val="20"/>
          <w:lang w:eastAsia="pt-BR"/>
        </w:rPr>
      </w:pPr>
    </w:p>
    <w:p w:rsidR="000030F4" w:rsidRPr="00AA4DB6" w:rsidRDefault="000030F4" w:rsidP="000030F4">
      <w:pPr>
        <w:widowControl w:val="0"/>
        <w:autoSpaceDE w:val="0"/>
        <w:autoSpaceDN w:val="0"/>
        <w:adjustRightInd w:val="0"/>
        <w:spacing w:after="0" w:line="240" w:lineRule="auto"/>
        <w:ind w:left="227" w:hanging="227"/>
        <w:rPr>
          <w:sz w:val="20"/>
          <w:szCs w:val="20"/>
          <w:lang w:eastAsia="pt-BR"/>
        </w:rPr>
      </w:pPr>
      <w:r w:rsidRPr="00AA4DB6">
        <w:rPr>
          <w:sz w:val="20"/>
          <w:szCs w:val="20"/>
          <w:lang w:eastAsia="pt-BR"/>
        </w:rPr>
        <w:t>a) Por que o ovo amniótico foi uma inovação evolutiva importante para a vida no ambiente terrestre?</w:t>
      </w:r>
    </w:p>
    <w:p w:rsidR="00000000" w:rsidRDefault="000030F4" w:rsidP="00AA4DB6">
      <w:pPr>
        <w:widowControl w:val="0"/>
        <w:autoSpaceDE w:val="0"/>
        <w:autoSpaceDN w:val="0"/>
        <w:adjustRightInd w:val="0"/>
        <w:spacing w:after="0" w:line="240" w:lineRule="auto"/>
        <w:ind w:left="227" w:hanging="227"/>
        <w:rPr>
          <w:lang w:eastAsia="pt-BR"/>
        </w:rPr>
      </w:pPr>
      <w:r w:rsidRPr="00AA4DB6">
        <w:rPr>
          <w:sz w:val="20"/>
          <w:szCs w:val="20"/>
          <w:lang w:eastAsia="pt-BR"/>
        </w:rPr>
        <w:t>b) O ovo amniótico da maioria dos répteis e de alguns mamíferos tem casca. Para que serve essa casca?</w:t>
      </w:r>
      <w:r w:rsidR="00AA4DB6" w:rsidRPr="00AA4DB6">
        <w:rPr>
          <w:sz w:val="20"/>
          <w:szCs w:val="20"/>
          <w:lang w:eastAsia="pt-BR"/>
        </w:rPr>
        <w:t xml:space="preserve"> </w:t>
      </w:r>
      <w:r w:rsidR="00474B44" w:rsidRPr="00AA4DB6">
        <w:rPr>
          <w:sz w:val="20"/>
          <w:szCs w:val="20"/>
          <w:lang w:eastAsia="pt-BR"/>
        </w:rPr>
        <w:t xml:space="preserve"> </w:t>
      </w:r>
    </w:p>
    <w:p w:rsidR="00000000" w:rsidRDefault="00E61428" w:rsidP="00AA4DB6">
      <w:pPr>
        <w:widowControl w:val="0"/>
        <w:autoSpaceDE w:val="0"/>
        <w:autoSpaceDN w:val="0"/>
        <w:adjustRightInd w:val="0"/>
        <w:spacing w:after="0" w:line="240" w:lineRule="auto"/>
        <w:ind w:left="227" w:hanging="227"/>
        <w:rPr>
          <w:lang w:eastAsia="pt-BR"/>
        </w:rPr>
      </w:pPr>
    </w:p>
    <w:p w:rsidR="00000000" w:rsidRDefault="00E61428" w:rsidP="00AA4DB6">
      <w:pPr>
        <w:widowControl w:val="0"/>
        <w:autoSpaceDE w:val="0"/>
        <w:autoSpaceDN w:val="0"/>
        <w:adjustRightInd w:val="0"/>
        <w:spacing w:after="0" w:line="240" w:lineRule="auto"/>
        <w:ind w:left="227" w:hanging="227"/>
        <w:rPr>
          <w:lang w:eastAsia="pt-BR"/>
        </w:rPr>
      </w:pPr>
    </w:p>
    <w:p w:rsidR="00000000" w:rsidRDefault="00E61428" w:rsidP="00AA4DB6">
      <w:pPr>
        <w:widowControl w:val="0"/>
        <w:autoSpaceDE w:val="0"/>
        <w:autoSpaceDN w:val="0"/>
        <w:adjustRightInd w:val="0"/>
        <w:spacing w:after="0" w:line="240" w:lineRule="auto"/>
        <w:ind w:left="227" w:hanging="227"/>
        <w:rPr>
          <w:b/>
          <w:lang w:eastAsia="pt-BR"/>
        </w:rPr>
      </w:pPr>
      <w:r>
        <w:rPr>
          <w:b/>
          <w:lang w:eastAsia="pt-BR"/>
        </w:rPr>
        <w:t>Resposta:</w:t>
      </w:r>
    </w:p>
    <w:p w:rsidR="00000000" w:rsidRDefault="00E61428" w:rsidP="00AA4DB6">
      <w:pPr>
        <w:widowControl w:val="0"/>
        <w:autoSpaceDE w:val="0"/>
        <w:autoSpaceDN w:val="0"/>
        <w:adjustRightInd w:val="0"/>
        <w:spacing w:after="0" w:line="240" w:lineRule="auto"/>
        <w:ind w:left="227" w:hanging="227"/>
        <w:rPr>
          <w:b/>
          <w:lang w:eastAsia="pt-BR"/>
        </w:rPr>
      </w:pPr>
    </w:p>
    <w:p w:rsidR="00592A75" w:rsidRPr="0039132A" w:rsidRDefault="0085555C" w:rsidP="0085555C">
      <w:pPr>
        <w:widowControl w:val="0"/>
        <w:autoSpaceDE w:val="0"/>
        <w:autoSpaceDN w:val="0"/>
        <w:adjustRightInd w:val="0"/>
        <w:spacing w:after="0" w:line="240" w:lineRule="auto"/>
        <w:ind w:left="227" w:hanging="227"/>
        <w:rPr>
          <w:sz w:val="20"/>
          <w:szCs w:val="20"/>
          <w:lang w:eastAsia="pt-BR"/>
        </w:rPr>
      </w:pPr>
      <w:r w:rsidRPr="0039132A">
        <w:rPr>
          <w:sz w:val="20"/>
          <w:szCs w:val="20"/>
          <w:lang w:eastAsia="pt-BR"/>
        </w:rPr>
        <w:t>a) O ovo amniótico com novos anexos embrionários (âmnio, cório e alantoide) tornou os animais independentes da água para o seu desenvolvimento, isto é, significou a conquista definitiva do meio terrestre.</w:t>
      </w:r>
    </w:p>
    <w:p w:rsidR="0085555C" w:rsidRPr="0039132A" w:rsidRDefault="0085555C" w:rsidP="0085555C">
      <w:pPr>
        <w:widowControl w:val="0"/>
        <w:autoSpaceDE w:val="0"/>
        <w:autoSpaceDN w:val="0"/>
        <w:adjustRightInd w:val="0"/>
        <w:spacing w:after="0" w:line="240" w:lineRule="auto"/>
        <w:ind w:left="227" w:hanging="227"/>
        <w:rPr>
          <w:sz w:val="20"/>
          <w:szCs w:val="20"/>
          <w:lang w:eastAsia="pt-BR"/>
        </w:rPr>
      </w:pPr>
    </w:p>
    <w:p w:rsidR="00000000" w:rsidRDefault="0085555C" w:rsidP="0085555C">
      <w:pPr>
        <w:widowControl w:val="0"/>
        <w:autoSpaceDE w:val="0"/>
        <w:autoSpaceDN w:val="0"/>
        <w:adjustRightInd w:val="0"/>
        <w:spacing w:after="0" w:line="240" w:lineRule="auto"/>
        <w:ind w:left="227" w:hanging="227"/>
        <w:rPr>
          <w:rFonts w:cs="Times New Roman"/>
          <w:lang w:eastAsia="pt-BR"/>
        </w:rPr>
      </w:pPr>
      <w:r w:rsidRPr="0039132A">
        <w:rPr>
          <w:sz w:val="20"/>
          <w:szCs w:val="20"/>
          <w:lang w:eastAsia="pt-BR"/>
        </w:rPr>
        <w:t xml:space="preserve">b) A casca presente no ovo dos répteis, aves e alguns mamíferos serve para a proteção do embrião, bem como de seus anexos. </w:t>
      </w:r>
    </w:p>
    <w:p w:rsidR="00000000" w:rsidRDefault="00E61428" w:rsidP="0085555C">
      <w:pPr>
        <w:widowControl w:val="0"/>
        <w:autoSpaceDE w:val="0"/>
        <w:autoSpaceDN w:val="0"/>
        <w:adjustRightInd w:val="0"/>
        <w:spacing w:after="0" w:line="240" w:lineRule="auto"/>
        <w:ind w:left="227" w:hanging="227"/>
        <w:rPr>
          <w:rFonts w:cs="Times New Roman"/>
          <w:lang w:eastAsia="pt-BR"/>
        </w:rPr>
      </w:pPr>
    </w:p>
    <w:p w:rsidR="00000000" w:rsidRDefault="00E61428" w:rsidP="0085555C">
      <w:pPr>
        <w:widowControl w:val="0"/>
        <w:autoSpaceDE w:val="0"/>
        <w:autoSpaceDN w:val="0"/>
        <w:adjustRightInd w:val="0"/>
        <w:spacing w:after="0" w:line="240" w:lineRule="auto"/>
        <w:ind w:left="227" w:hanging="227"/>
        <w:rPr>
          <w:rFonts w:cs="Times New Roman"/>
          <w:lang w:eastAsia="pt-BR"/>
        </w:rPr>
      </w:pPr>
    </w:p>
    <w:p w:rsidR="00000000" w:rsidRDefault="00E61428" w:rsidP="0085555C">
      <w:pPr>
        <w:widowControl w:val="0"/>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8F4CEC" w:rsidRPr="00933CDB" w:rsidRDefault="000D1869" w:rsidP="008F4CEC">
      <w:pPr>
        <w:pStyle w:val="Cabealho"/>
        <w:tabs>
          <w:tab w:val="clear" w:pos="4252"/>
          <w:tab w:val="clear" w:pos="8504"/>
        </w:tabs>
        <w:autoSpaceDE w:val="0"/>
        <w:autoSpaceDN w:val="0"/>
        <w:adjustRightInd w:val="0"/>
        <w:rPr>
          <w:color w:val="000000"/>
          <w:sz w:val="20"/>
          <w:szCs w:val="18"/>
          <w:lang w:eastAsia="pt-BR"/>
        </w:rPr>
      </w:pPr>
      <w:r w:rsidRPr="00B0193F">
        <w:rPr>
          <w:sz w:val="20"/>
          <w:szCs w:val="20"/>
          <w:lang w:eastAsia="zh-CN"/>
        </w:rPr>
        <w:t>9</w:t>
      </w:r>
      <w:r w:rsidRPr="00B0193F">
        <w:rPr>
          <w:b/>
          <w:sz w:val="20"/>
          <w:szCs w:val="20"/>
          <w:lang w:eastAsia="zh-CN"/>
        </w:rPr>
        <w:t>.</w:t>
      </w:r>
      <w:r w:rsidRPr="00B0193F">
        <w:rPr>
          <w:sz w:val="20"/>
          <w:szCs w:val="20"/>
          <w:lang w:eastAsia="zh-CN"/>
        </w:rPr>
        <w:t xml:space="preserve"> (Ufpr 2019)  </w:t>
      </w:r>
      <w:r w:rsidR="008F4CEC" w:rsidRPr="00933CDB">
        <w:rPr>
          <w:bCs/>
          <w:color w:val="000000"/>
          <w:sz w:val="20"/>
          <w:szCs w:val="18"/>
          <w:lang w:eastAsia="pt-BR"/>
        </w:rPr>
        <w:t xml:space="preserve">Considerando que aves apresentam estruturas especializadas ao voo, responda às questões propostas: </w:t>
      </w:r>
    </w:p>
    <w:p w:rsidR="008F4CEC" w:rsidRPr="00933CDB" w:rsidRDefault="008F4CEC" w:rsidP="008F4CEC">
      <w:pPr>
        <w:autoSpaceDE w:val="0"/>
        <w:autoSpaceDN w:val="0"/>
        <w:adjustRightInd w:val="0"/>
        <w:spacing w:after="0" w:line="240" w:lineRule="auto"/>
        <w:rPr>
          <w:sz w:val="20"/>
          <w:szCs w:val="18"/>
          <w:lang w:eastAsia="pt-BR"/>
        </w:rPr>
      </w:pPr>
    </w:p>
    <w:p w:rsidR="00592A75" w:rsidRPr="00933CDB" w:rsidRDefault="008F4CEC" w:rsidP="008F4CEC">
      <w:pPr>
        <w:autoSpaceDE w:val="0"/>
        <w:autoSpaceDN w:val="0"/>
        <w:adjustRightInd w:val="0"/>
        <w:spacing w:after="0" w:line="240" w:lineRule="auto"/>
        <w:ind w:left="227" w:hanging="227"/>
        <w:rPr>
          <w:sz w:val="20"/>
          <w:szCs w:val="20"/>
          <w:lang w:eastAsia="pt-BR"/>
        </w:rPr>
      </w:pPr>
      <w:r w:rsidRPr="00933CDB">
        <w:rPr>
          <w:sz w:val="20"/>
          <w:szCs w:val="18"/>
          <w:lang w:eastAsia="pt-BR"/>
        </w:rPr>
        <w:t>a) O que são ossos pneumáticos e porque são considerados como adaptações ao voo?</w:t>
      </w:r>
    </w:p>
    <w:p w:rsidR="00000000" w:rsidRDefault="008F4CEC" w:rsidP="008F4CEC">
      <w:pPr>
        <w:autoSpaceDE w:val="0"/>
        <w:autoSpaceDN w:val="0"/>
        <w:adjustRightInd w:val="0"/>
        <w:spacing w:after="0" w:line="240" w:lineRule="auto"/>
        <w:ind w:left="227" w:hanging="227"/>
        <w:rPr>
          <w:lang w:eastAsia="pt-BR"/>
        </w:rPr>
      </w:pPr>
      <w:r w:rsidRPr="00933CDB">
        <w:rPr>
          <w:sz w:val="20"/>
          <w:szCs w:val="18"/>
          <w:lang w:eastAsia="pt-BR"/>
        </w:rPr>
        <w:t>b) O que são sacos aéreos e porque são considerados como adaptações ao voo?</w:t>
      </w:r>
      <w:r w:rsidRPr="00933CDB">
        <w:rPr>
          <w:sz w:val="20"/>
          <w:szCs w:val="20"/>
          <w:lang w:eastAsia="pt-BR"/>
        </w:rPr>
        <w:t xml:space="preserve"> </w:t>
      </w:r>
    </w:p>
    <w:p w:rsidR="00000000" w:rsidRDefault="00E61428" w:rsidP="008F4CEC">
      <w:pPr>
        <w:autoSpaceDE w:val="0"/>
        <w:autoSpaceDN w:val="0"/>
        <w:adjustRightInd w:val="0"/>
        <w:spacing w:after="0" w:line="240" w:lineRule="auto"/>
        <w:ind w:left="227" w:hanging="227"/>
        <w:rPr>
          <w:lang w:eastAsia="pt-BR"/>
        </w:rPr>
      </w:pPr>
    </w:p>
    <w:p w:rsidR="00000000" w:rsidRDefault="00E61428" w:rsidP="008F4CEC">
      <w:pPr>
        <w:autoSpaceDE w:val="0"/>
        <w:autoSpaceDN w:val="0"/>
        <w:adjustRightInd w:val="0"/>
        <w:spacing w:after="0" w:line="240" w:lineRule="auto"/>
        <w:ind w:left="227" w:hanging="227"/>
        <w:rPr>
          <w:lang w:eastAsia="pt-BR"/>
        </w:rPr>
      </w:pPr>
    </w:p>
    <w:p w:rsidR="00000000" w:rsidRDefault="00E61428" w:rsidP="008F4CEC">
      <w:pPr>
        <w:autoSpaceDE w:val="0"/>
        <w:autoSpaceDN w:val="0"/>
        <w:adjustRightInd w:val="0"/>
        <w:spacing w:after="0" w:line="240" w:lineRule="auto"/>
        <w:ind w:left="227" w:hanging="227"/>
        <w:rPr>
          <w:b/>
          <w:lang w:eastAsia="pt-BR"/>
        </w:rPr>
      </w:pPr>
      <w:r>
        <w:rPr>
          <w:b/>
          <w:lang w:eastAsia="pt-BR"/>
        </w:rPr>
        <w:t>Resposta:</w:t>
      </w:r>
    </w:p>
    <w:p w:rsidR="00000000" w:rsidRDefault="00E61428" w:rsidP="008F4CEC">
      <w:pPr>
        <w:autoSpaceDE w:val="0"/>
        <w:autoSpaceDN w:val="0"/>
        <w:adjustRightInd w:val="0"/>
        <w:spacing w:after="0" w:line="240" w:lineRule="auto"/>
        <w:ind w:left="227" w:hanging="227"/>
        <w:rPr>
          <w:b/>
          <w:lang w:eastAsia="pt-BR"/>
        </w:rPr>
      </w:pPr>
    </w:p>
    <w:p w:rsidR="00592A75" w:rsidRPr="000060E4" w:rsidRDefault="00232D40" w:rsidP="00232D40">
      <w:pPr>
        <w:autoSpaceDE w:val="0"/>
        <w:autoSpaceDN w:val="0"/>
        <w:adjustRightInd w:val="0"/>
        <w:spacing w:after="0" w:line="240" w:lineRule="auto"/>
        <w:ind w:left="227" w:hanging="227"/>
        <w:rPr>
          <w:sz w:val="20"/>
          <w:szCs w:val="20"/>
          <w:lang w:eastAsia="pt-BR"/>
        </w:rPr>
      </w:pPr>
      <w:r w:rsidRPr="000060E4">
        <w:rPr>
          <w:sz w:val="20"/>
          <w:szCs w:val="20"/>
          <w:lang w:eastAsia="pt-BR"/>
        </w:rPr>
        <w:t>a) Os ossos pneumáticos são leves, ocos e cheios de ar quente. São considerados adaptações ao voo por diminuir o peso específico das aves voadoras.</w:t>
      </w:r>
    </w:p>
    <w:p w:rsidR="00232D40" w:rsidRPr="000060E4" w:rsidRDefault="00232D40" w:rsidP="00232D40">
      <w:pPr>
        <w:autoSpaceDE w:val="0"/>
        <w:autoSpaceDN w:val="0"/>
        <w:adjustRightInd w:val="0"/>
        <w:spacing w:after="0" w:line="240" w:lineRule="auto"/>
        <w:ind w:left="227" w:hanging="227"/>
        <w:rPr>
          <w:sz w:val="20"/>
          <w:szCs w:val="20"/>
          <w:lang w:eastAsia="pt-BR"/>
        </w:rPr>
      </w:pPr>
    </w:p>
    <w:p w:rsidR="00000000" w:rsidRDefault="00232D40" w:rsidP="00232D40">
      <w:pPr>
        <w:autoSpaceDE w:val="0"/>
        <w:autoSpaceDN w:val="0"/>
        <w:adjustRightInd w:val="0"/>
        <w:spacing w:after="0" w:line="240" w:lineRule="auto"/>
        <w:ind w:left="227" w:hanging="227"/>
        <w:rPr>
          <w:rFonts w:cs="Times New Roman"/>
          <w:lang w:eastAsia="pt-BR"/>
        </w:rPr>
      </w:pPr>
      <w:r w:rsidRPr="000060E4">
        <w:rPr>
          <w:sz w:val="20"/>
          <w:szCs w:val="20"/>
          <w:lang w:eastAsia="pt-BR"/>
        </w:rPr>
        <w:t>b) Os sacos aéreos são expansões dos pulmões das aves. Cheios de ar, localizam-se entre os órgãos e facilitam o voo, pois o ar quente é menos denso do que o ar frio.</w:t>
      </w:r>
      <w:r w:rsidR="00474B44" w:rsidRPr="000060E4">
        <w:rPr>
          <w:sz w:val="20"/>
          <w:szCs w:val="20"/>
          <w:lang w:eastAsia="pt-BR"/>
        </w:rPr>
        <w:t xml:space="preserve"> </w:t>
      </w:r>
    </w:p>
    <w:p w:rsidR="00000000" w:rsidRDefault="00E61428" w:rsidP="00232D40">
      <w:pPr>
        <w:autoSpaceDE w:val="0"/>
        <w:autoSpaceDN w:val="0"/>
        <w:adjustRightInd w:val="0"/>
        <w:spacing w:after="0" w:line="240" w:lineRule="auto"/>
        <w:ind w:left="227" w:hanging="227"/>
        <w:rPr>
          <w:rFonts w:cs="Times New Roman"/>
          <w:lang w:eastAsia="pt-BR"/>
        </w:rPr>
      </w:pPr>
    </w:p>
    <w:p w:rsidR="00000000" w:rsidRDefault="00E61428" w:rsidP="00232D40">
      <w:pPr>
        <w:autoSpaceDE w:val="0"/>
        <w:autoSpaceDN w:val="0"/>
        <w:adjustRightInd w:val="0"/>
        <w:spacing w:after="0" w:line="240" w:lineRule="auto"/>
        <w:ind w:left="227" w:hanging="227"/>
        <w:rPr>
          <w:rFonts w:cs="Times New Roman"/>
          <w:lang w:eastAsia="pt-BR"/>
        </w:rPr>
      </w:pPr>
    </w:p>
    <w:p w:rsidR="00000000" w:rsidRDefault="00E61428" w:rsidP="00232D40">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942587" w:rsidRPr="00BC21D3" w:rsidRDefault="000D1869" w:rsidP="00942587">
      <w:pPr>
        <w:widowControl w:val="0"/>
        <w:autoSpaceDE w:val="0"/>
        <w:autoSpaceDN w:val="0"/>
        <w:adjustRightInd w:val="0"/>
        <w:spacing w:after="0" w:line="240" w:lineRule="auto"/>
        <w:rPr>
          <w:sz w:val="20"/>
          <w:szCs w:val="20"/>
          <w:lang w:eastAsia="pt-BR"/>
        </w:rPr>
      </w:pPr>
      <w:r w:rsidRPr="00B0193F">
        <w:rPr>
          <w:sz w:val="20"/>
          <w:szCs w:val="20"/>
          <w:lang w:eastAsia="zh-CN"/>
        </w:rPr>
        <w:t>10</w:t>
      </w:r>
      <w:r w:rsidRPr="00B0193F">
        <w:rPr>
          <w:b/>
          <w:sz w:val="20"/>
          <w:szCs w:val="20"/>
          <w:lang w:eastAsia="zh-CN"/>
        </w:rPr>
        <w:t>.</w:t>
      </w:r>
      <w:r w:rsidRPr="00B0193F">
        <w:rPr>
          <w:sz w:val="20"/>
          <w:szCs w:val="20"/>
          <w:lang w:eastAsia="zh-CN"/>
        </w:rPr>
        <w:t xml:space="preserve"> (Uerj 2019)  </w:t>
      </w:r>
      <w:r w:rsidR="00942587" w:rsidRPr="00BC21D3">
        <w:rPr>
          <w:sz w:val="20"/>
          <w:szCs w:val="20"/>
          <w:lang w:eastAsia="pt-BR"/>
        </w:rPr>
        <w:t>As aves atuais possuem peso corporal reduzido em relação a seus ancestrais, o que favorece o voo em decorrência de algumas transformações anatômicas e fisiológicas.</w:t>
      </w:r>
    </w:p>
    <w:p w:rsidR="00942587" w:rsidRPr="00BC21D3" w:rsidRDefault="00942587" w:rsidP="00942587">
      <w:pPr>
        <w:widowControl w:val="0"/>
        <w:autoSpaceDE w:val="0"/>
        <w:autoSpaceDN w:val="0"/>
        <w:adjustRightInd w:val="0"/>
        <w:spacing w:after="0" w:line="240" w:lineRule="auto"/>
        <w:rPr>
          <w:sz w:val="20"/>
          <w:szCs w:val="20"/>
          <w:lang w:eastAsia="pt-BR"/>
        </w:rPr>
      </w:pPr>
    </w:p>
    <w:p w:rsidR="00000000" w:rsidRDefault="00942587">
      <w:pPr>
        <w:widowControl w:val="0"/>
        <w:autoSpaceDE w:val="0"/>
        <w:autoSpaceDN w:val="0"/>
        <w:adjustRightInd w:val="0"/>
        <w:spacing w:after="0" w:line="240" w:lineRule="auto"/>
        <w:rPr>
          <w:lang w:eastAsia="pt-BR"/>
        </w:rPr>
      </w:pPr>
      <w:r w:rsidRPr="00BC21D3">
        <w:rPr>
          <w:sz w:val="20"/>
          <w:szCs w:val="20"/>
          <w:lang w:eastAsia="pt-BR"/>
        </w:rPr>
        <w:t>Aponte duas características das aves atuais decorrentes das transformações que contribuíram para a redução do peso corporal desses animais.</w:t>
      </w:r>
      <w:r w:rsidR="00BC21D3" w:rsidRPr="00BC21D3">
        <w:rPr>
          <w:sz w:val="20"/>
          <w:szCs w:val="20"/>
          <w:lang w:eastAsia="pt-BR"/>
        </w:rPr>
        <w:t xml:space="preserve"> </w:t>
      </w:r>
      <w:r w:rsidR="00474B44" w:rsidRPr="00BC21D3">
        <w:rPr>
          <w:sz w:val="20"/>
          <w:szCs w:val="20"/>
          <w:lang w:eastAsia="pt-BR"/>
        </w:rPr>
        <w:t xml:space="preserve"> </w:t>
      </w:r>
    </w:p>
    <w:p w:rsidR="00000000" w:rsidRDefault="00E61428">
      <w:pPr>
        <w:widowControl w:val="0"/>
        <w:autoSpaceDE w:val="0"/>
        <w:autoSpaceDN w:val="0"/>
        <w:adjustRightInd w:val="0"/>
        <w:spacing w:after="0" w:line="240" w:lineRule="auto"/>
        <w:rPr>
          <w:lang w:eastAsia="pt-BR"/>
        </w:rPr>
      </w:pPr>
    </w:p>
    <w:p w:rsidR="00000000" w:rsidRDefault="00E61428">
      <w:pPr>
        <w:widowControl w:val="0"/>
        <w:autoSpaceDE w:val="0"/>
        <w:autoSpaceDN w:val="0"/>
        <w:adjustRightInd w:val="0"/>
        <w:spacing w:after="0" w:line="240" w:lineRule="auto"/>
        <w:rPr>
          <w:lang w:eastAsia="pt-BR"/>
        </w:rPr>
      </w:pPr>
    </w:p>
    <w:p w:rsidR="00000000" w:rsidRDefault="00E61428">
      <w:pPr>
        <w:widowControl w:val="0"/>
        <w:autoSpaceDE w:val="0"/>
        <w:autoSpaceDN w:val="0"/>
        <w:adjustRightInd w:val="0"/>
        <w:spacing w:after="0" w:line="240" w:lineRule="auto"/>
        <w:rPr>
          <w:b/>
          <w:lang w:eastAsia="pt-BR"/>
        </w:rPr>
      </w:pPr>
      <w:r>
        <w:rPr>
          <w:b/>
          <w:lang w:eastAsia="pt-BR"/>
        </w:rPr>
        <w:t>Resposta:</w:t>
      </w:r>
    </w:p>
    <w:p w:rsidR="00000000" w:rsidRDefault="00E61428">
      <w:pPr>
        <w:widowControl w:val="0"/>
        <w:autoSpaceDE w:val="0"/>
        <w:autoSpaceDN w:val="0"/>
        <w:adjustRightInd w:val="0"/>
        <w:spacing w:after="0" w:line="240" w:lineRule="auto"/>
        <w:rPr>
          <w:b/>
          <w:lang w:eastAsia="pt-BR"/>
        </w:rPr>
      </w:pPr>
    </w:p>
    <w:p w:rsidR="00377E75" w:rsidRPr="00CA4340" w:rsidRDefault="00377E75" w:rsidP="00377E75">
      <w:pPr>
        <w:widowControl w:val="0"/>
        <w:autoSpaceDE w:val="0"/>
        <w:autoSpaceDN w:val="0"/>
        <w:adjustRightInd w:val="0"/>
        <w:spacing w:after="0" w:line="240" w:lineRule="auto"/>
        <w:rPr>
          <w:sz w:val="20"/>
          <w:szCs w:val="20"/>
          <w:lang w:eastAsia="pt-BR"/>
        </w:rPr>
      </w:pPr>
      <w:r w:rsidRPr="00CA4340">
        <w:rPr>
          <w:sz w:val="20"/>
          <w:szCs w:val="20"/>
          <w:lang w:eastAsia="pt-BR"/>
        </w:rPr>
        <w:t>Duas das características:</w:t>
      </w:r>
    </w:p>
    <w:p w:rsidR="00377E75" w:rsidRPr="00CA4340" w:rsidRDefault="00377E75" w:rsidP="00377E75">
      <w:pPr>
        <w:widowControl w:val="0"/>
        <w:autoSpaceDE w:val="0"/>
        <w:autoSpaceDN w:val="0"/>
        <w:adjustRightInd w:val="0"/>
        <w:spacing w:after="0" w:line="240" w:lineRule="auto"/>
        <w:rPr>
          <w:sz w:val="20"/>
          <w:szCs w:val="20"/>
          <w:lang w:eastAsia="pt-BR"/>
        </w:rPr>
      </w:pPr>
      <w:r w:rsidRPr="00CA4340">
        <w:rPr>
          <w:sz w:val="20"/>
          <w:szCs w:val="20"/>
          <w:lang w:eastAsia="pt-BR"/>
        </w:rPr>
        <w:t>- ossos pneumáticos</w:t>
      </w:r>
    </w:p>
    <w:p w:rsidR="00377E75" w:rsidRPr="00CA4340" w:rsidRDefault="00377E75" w:rsidP="00377E75">
      <w:pPr>
        <w:widowControl w:val="0"/>
        <w:autoSpaceDE w:val="0"/>
        <w:autoSpaceDN w:val="0"/>
        <w:adjustRightInd w:val="0"/>
        <w:spacing w:after="0" w:line="240" w:lineRule="auto"/>
        <w:rPr>
          <w:sz w:val="20"/>
          <w:szCs w:val="20"/>
          <w:lang w:eastAsia="pt-BR"/>
        </w:rPr>
      </w:pPr>
      <w:r w:rsidRPr="00CA4340">
        <w:rPr>
          <w:sz w:val="20"/>
          <w:szCs w:val="20"/>
          <w:lang w:eastAsia="pt-BR"/>
        </w:rPr>
        <w:t>- ausência de dentes</w:t>
      </w:r>
    </w:p>
    <w:p w:rsidR="00377E75" w:rsidRPr="00CA4340" w:rsidRDefault="00377E75" w:rsidP="00377E75">
      <w:pPr>
        <w:widowControl w:val="0"/>
        <w:autoSpaceDE w:val="0"/>
        <w:autoSpaceDN w:val="0"/>
        <w:adjustRightInd w:val="0"/>
        <w:spacing w:after="0" w:line="240" w:lineRule="auto"/>
        <w:rPr>
          <w:sz w:val="20"/>
          <w:szCs w:val="20"/>
          <w:lang w:eastAsia="pt-BR"/>
        </w:rPr>
      </w:pPr>
      <w:r w:rsidRPr="00CA4340">
        <w:rPr>
          <w:sz w:val="20"/>
          <w:szCs w:val="20"/>
          <w:lang w:eastAsia="pt-BR"/>
        </w:rPr>
        <w:t>- excreção de ácido úrico</w:t>
      </w:r>
    </w:p>
    <w:p w:rsidR="00000000" w:rsidRDefault="00377E75">
      <w:pPr>
        <w:widowControl w:val="0"/>
        <w:autoSpaceDE w:val="0"/>
        <w:autoSpaceDN w:val="0"/>
        <w:adjustRightInd w:val="0"/>
        <w:spacing w:after="0" w:line="240" w:lineRule="auto"/>
        <w:rPr>
          <w:rFonts w:cs="Times New Roman"/>
          <w:lang w:eastAsia="pt-BR"/>
        </w:rPr>
      </w:pPr>
      <w:r w:rsidRPr="00CA4340">
        <w:rPr>
          <w:sz w:val="20"/>
          <w:szCs w:val="20"/>
          <w:lang w:eastAsia="pt-BR"/>
        </w:rPr>
        <w:t>- ausência de bexiga / menor acúmulo de urina</w:t>
      </w:r>
      <w:r w:rsidR="00474B44" w:rsidRPr="00CA4340">
        <w:rPr>
          <w:sz w:val="20"/>
          <w:szCs w:val="20"/>
          <w:lang w:eastAsia="pt-BR"/>
        </w:rPr>
        <w:t xml:space="preserve"> </w:t>
      </w: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5E3640" w:rsidRDefault="000D1869" w:rsidP="00BB2C69">
      <w:pPr>
        <w:autoSpaceDE w:val="0"/>
        <w:autoSpaceDN w:val="0"/>
        <w:adjustRightInd w:val="0"/>
        <w:spacing w:after="0" w:line="240" w:lineRule="auto"/>
        <w:rPr>
          <w:sz w:val="20"/>
          <w:szCs w:val="30"/>
          <w:lang w:eastAsia="pt-BR"/>
        </w:rPr>
      </w:pPr>
      <w:r w:rsidRPr="00B0193F">
        <w:rPr>
          <w:sz w:val="20"/>
          <w:szCs w:val="20"/>
          <w:lang w:eastAsia="zh-CN"/>
        </w:rPr>
        <w:t>11</w:t>
      </w:r>
      <w:r w:rsidRPr="00B0193F">
        <w:rPr>
          <w:b/>
          <w:sz w:val="20"/>
          <w:szCs w:val="20"/>
          <w:lang w:eastAsia="zh-CN"/>
        </w:rPr>
        <w:t>.</w:t>
      </w:r>
      <w:r w:rsidRPr="00B0193F">
        <w:rPr>
          <w:sz w:val="20"/>
          <w:szCs w:val="20"/>
          <w:lang w:eastAsia="zh-CN"/>
        </w:rPr>
        <w:t xml:space="preserve"> (Mackenzie 2019)  </w:t>
      </w:r>
      <w:r w:rsidR="00FA7221" w:rsidRPr="005E3640">
        <w:rPr>
          <w:sz w:val="20"/>
          <w:szCs w:val="30"/>
          <w:lang w:eastAsia="pt-BR"/>
        </w:rPr>
        <w:t>O sistema ambulacrário e outros sistemas do ouriço-do-mar estão representados na figura abaixo.</w:t>
      </w:r>
    </w:p>
    <w:p w:rsidR="00FA7221" w:rsidRPr="005E3640" w:rsidRDefault="00FA7221" w:rsidP="00BB2C69">
      <w:pPr>
        <w:autoSpaceDE w:val="0"/>
        <w:autoSpaceDN w:val="0"/>
        <w:adjustRightInd w:val="0"/>
        <w:spacing w:after="0" w:line="240" w:lineRule="auto"/>
        <w:rPr>
          <w:sz w:val="20"/>
          <w:szCs w:val="30"/>
          <w:shd w:val="clear" w:color="auto" w:fill="FFFFFF"/>
          <w:lang w:eastAsia="pt-BR"/>
        </w:rPr>
      </w:pPr>
    </w:p>
    <w:p w:rsidR="00FA7221" w:rsidRPr="005E3640" w:rsidRDefault="00E61428" w:rsidP="00BB2C69">
      <w:pPr>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4438650" cy="33432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38650" cy="3343275"/>
                    </a:xfrm>
                    <a:prstGeom prst="rect">
                      <a:avLst/>
                    </a:prstGeom>
                    <a:noFill/>
                    <a:ln>
                      <a:noFill/>
                    </a:ln>
                  </pic:spPr>
                </pic:pic>
              </a:graphicData>
            </a:graphic>
          </wp:inline>
        </w:drawing>
      </w:r>
    </w:p>
    <w:p w:rsidR="00FA7221" w:rsidRPr="005E3640" w:rsidRDefault="00FA7221" w:rsidP="00BB2C69">
      <w:pPr>
        <w:autoSpaceDE w:val="0"/>
        <w:autoSpaceDN w:val="0"/>
        <w:adjustRightInd w:val="0"/>
        <w:spacing w:after="0" w:line="240" w:lineRule="auto"/>
        <w:rPr>
          <w:sz w:val="20"/>
          <w:szCs w:val="20"/>
          <w:lang w:eastAsia="pt-BR"/>
        </w:rPr>
      </w:pPr>
    </w:p>
    <w:p w:rsidR="00000000" w:rsidRDefault="00BB2C69" w:rsidP="00BB2C69">
      <w:pPr>
        <w:autoSpaceDE w:val="0"/>
        <w:autoSpaceDN w:val="0"/>
        <w:adjustRightInd w:val="0"/>
        <w:spacing w:after="0" w:line="240" w:lineRule="auto"/>
        <w:rPr>
          <w:lang w:eastAsia="pt-BR"/>
        </w:rPr>
      </w:pPr>
      <w:r w:rsidRPr="005E3640">
        <w:rPr>
          <w:sz w:val="20"/>
          <w:szCs w:val="30"/>
          <w:lang w:eastAsia="pt-BR"/>
        </w:rPr>
        <w:t xml:space="preserve">É correto 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E1ECC" w:rsidRPr="001C74E1">
        <w:rPr>
          <w:sz w:val="20"/>
          <w:szCs w:val="30"/>
          <w:lang w:eastAsia="pt-BR"/>
        </w:rPr>
        <w:t xml:space="preserve">o sistema ambulacrário está relacionado à digestão, respiração, excreção e locomoção.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62262" w:rsidRPr="00E25699">
        <w:rPr>
          <w:sz w:val="20"/>
          <w:szCs w:val="30"/>
          <w:lang w:eastAsia="pt-BR"/>
        </w:rPr>
        <w:t xml:space="preserve">o sistema ambulacrário compreende as estruturas assinaladas pelos números 2, 3, 5, 7, 11 e 12.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1072AE" w:rsidRPr="00BD55EA">
        <w:rPr>
          <w:sz w:val="20"/>
          <w:szCs w:val="30"/>
          <w:lang w:eastAsia="pt-BR"/>
        </w:rPr>
        <w:t xml:space="preserve">a locomoção do ouriço-do-mar é promovida pelos pés ambulacrais representados na estrutura nº 3.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7797F" w:rsidRPr="00EA601D">
        <w:rPr>
          <w:sz w:val="20"/>
          <w:szCs w:val="30"/>
          <w:lang w:eastAsia="pt-BR"/>
        </w:rPr>
        <w:t xml:space="preserve">a água do mar entra pela boca (7), circula pelo canal pétreo (4), canal circular (12), canais radiais (11) e pés ambulacrais (3).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75A30" w:rsidRPr="00A223D1">
        <w:rPr>
          <w:sz w:val="20"/>
          <w:szCs w:val="30"/>
          <w:lang w:eastAsia="pt-BR"/>
        </w:rPr>
        <w:t xml:space="preserve">o sistema ambulacrário é exclusivo dos animais enterocelomados e deuterostômios.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120C9F" w:rsidRPr="00A4309C" w:rsidRDefault="00120C9F" w:rsidP="00120C9F">
      <w:pPr>
        <w:autoSpaceDE w:val="0"/>
        <w:autoSpaceDN w:val="0"/>
        <w:adjustRightInd w:val="0"/>
        <w:spacing w:after="0" w:line="240" w:lineRule="auto"/>
        <w:rPr>
          <w:sz w:val="20"/>
          <w:szCs w:val="30"/>
          <w:lang w:eastAsia="pt-BR"/>
        </w:rPr>
      </w:pPr>
      <w:r w:rsidRPr="00A4309C">
        <w:rPr>
          <w:sz w:val="20"/>
          <w:szCs w:val="30"/>
          <w:lang w:eastAsia="pt-BR"/>
        </w:rPr>
        <w:t>[C]</w:t>
      </w:r>
    </w:p>
    <w:p w:rsidR="00592A75" w:rsidRPr="00A4309C" w:rsidRDefault="00592A75">
      <w:pPr>
        <w:widowControl w:val="0"/>
        <w:autoSpaceDE w:val="0"/>
        <w:autoSpaceDN w:val="0"/>
        <w:adjustRightInd w:val="0"/>
        <w:spacing w:after="0" w:line="240" w:lineRule="auto"/>
        <w:rPr>
          <w:sz w:val="20"/>
          <w:szCs w:val="20"/>
          <w:lang w:eastAsia="pt-BR"/>
        </w:rPr>
      </w:pPr>
    </w:p>
    <w:p w:rsidR="00000000" w:rsidRDefault="000B22BD">
      <w:pPr>
        <w:widowControl w:val="0"/>
        <w:autoSpaceDE w:val="0"/>
        <w:autoSpaceDN w:val="0"/>
        <w:adjustRightInd w:val="0"/>
        <w:spacing w:after="0" w:line="240" w:lineRule="auto"/>
        <w:rPr>
          <w:rFonts w:cs="Times New Roman"/>
          <w:lang w:eastAsia="pt-BR"/>
        </w:rPr>
      </w:pPr>
      <w:r w:rsidRPr="00A4309C">
        <w:rPr>
          <w:sz w:val="20"/>
          <w:szCs w:val="20"/>
          <w:lang w:eastAsia="pt-BR"/>
        </w:rPr>
        <w:t xml:space="preserve">A estrutura indicada pelo número 3 corresponde ao pé ambulacrário do ouriço-do-mar. </w:t>
      </w: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3B5991" w:rsidRDefault="000D1869" w:rsidP="00232688">
      <w:pPr>
        <w:widowControl w:val="0"/>
        <w:autoSpaceDE w:val="0"/>
        <w:autoSpaceDN w:val="0"/>
        <w:adjustRightInd w:val="0"/>
        <w:spacing w:after="0" w:line="240" w:lineRule="auto"/>
        <w:rPr>
          <w:sz w:val="20"/>
          <w:szCs w:val="20"/>
          <w:lang w:eastAsia="pt-BR"/>
        </w:rPr>
      </w:pPr>
      <w:r w:rsidRPr="00B0193F">
        <w:rPr>
          <w:sz w:val="20"/>
          <w:szCs w:val="20"/>
          <w:lang w:eastAsia="zh-CN"/>
        </w:rPr>
        <w:t>12</w:t>
      </w:r>
      <w:r w:rsidRPr="00B0193F">
        <w:rPr>
          <w:b/>
          <w:sz w:val="20"/>
          <w:szCs w:val="20"/>
          <w:lang w:eastAsia="zh-CN"/>
        </w:rPr>
        <w:t>.</w:t>
      </w:r>
      <w:r w:rsidRPr="00B0193F">
        <w:rPr>
          <w:sz w:val="20"/>
          <w:szCs w:val="20"/>
          <w:lang w:eastAsia="zh-CN"/>
        </w:rPr>
        <w:t xml:space="preserve"> (Ufjf-pism 2 2019)  </w:t>
      </w:r>
      <w:r w:rsidR="00232688" w:rsidRPr="003B5991">
        <w:rPr>
          <w:sz w:val="20"/>
          <w:szCs w:val="20"/>
          <w:lang w:eastAsia="pt-BR"/>
        </w:rPr>
        <w:t xml:space="preserve">O cladograma abaixo mostra algumas características compartilhadas pelos vegetais. Responda </w:t>
      </w:r>
      <w:r w:rsidR="00232688" w:rsidRPr="003B5991">
        <w:rPr>
          <w:b/>
          <w:bCs/>
          <w:sz w:val="20"/>
          <w:szCs w:val="20"/>
          <w:lang w:eastAsia="pt-BR"/>
        </w:rPr>
        <w:t xml:space="preserve">CORRETAMENTE </w:t>
      </w:r>
      <w:r w:rsidR="00232688" w:rsidRPr="003B5991">
        <w:rPr>
          <w:sz w:val="20"/>
          <w:szCs w:val="20"/>
          <w:lang w:eastAsia="pt-BR"/>
        </w:rPr>
        <w:t>às perguntas sobre esse grupo:</w:t>
      </w:r>
    </w:p>
    <w:p w:rsidR="00474B44" w:rsidRPr="003B5991" w:rsidRDefault="00474B44">
      <w:pPr>
        <w:widowControl w:val="0"/>
        <w:autoSpaceDE w:val="0"/>
        <w:autoSpaceDN w:val="0"/>
        <w:adjustRightInd w:val="0"/>
        <w:spacing w:after="0" w:line="240" w:lineRule="auto"/>
        <w:rPr>
          <w:sz w:val="20"/>
          <w:szCs w:val="20"/>
          <w:shd w:val="clear" w:color="auto" w:fill="FFFFFF"/>
          <w:lang w:eastAsia="pt-BR"/>
        </w:rPr>
      </w:pPr>
    </w:p>
    <w:p w:rsidR="00A0129C" w:rsidRPr="003B5991" w:rsidRDefault="00E61428">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2838450" cy="22479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8450" cy="2247900"/>
                    </a:xfrm>
                    <a:prstGeom prst="rect">
                      <a:avLst/>
                    </a:prstGeom>
                    <a:noFill/>
                    <a:ln>
                      <a:noFill/>
                    </a:ln>
                  </pic:spPr>
                </pic:pic>
              </a:graphicData>
            </a:graphic>
          </wp:inline>
        </w:drawing>
      </w:r>
    </w:p>
    <w:p w:rsidR="00A0129C" w:rsidRPr="003B5991" w:rsidRDefault="00A0129C">
      <w:pPr>
        <w:widowControl w:val="0"/>
        <w:autoSpaceDE w:val="0"/>
        <w:autoSpaceDN w:val="0"/>
        <w:adjustRightInd w:val="0"/>
        <w:spacing w:after="0" w:line="240" w:lineRule="auto"/>
        <w:rPr>
          <w:sz w:val="20"/>
          <w:szCs w:val="20"/>
          <w:lang w:eastAsia="pt-BR"/>
        </w:rPr>
      </w:pPr>
    </w:p>
    <w:p w:rsidR="00273951" w:rsidRPr="003B5991" w:rsidRDefault="00273951" w:rsidP="00273951">
      <w:pPr>
        <w:widowControl w:val="0"/>
        <w:autoSpaceDE w:val="0"/>
        <w:autoSpaceDN w:val="0"/>
        <w:adjustRightInd w:val="0"/>
        <w:spacing w:after="0" w:line="240" w:lineRule="auto"/>
        <w:ind w:left="227" w:hanging="227"/>
        <w:rPr>
          <w:sz w:val="20"/>
          <w:szCs w:val="20"/>
          <w:lang w:eastAsia="pt-BR"/>
        </w:rPr>
      </w:pPr>
      <w:r w:rsidRPr="003B5991">
        <w:rPr>
          <w:sz w:val="20"/>
          <w:szCs w:val="20"/>
          <w:lang w:eastAsia="pt-BR"/>
        </w:rPr>
        <w:t>a)</w:t>
      </w:r>
      <w:r w:rsidRPr="003B5991">
        <w:rPr>
          <w:b/>
          <w:bCs/>
          <w:sz w:val="20"/>
          <w:szCs w:val="20"/>
          <w:lang w:eastAsia="pt-BR"/>
        </w:rPr>
        <w:t xml:space="preserve"> </w:t>
      </w:r>
      <w:r w:rsidRPr="003B5991">
        <w:rPr>
          <w:sz w:val="20"/>
          <w:szCs w:val="20"/>
          <w:lang w:eastAsia="pt-BR"/>
        </w:rPr>
        <w:t>A característica A é comum a todos os organismos do Reino Plantae, sendo considerada uma apomorfia do grupo. A característica B é comum somente às espermatófitas.</w:t>
      </w:r>
      <w:r w:rsidR="00D550C1" w:rsidRPr="003B5991">
        <w:rPr>
          <w:sz w:val="20"/>
          <w:szCs w:val="20"/>
          <w:lang w:eastAsia="pt-BR"/>
        </w:rPr>
        <w:t xml:space="preserve"> Nomeie as DUAS características.</w:t>
      </w:r>
    </w:p>
    <w:p w:rsidR="00273951" w:rsidRPr="003B5991" w:rsidRDefault="00273951" w:rsidP="00273951">
      <w:pPr>
        <w:widowControl w:val="0"/>
        <w:autoSpaceDE w:val="0"/>
        <w:autoSpaceDN w:val="0"/>
        <w:adjustRightInd w:val="0"/>
        <w:spacing w:after="0" w:line="240" w:lineRule="auto"/>
        <w:ind w:left="227" w:hanging="227"/>
        <w:rPr>
          <w:sz w:val="20"/>
          <w:szCs w:val="20"/>
          <w:lang w:eastAsia="pt-BR"/>
        </w:rPr>
      </w:pPr>
      <w:r w:rsidRPr="003B5991">
        <w:rPr>
          <w:sz w:val="20"/>
          <w:szCs w:val="20"/>
          <w:lang w:eastAsia="pt-BR"/>
        </w:rPr>
        <w:t>b)</w:t>
      </w:r>
      <w:r w:rsidRPr="003B5991">
        <w:rPr>
          <w:b/>
          <w:bCs/>
          <w:sz w:val="20"/>
          <w:szCs w:val="20"/>
          <w:lang w:eastAsia="pt-BR"/>
        </w:rPr>
        <w:t xml:space="preserve"> </w:t>
      </w:r>
      <w:r w:rsidRPr="003B5991">
        <w:rPr>
          <w:sz w:val="20"/>
          <w:szCs w:val="20"/>
          <w:lang w:eastAsia="pt-BR"/>
        </w:rPr>
        <w:t xml:space="preserve">Além da característica A no cladograma, cite </w:t>
      </w:r>
      <w:r w:rsidRPr="003B5991">
        <w:rPr>
          <w:b/>
          <w:bCs/>
          <w:sz w:val="20"/>
          <w:szCs w:val="20"/>
          <w:lang w:eastAsia="pt-BR"/>
        </w:rPr>
        <w:t>QUATRO</w:t>
      </w:r>
      <w:r w:rsidRPr="003B5991">
        <w:rPr>
          <w:sz w:val="20"/>
          <w:szCs w:val="20"/>
          <w:lang w:eastAsia="pt-BR"/>
        </w:rPr>
        <w:t xml:space="preserve"> outras características comuns ao Reino Plantae.</w:t>
      </w:r>
    </w:p>
    <w:p w:rsidR="00000000" w:rsidRDefault="00273951" w:rsidP="00273951">
      <w:pPr>
        <w:widowControl w:val="0"/>
        <w:autoSpaceDE w:val="0"/>
        <w:autoSpaceDN w:val="0"/>
        <w:adjustRightInd w:val="0"/>
        <w:spacing w:after="0" w:line="240" w:lineRule="auto"/>
        <w:ind w:left="227" w:hanging="227"/>
        <w:rPr>
          <w:lang w:eastAsia="pt-BR"/>
        </w:rPr>
      </w:pPr>
      <w:r w:rsidRPr="003B5991">
        <w:rPr>
          <w:sz w:val="20"/>
          <w:szCs w:val="20"/>
          <w:lang w:eastAsia="pt-BR"/>
        </w:rPr>
        <w:t>c)</w:t>
      </w:r>
      <w:r w:rsidRPr="003B5991">
        <w:rPr>
          <w:b/>
          <w:bCs/>
          <w:sz w:val="20"/>
          <w:szCs w:val="20"/>
          <w:lang w:eastAsia="pt-BR"/>
        </w:rPr>
        <w:t xml:space="preserve"> </w:t>
      </w:r>
      <w:r w:rsidRPr="003B5991">
        <w:rPr>
          <w:sz w:val="20"/>
          <w:szCs w:val="20"/>
          <w:lang w:eastAsia="pt-BR"/>
        </w:rPr>
        <w:t>Os vegetais apresentam ciclo reprodutivo com alternância de gerações, em que uma fase hap</w:t>
      </w:r>
      <w:r w:rsidR="00D550C1" w:rsidRPr="003B5991">
        <w:rPr>
          <w:sz w:val="20"/>
          <w:szCs w:val="20"/>
          <w:lang w:eastAsia="pt-BR"/>
        </w:rPr>
        <w:t>l</w:t>
      </w:r>
      <w:r w:rsidRPr="003B5991">
        <w:rPr>
          <w:sz w:val="20"/>
          <w:szCs w:val="20"/>
          <w:lang w:eastAsia="pt-BR"/>
        </w:rPr>
        <w:t xml:space="preserve">oide é sucedida por uma fase diploide. Quais os nomes dados à fase haploide e à fase diploide? O que aconteceu, no decorrer da evolução das plantas, em termos de tamanho e duração dessas duas fases? </w:t>
      </w:r>
    </w:p>
    <w:p w:rsidR="00000000" w:rsidRDefault="00E61428" w:rsidP="00273951">
      <w:pPr>
        <w:widowControl w:val="0"/>
        <w:autoSpaceDE w:val="0"/>
        <w:autoSpaceDN w:val="0"/>
        <w:adjustRightInd w:val="0"/>
        <w:spacing w:after="0" w:line="240" w:lineRule="auto"/>
        <w:ind w:left="227" w:hanging="227"/>
        <w:rPr>
          <w:lang w:eastAsia="pt-BR"/>
        </w:rPr>
      </w:pPr>
    </w:p>
    <w:p w:rsidR="00000000" w:rsidRDefault="00E61428" w:rsidP="00273951">
      <w:pPr>
        <w:widowControl w:val="0"/>
        <w:autoSpaceDE w:val="0"/>
        <w:autoSpaceDN w:val="0"/>
        <w:adjustRightInd w:val="0"/>
        <w:spacing w:after="0" w:line="240" w:lineRule="auto"/>
        <w:ind w:left="227" w:hanging="227"/>
        <w:rPr>
          <w:lang w:eastAsia="pt-BR"/>
        </w:rPr>
      </w:pPr>
    </w:p>
    <w:p w:rsidR="00000000" w:rsidRDefault="00E61428" w:rsidP="00273951">
      <w:pPr>
        <w:widowControl w:val="0"/>
        <w:autoSpaceDE w:val="0"/>
        <w:autoSpaceDN w:val="0"/>
        <w:adjustRightInd w:val="0"/>
        <w:spacing w:after="0" w:line="240" w:lineRule="auto"/>
        <w:ind w:left="227" w:hanging="227"/>
        <w:rPr>
          <w:b/>
          <w:lang w:eastAsia="pt-BR"/>
        </w:rPr>
      </w:pPr>
      <w:r>
        <w:rPr>
          <w:b/>
          <w:lang w:eastAsia="pt-BR"/>
        </w:rPr>
        <w:t>Resposta:</w:t>
      </w:r>
    </w:p>
    <w:p w:rsidR="00000000" w:rsidRDefault="00E61428" w:rsidP="00273951">
      <w:pPr>
        <w:widowControl w:val="0"/>
        <w:autoSpaceDE w:val="0"/>
        <w:autoSpaceDN w:val="0"/>
        <w:adjustRightInd w:val="0"/>
        <w:spacing w:after="0" w:line="240" w:lineRule="auto"/>
        <w:ind w:left="227" w:hanging="227"/>
        <w:rPr>
          <w:b/>
          <w:lang w:eastAsia="pt-BR"/>
        </w:rPr>
      </w:pPr>
    </w:p>
    <w:p w:rsidR="0013180A" w:rsidRPr="003B19A4" w:rsidRDefault="0013180A" w:rsidP="0013180A">
      <w:pPr>
        <w:spacing w:after="0" w:line="240" w:lineRule="auto"/>
        <w:ind w:left="227" w:hanging="227"/>
        <w:rPr>
          <w:sz w:val="20"/>
          <w:szCs w:val="18"/>
          <w:lang w:eastAsia="pt-BR"/>
        </w:rPr>
      </w:pPr>
      <w:r w:rsidRPr="003B19A4">
        <w:rPr>
          <w:sz w:val="20"/>
          <w:szCs w:val="18"/>
          <w:lang w:eastAsia="pt-BR"/>
        </w:rPr>
        <w:t xml:space="preserve">a) A característica A é uma apomorfia dos vegetais, ou seja, organismos com um ancestral comum exclusivo que compartilham certas características e no caso de vegetais é a formação de embriões multicelulares compactos que no início do desenvolvimento retiram alimento diretamente da planta genitora. A característica B, comum às plantas espermatófitas (gimnospermas e angiospermas), é a produção de sementes, o que proporcionou a independência do ambiente aquático, pois a semente protege o embrião. </w:t>
      </w:r>
    </w:p>
    <w:p w:rsidR="0013180A" w:rsidRPr="003B19A4" w:rsidRDefault="0013180A" w:rsidP="0013180A">
      <w:pPr>
        <w:autoSpaceDE w:val="0"/>
        <w:autoSpaceDN w:val="0"/>
        <w:adjustRightInd w:val="0"/>
        <w:spacing w:after="0" w:line="240" w:lineRule="auto"/>
        <w:ind w:left="227" w:hanging="227"/>
        <w:rPr>
          <w:sz w:val="20"/>
          <w:szCs w:val="18"/>
          <w:lang w:eastAsia="pt-BR"/>
        </w:rPr>
      </w:pPr>
    </w:p>
    <w:p w:rsidR="00592A75" w:rsidRPr="003B19A4" w:rsidRDefault="0013180A" w:rsidP="0013180A">
      <w:pPr>
        <w:autoSpaceDE w:val="0"/>
        <w:autoSpaceDN w:val="0"/>
        <w:adjustRightInd w:val="0"/>
        <w:spacing w:after="0" w:line="240" w:lineRule="auto"/>
        <w:ind w:left="227" w:hanging="227"/>
        <w:rPr>
          <w:sz w:val="20"/>
          <w:szCs w:val="18"/>
          <w:lang w:eastAsia="pt-BR"/>
        </w:rPr>
      </w:pPr>
      <w:r w:rsidRPr="003B19A4">
        <w:rPr>
          <w:sz w:val="20"/>
          <w:szCs w:val="18"/>
          <w:lang w:eastAsia="pt-BR"/>
        </w:rPr>
        <w:t>b) Outras quatro características comuns ao Reino Plantae são: organismos eucariontes, multicelulares, autotróficos (realizam fotossíntese) e células com parede de celulose.</w:t>
      </w:r>
    </w:p>
    <w:p w:rsidR="0013180A" w:rsidRPr="003B19A4" w:rsidRDefault="0013180A" w:rsidP="0013180A">
      <w:pPr>
        <w:autoSpaceDE w:val="0"/>
        <w:autoSpaceDN w:val="0"/>
        <w:adjustRightInd w:val="0"/>
        <w:spacing w:after="0" w:line="240" w:lineRule="auto"/>
        <w:ind w:left="227" w:hanging="227"/>
        <w:rPr>
          <w:sz w:val="20"/>
          <w:szCs w:val="18"/>
          <w:lang w:eastAsia="pt-BR"/>
        </w:rPr>
      </w:pPr>
    </w:p>
    <w:p w:rsidR="00000000" w:rsidRDefault="0013180A" w:rsidP="0013180A">
      <w:pPr>
        <w:autoSpaceDE w:val="0"/>
        <w:autoSpaceDN w:val="0"/>
        <w:adjustRightInd w:val="0"/>
        <w:spacing w:after="0" w:line="240" w:lineRule="auto"/>
        <w:ind w:left="227" w:hanging="227"/>
        <w:rPr>
          <w:rFonts w:cs="Times New Roman"/>
          <w:lang w:eastAsia="pt-BR"/>
        </w:rPr>
      </w:pPr>
      <w:r w:rsidRPr="003B19A4">
        <w:rPr>
          <w:sz w:val="20"/>
          <w:szCs w:val="18"/>
          <w:lang w:eastAsia="pt-BR"/>
        </w:rPr>
        <w:t>c) O nome dado à fase haploide é gametófito e à fase diploide é esporófito. Nas briófitas, a fase gametofítica é mais duradoura; nas pteridófitas, gimnospermas e angiospermas a fase esporofítica é a mais duradoura. O tamanho da fase duradoura, em especial a esporofítica, foi aumentando, desenvolvendo-se, no decorrer da evolução vegetal.</w:t>
      </w:r>
      <w:r w:rsidRPr="003B19A4">
        <w:rPr>
          <w:sz w:val="20"/>
          <w:szCs w:val="20"/>
          <w:lang w:eastAsia="pt-BR"/>
        </w:rPr>
        <w:t xml:space="preserve"> </w:t>
      </w:r>
    </w:p>
    <w:p w:rsidR="00000000" w:rsidRDefault="00E61428" w:rsidP="0013180A">
      <w:pPr>
        <w:autoSpaceDE w:val="0"/>
        <w:autoSpaceDN w:val="0"/>
        <w:adjustRightInd w:val="0"/>
        <w:spacing w:after="0" w:line="240" w:lineRule="auto"/>
        <w:ind w:left="227" w:hanging="227"/>
        <w:rPr>
          <w:rFonts w:cs="Times New Roman"/>
          <w:lang w:eastAsia="pt-BR"/>
        </w:rPr>
      </w:pPr>
    </w:p>
    <w:p w:rsidR="00000000" w:rsidRDefault="00E61428" w:rsidP="0013180A">
      <w:pPr>
        <w:autoSpaceDE w:val="0"/>
        <w:autoSpaceDN w:val="0"/>
        <w:adjustRightInd w:val="0"/>
        <w:spacing w:after="0" w:line="240" w:lineRule="auto"/>
        <w:ind w:left="227" w:hanging="227"/>
        <w:rPr>
          <w:rFonts w:cs="Times New Roman"/>
          <w:lang w:eastAsia="pt-BR"/>
        </w:rPr>
      </w:pPr>
    </w:p>
    <w:p w:rsidR="00000000" w:rsidRDefault="00E61428" w:rsidP="0013180A">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4766D5" w:rsidRPr="00997472" w:rsidRDefault="000D1869" w:rsidP="004766D5">
      <w:pPr>
        <w:widowControl w:val="0"/>
        <w:autoSpaceDE w:val="0"/>
        <w:autoSpaceDN w:val="0"/>
        <w:adjustRightInd w:val="0"/>
        <w:spacing w:after="0" w:line="240" w:lineRule="auto"/>
        <w:rPr>
          <w:sz w:val="20"/>
          <w:szCs w:val="20"/>
          <w:lang w:eastAsia="pt-BR"/>
        </w:rPr>
      </w:pPr>
      <w:r w:rsidRPr="00B0193F">
        <w:rPr>
          <w:sz w:val="20"/>
          <w:szCs w:val="20"/>
          <w:lang w:eastAsia="zh-CN"/>
        </w:rPr>
        <w:t>13</w:t>
      </w:r>
      <w:r w:rsidRPr="00B0193F">
        <w:rPr>
          <w:b/>
          <w:sz w:val="20"/>
          <w:szCs w:val="20"/>
          <w:lang w:eastAsia="zh-CN"/>
        </w:rPr>
        <w:t>.</w:t>
      </w:r>
      <w:r w:rsidRPr="00B0193F">
        <w:rPr>
          <w:sz w:val="20"/>
          <w:szCs w:val="20"/>
          <w:lang w:eastAsia="zh-CN"/>
        </w:rPr>
        <w:t xml:space="preserve"> (Unicamp 2019)  </w:t>
      </w:r>
      <w:r w:rsidR="004766D5" w:rsidRPr="00997472">
        <w:rPr>
          <w:sz w:val="20"/>
          <w:szCs w:val="20"/>
          <w:lang w:eastAsia="pt-BR"/>
        </w:rPr>
        <w:t>Organismos vivos são classificados em grupos taxonômicos, que devem preferencialmente refletir as relações de parentesco evolutivo entre as espécies.</w:t>
      </w:r>
    </w:p>
    <w:p w:rsidR="004766D5" w:rsidRPr="00997472" w:rsidRDefault="004766D5" w:rsidP="004766D5">
      <w:pPr>
        <w:widowControl w:val="0"/>
        <w:autoSpaceDE w:val="0"/>
        <w:autoSpaceDN w:val="0"/>
        <w:adjustRightInd w:val="0"/>
        <w:spacing w:after="0" w:line="240" w:lineRule="auto"/>
        <w:rPr>
          <w:sz w:val="20"/>
          <w:szCs w:val="20"/>
          <w:lang w:eastAsia="pt-BR"/>
        </w:rPr>
      </w:pPr>
    </w:p>
    <w:p w:rsidR="004766D5" w:rsidRPr="00997472" w:rsidRDefault="004766D5" w:rsidP="00011FDC">
      <w:pPr>
        <w:widowControl w:val="0"/>
        <w:autoSpaceDE w:val="0"/>
        <w:autoSpaceDN w:val="0"/>
        <w:adjustRightInd w:val="0"/>
        <w:spacing w:after="0" w:line="240" w:lineRule="auto"/>
        <w:ind w:left="227" w:hanging="227"/>
        <w:rPr>
          <w:sz w:val="20"/>
          <w:szCs w:val="20"/>
          <w:lang w:eastAsia="pt-BR"/>
        </w:rPr>
      </w:pPr>
      <w:r w:rsidRPr="00997472">
        <w:rPr>
          <w:sz w:val="20"/>
          <w:szCs w:val="20"/>
          <w:lang w:eastAsia="pt-BR"/>
        </w:rPr>
        <w:t>a) A tabela apresentada abaixo contém características presentes em anelídeos, platelmintos e moluscos. Preencha corretamente todos os espaços em cinza na tabela, referentes às características listadas na primeira coluna, de acordo com as opções indicadas na segunda coluna. Atenção: há duas colunas denominadas X e Y; uma representa moluscos e a outra representa platelmintos.</w:t>
      </w:r>
    </w:p>
    <w:p w:rsidR="004766D5" w:rsidRPr="00997472" w:rsidRDefault="004766D5" w:rsidP="004766D5">
      <w:pPr>
        <w:widowControl w:val="0"/>
        <w:autoSpaceDE w:val="0"/>
        <w:autoSpaceDN w:val="0"/>
        <w:adjustRightInd w:val="0"/>
        <w:spacing w:after="0" w:line="240" w:lineRule="auto"/>
        <w:ind w:left="227" w:hanging="227"/>
        <w:rPr>
          <w:sz w:val="20"/>
          <w:szCs w:val="20"/>
          <w:shd w:val="clear" w:color="auto" w:fill="FFFFFF"/>
          <w:lang w:eastAsia="pt-BR"/>
        </w:rPr>
      </w:pPr>
    </w:p>
    <w:p w:rsidR="004766D5" w:rsidRPr="00997472" w:rsidRDefault="00E61428" w:rsidP="00011FDC">
      <w:pPr>
        <w:widowControl w:val="0"/>
        <w:autoSpaceDE w:val="0"/>
        <w:autoSpaceDN w:val="0"/>
        <w:adjustRightInd w:val="0"/>
        <w:spacing w:after="0" w:line="240" w:lineRule="auto"/>
        <w:ind w:left="227"/>
        <w:rPr>
          <w:sz w:val="20"/>
          <w:szCs w:val="20"/>
          <w:shd w:val="clear" w:color="auto" w:fill="FFFFFF"/>
          <w:lang w:eastAsia="pt-BR"/>
        </w:rPr>
      </w:pPr>
      <w:r>
        <w:rPr>
          <w:noProof/>
          <w:sz w:val="20"/>
          <w:szCs w:val="20"/>
          <w:shd w:val="clear" w:color="auto" w:fill="FFFFFF"/>
          <w:lang w:val="en-US"/>
        </w:rPr>
        <w:drawing>
          <wp:inline distT="0" distB="0" distL="0" distR="0">
            <wp:extent cx="5610225" cy="24955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2495550"/>
                    </a:xfrm>
                    <a:prstGeom prst="rect">
                      <a:avLst/>
                    </a:prstGeom>
                    <a:noFill/>
                    <a:ln>
                      <a:noFill/>
                    </a:ln>
                  </pic:spPr>
                </pic:pic>
              </a:graphicData>
            </a:graphic>
          </wp:inline>
        </w:drawing>
      </w:r>
    </w:p>
    <w:p w:rsidR="004766D5" w:rsidRPr="00997472" w:rsidRDefault="004766D5" w:rsidP="004766D5">
      <w:pPr>
        <w:widowControl w:val="0"/>
        <w:autoSpaceDE w:val="0"/>
        <w:autoSpaceDN w:val="0"/>
        <w:adjustRightInd w:val="0"/>
        <w:spacing w:after="0" w:line="240" w:lineRule="auto"/>
        <w:ind w:left="227" w:hanging="227"/>
        <w:rPr>
          <w:sz w:val="20"/>
          <w:szCs w:val="20"/>
          <w:lang w:eastAsia="pt-BR"/>
        </w:rPr>
      </w:pPr>
    </w:p>
    <w:p w:rsidR="00592A75" w:rsidRPr="00997472" w:rsidRDefault="004766D5" w:rsidP="004766D5">
      <w:pPr>
        <w:widowControl w:val="0"/>
        <w:autoSpaceDE w:val="0"/>
        <w:autoSpaceDN w:val="0"/>
        <w:adjustRightInd w:val="0"/>
        <w:spacing w:after="0" w:line="240" w:lineRule="auto"/>
        <w:ind w:left="227" w:hanging="227"/>
        <w:rPr>
          <w:sz w:val="20"/>
          <w:szCs w:val="20"/>
          <w:lang w:eastAsia="pt-BR"/>
        </w:rPr>
      </w:pPr>
      <w:r w:rsidRPr="00997472">
        <w:rPr>
          <w:sz w:val="20"/>
          <w:szCs w:val="20"/>
          <w:lang w:eastAsia="pt-BR"/>
        </w:rPr>
        <w:t>b) Um dos critérios para a construção do diagrama abaixo</w:t>
      </w:r>
      <w:r w:rsidR="00011FDC" w:rsidRPr="00997472">
        <w:rPr>
          <w:sz w:val="20"/>
          <w:szCs w:val="20"/>
          <w:lang w:eastAsia="pt-BR"/>
        </w:rPr>
        <w:t xml:space="preserve"> </w:t>
      </w:r>
      <w:r w:rsidRPr="00997472">
        <w:rPr>
          <w:sz w:val="20"/>
          <w:szCs w:val="20"/>
          <w:lang w:eastAsia="pt-BR"/>
        </w:rPr>
        <w:t>é o número de características compartilhadas entre pares de grupos taxonômicos. Preencha os retângulos em branco do diagrama com o nome de um dos dois grupos – moluscos ou platelmintos. Utilize as linhas em branco para explicar o que representa esse tipo de diagrama.</w:t>
      </w:r>
    </w:p>
    <w:p w:rsidR="008E29C8" w:rsidRPr="00997472" w:rsidRDefault="008E29C8">
      <w:pPr>
        <w:widowControl w:val="0"/>
        <w:autoSpaceDE w:val="0"/>
        <w:autoSpaceDN w:val="0"/>
        <w:adjustRightInd w:val="0"/>
        <w:spacing w:after="0" w:line="240" w:lineRule="auto"/>
        <w:rPr>
          <w:sz w:val="20"/>
          <w:szCs w:val="20"/>
          <w:shd w:val="clear" w:color="auto" w:fill="FFFFFF"/>
          <w:lang w:eastAsia="pt-BR"/>
        </w:rPr>
      </w:pPr>
    </w:p>
    <w:p w:rsidR="00000000" w:rsidRDefault="00E61428" w:rsidP="00011FDC">
      <w:pPr>
        <w:widowControl w:val="0"/>
        <w:autoSpaceDE w:val="0"/>
        <w:autoSpaceDN w:val="0"/>
        <w:adjustRightInd w:val="0"/>
        <w:spacing w:after="0" w:line="240" w:lineRule="auto"/>
        <w:ind w:left="227"/>
        <w:rPr>
          <w:lang w:eastAsia="pt-BR"/>
        </w:rPr>
      </w:pPr>
      <w:r>
        <w:rPr>
          <w:noProof/>
          <w:sz w:val="20"/>
          <w:szCs w:val="20"/>
          <w:shd w:val="clear" w:color="auto" w:fill="FFFFFF"/>
          <w:lang w:val="en-US"/>
        </w:rPr>
        <w:drawing>
          <wp:inline distT="0" distB="0" distL="0" distR="0">
            <wp:extent cx="2790825" cy="1466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474B44" w:rsidRPr="00997472">
        <w:rPr>
          <w:sz w:val="20"/>
          <w:szCs w:val="20"/>
          <w:shd w:val="clear" w:color="auto" w:fill="FFFFFF"/>
          <w:lang w:eastAsia="pt-BR"/>
        </w:rPr>
        <w:t xml:space="preserve"> </w:t>
      </w:r>
    </w:p>
    <w:p w:rsidR="00000000" w:rsidRDefault="00E61428" w:rsidP="00011FDC">
      <w:pPr>
        <w:widowControl w:val="0"/>
        <w:autoSpaceDE w:val="0"/>
        <w:autoSpaceDN w:val="0"/>
        <w:adjustRightInd w:val="0"/>
        <w:spacing w:after="0" w:line="240" w:lineRule="auto"/>
        <w:ind w:left="227"/>
        <w:rPr>
          <w:lang w:eastAsia="pt-BR"/>
        </w:rPr>
      </w:pPr>
    </w:p>
    <w:p w:rsidR="00000000" w:rsidRDefault="00E61428" w:rsidP="00011FDC">
      <w:pPr>
        <w:widowControl w:val="0"/>
        <w:autoSpaceDE w:val="0"/>
        <w:autoSpaceDN w:val="0"/>
        <w:adjustRightInd w:val="0"/>
        <w:spacing w:after="0" w:line="240" w:lineRule="auto"/>
        <w:ind w:left="227"/>
        <w:rPr>
          <w:lang w:eastAsia="pt-BR"/>
        </w:rPr>
      </w:pPr>
    </w:p>
    <w:p w:rsidR="00000000" w:rsidRDefault="00E61428" w:rsidP="00011FDC">
      <w:pPr>
        <w:widowControl w:val="0"/>
        <w:autoSpaceDE w:val="0"/>
        <w:autoSpaceDN w:val="0"/>
        <w:adjustRightInd w:val="0"/>
        <w:spacing w:after="0" w:line="240" w:lineRule="auto"/>
        <w:ind w:left="227"/>
        <w:rPr>
          <w:b/>
          <w:lang w:eastAsia="pt-BR"/>
        </w:rPr>
      </w:pPr>
      <w:r>
        <w:rPr>
          <w:b/>
          <w:lang w:eastAsia="pt-BR"/>
        </w:rPr>
        <w:t>Resposta:</w:t>
      </w:r>
    </w:p>
    <w:p w:rsidR="00000000" w:rsidRDefault="00E61428" w:rsidP="00011FDC">
      <w:pPr>
        <w:widowControl w:val="0"/>
        <w:autoSpaceDE w:val="0"/>
        <w:autoSpaceDN w:val="0"/>
        <w:adjustRightInd w:val="0"/>
        <w:spacing w:after="0" w:line="240" w:lineRule="auto"/>
        <w:ind w:left="227"/>
        <w:rPr>
          <w:b/>
          <w:lang w:eastAsia="pt-BR"/>
        </w:rPr>
      </w:pPr>
    </w:p>
    <w:p w:rsidR="00474B44" w:rsidRPr="00D46E85" w:rsidRDefault="0064166A">
      <w:pPr>
        <w:widowControl w:val="0"/>
        <w:autoSpaceDE w:val="0"/>
        <w:autoSpaceDN w:val="0"/>
        <w:adjustRightInd w:val="0"/>
        <w:spacing w:after="0" w:line="240" w:lineRule="auto"/>
        <w:rPr>
          <w:sz w:val="20"/>
          <w:szCs w:val="20"/>
          <w:lang w:eastAsia="pt-BR"/>
        </w:rPr>
      </w:pPr>
      <w:r w:rsidRPr="00D46E85">
        <w:rPr>
          <w:sz w:val="20"/>
          <w:szCs w:val="20"/>
          <w:lang w:eastAsia="pt-BR"/>
        </w:rPr>
        <w:t>a) </w:t>
      </w:r>
    </w:p>
    <w:p w:rsidR="0064166A" w:rsidRPr="00D46E85" w:rsidRDefault="0064166A">
      <w:pPr>
        <w:widowControl w:val="0"/>
        <w:autoSpaceDE w:val="0"/>
        <w:autoSpaceDN w:val="0"/>
        <w:adjustRightInd w:val="0"/>
        <w:spacing w:after="0" w:line="240" w:lineRule="auto"/>
        <w:rPr>
          <w:sz w:val="20"/>
          <w:szCs w:val="20"/>
          <w:shd w:val="clear" w:color="auto" w:fill="FFFFFF"/>
          <w:lang w:eastAsia="pt-BR"/>
        </w:rPr>
      </w:pPr>
    </w:p>
    <w:p w:rsidR="0064166A" w:rsidRPr="00D46E85" w:rsidRDefault="00E61428" w:rsidP="00FC78F4">
      <w:pPr>
        <w:spacing w:after="0"/>
        <w:ind w:left="227"/>
        <w:rPr>
          <w:sz w:val="20"/>
          <w:shd w:val="clear" w:color="auto" w:fill="FFFF00"/>
          <w:lang w:eastAsia="pt-BR"/>
        </w:rPr>
      </w:pPr>
      <w:r>
        <w:rPr>
          <w:noProof/>
          <w:sz w:val="20"/>
          <w:lang w:val="en-US"/>
        </w:rPr>
        <w:drawing>
          <wp:inline distT="0" distB="0" distL="0" distR="0">
            <wp:extent cx="5372100" cy="23907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2390775"/>
                    </a:xfrm>
                    <a:prstGeom prst="rect">
                      <a:avLst/>
                    </a:prstGeom>
                    <a:noFill/>
                    <a:ln>
                      <a:noFill/>
                    </a:ln>
                  </pic:spPr>
                </pic:pic>
              </a:graphicData>
            </a:graphic>
          </wp:inline>
        </w:drawing>
      </w:r>
    </w:p>
    <w:p w:rsidR="00FC78F4" w:rsidRPr="00D46E85" w:rsidRDefault="00FC78F4">
      <w:pPr>
        <w:widowControl w:val="0"/>
        <w:autoSpaceDE w:val="0"/>
        <w:autoSpaceDN w:val="0"/>
        <w:adjustRightInd w:val="0"/>
        <w:spacing w:after="0" w:line="240" w:lineRule="auto"/>
        <w:rPr>
          <w:sz w:val="20"/>
          <w:szCs w:val="20"/>
          <w:lang w:eastAsia="pt-BR"/>
        </w:rPr>
      </w:pPr>
    </w:p>
    <w:p w:rsidR="00235AB8" w:rsidRPr="00D46E85" w:rsidRDefault="0064166A">
      <w:pPr>
        <w:widowControl w:val="0"/>
        <w:autoSpaceDE w:val="0"/>
        <w:autoSpaceDN w:val="0"/>
        <w:adjustRightInd w:val="0"/>
        <w:spacing w:after="0" w:line="240" w:lineRule="auto"/>
        <w:rPr>
          <w:sz w:val="20"/>
          <w:szCs w:val="20"/>
          <w:lang w:eastAsia="pt-BR"/>
        </w:rPr>
      </w:pPr>
      <w:r w:rsidRPr="00D46E85">
        <w:rPr>
          <w:sz w:val="20"/>
          <w:szCs w:val="20"/>
          <w:lang w:eastAsia="pt-BR"/>
        </w:rPr>
        <w:t>b)</w:t>
      </w:r>
    </w:p>
    <w:p w:rsidR="00FC78F4" w:rsidRPr="00D46E85" w:rsidRDefault="00FC78F4">
      <w:pPr>
        <w:widowControl w:val="0"/>
        <w:autoSpaceDE w:val="0"/>
        <w:autoSpaceDN w:val="0"/>
        <w:adjustRightInd w:val="0"/>
        <w:spacing w:after="0" w:line="240" w:lineRule="auto"/>
        <w:rPr>
          <w:sz w:val="20"/>
          <w:szCs w:val="20"/>
          <w:lang w:eastAsia="pt-BR"/>
        </w:rPr>
      </w:pPr>
    </w:p>
    <w:p w:rsidR="00000000" w:rsidRDefault="00E61428" w:rsidP="00FC78F4">
      <w:pPr>
        <w:widowControl w:val="0"/>
        <w:autoSpaceDE w:val="0"/>
        <w:autoSpaceDN w:val="0"/>
        <w:adjustRightInd w:val="0"/>
        <w:spacing w:after="0" w:line="240" w:lineRule="auto"/>
        <w:ind w:left="227"/>
        <w:rPr>
          <w:rFonts w:cs="Times New Roman"/>
          <w:lang w:eastAsia="pt-BR"/>
        </w:rPr>
      </w:pPr>
      <w:r>
        <w:rPr>
          <w:noProof/>
          <w:sz w:val="20"/>
          <w:szCs w:val="20"/>
          <w:lang w:val="en-US"/>
        </w:rPr>
        <w:drawing>
          <wp:inline distT="0" distB="0" distL="0" distR="0">
            <wp:extent cx="2790825" cy="14668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90825" cy="1466850"/>
                    </a:xfrm>
                    <a:prstGeom prst="rect">
                      <a:avLst/>
                    </a:prstGeom>
                    <a:noFill/>
                    <a:ln>
                      <a:noFill/>
                    </a:ln>
                  </pic:spPr>
                </pic:pic>
              </a:graphicData>
            </a:graphic>
          </wp:inline>
        </w:drawing>
      </w:r>
      <w:r w:rsidR="00FC78F4" w:rsidRPr="00D46E85">
        <w:rPr>
          <w:sz w:val="20"/>
          <w:szCs w:val="20"/>
          <w:lang w:eastAsia="pt-BR"/>
        </w:rPr>
        <w:t xml:space="preserve"> </w:t>
      </w:r>
    </w:p>
    <w:p w:rsidR="00000000" w:rsidRDefault="00E61428" w:rsidP="00FC78F4">
      <w:pPr>
        <w:widowControl w:val="0"/>
        <w:autoSpaceDE w:val="0"/>
        <w:autoSpaceDN w:val="0"/>
        <w:adjustRightInd w:val="0"/>
        <w:spacing w:after="0" w:line="240" w:lineRule="auto"/>
        <w:ind w:left="227"/>
        <w:rPr>
          <w:rFonts w:cs="Times New Roman"/>
          <w:lang w:eastAsia="pt-BR"/>
        </w:rPr>
      </w:pPr>
    </w:p>
    <w:p w:rsidR="00000000" w:rsidRDefault="00E61428" w:rsidP="00FC78F4">
      <w:pPr>
        <w:widowControl w:val="0"/>
        <w:autoSpaceDE w:val="0"/>
        <w:autoSpaceDN w:val="0"/>
        <w:adjustRightInd w:val="0"/>
        <w:spacing w:after="0" w:line="240" w:lineRule="auto"/>
        <w:ind w:left="227"/>
        <w:rPr>
          <w:rFonts w:cs="Times New Roman"/>
          <w:lang w:eastAsia="pt-BR"/>
        </w:rPr>
      </w:pPr>
    </w:p>
    <w:p w:rsidR="00000000" w:rsidRDefault="00E61428" w:rsidP="00FC78F4">
      <w:pPr>
        <w:widowControl w:val="0"/>
        <w:autoSpaceDE w:val="0"/>
        <w:autoSpaceDN w:val="0"/>
        <w:adjustRightInd w:val="0"/>
        <w:spacing w:after="0" w:line="240" w:lineRule="auto"/>
        <w:ind w:left="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8D7022" w:rsidRPr="0069232A" w:rsidRDefault="000D1869" w:rsidP="008D7022">
      <w:pPr>
        <w:autoSpaceDE w:val="0"/>
        <w:autoSpaceDN w:val="0"/>
        <w:adjustRightInd w:val="0"/>
        <w:spacing w:after="0" w:line="240" w:lineRule="auto"/>
        <w:rPr>
          <w:color w:val="000000"/>
          <w:sz w:val="20"/>
          <w:szCs w:val="19"/>
          <w:lang w:eastAsia="pt-BR"/>
        </w:rPr>
      </w:pPr>
      <w:r w:rsidRPr="00B0193F">
        <w:rPr>
          <w:sz w:val="20"/>
          <w:szCs w:val="20"/>
          <w:lang w:eastAsia="zh-CN"/>
        </w:rPr>
        <w:t>14</w:t>
      </w:r>
      <w:r w:rsidRPr="00B0193F">
        <w:rPr>
          <w:b/>
          <w:sz w:val="20"/>
          <w:szCs w:val="20"/>
          <w:lang w:eastAsia="zh-CN"/>
        </w:rPr>
        <w:t>.</w:t>
      </w:r>
      <w:r w:rsidRPr="00B0193F">
        <w:rPr>
          <w:sz w:val="20"/>
          <w:szCs w:val="20"/>
          <w:lang w:eastAsia="zh-CN"/>
        </w:rPr>
        <w:t xml:space="preserve"> (Uel 2019)  </w:t>
      </w:r>
      <w:r w:rsidR="008D7022" w:rsidRPr="0069232A">
        <w:rPr>
          <w:color w:val="000000"/>
          <w:sz w:val="20"/>
          <w:szCs w:val="19"/>
          <w:lang w:eastAsia="pt-BR"/>
        </w:rPr>
        <w:t>Uma das características mais fundamentais dos metazoários são os olhos, que se apresentam em uma variedade de tipos. Quase todos são sensíveis à luz, e a maioria possui algum tipo de fotorreceptor, porém somente os representantes de alguns filos desenvolveram olhos capazes de formar imagens.</w:t>
      </w:r>
    </w:p>
    <w:p w:rsidR="008D7022" w:rsidRPr="0069232A" w:rsidRDefault="008D7022" w:rsidP="008D7022">
      <w:pPr>
        <w:autoSpaceDE w:val="0"/>
        <w:autoSpaceDN w:val="0"/>
        <w:adjustRightInd w:val="0"/>
        <w:spacing w:after="0" w:line="240" w:lineRule="auto"/>
        <w:rPr>
          <w:color w:val="000000"/>
          <w:sz w:val="20"/>
          <w:szCs w:val="19"/>
          <w:lang w:eastAsia="pt-BR"/>
        </w:rPr>
      </w:pPr>
      <w:r w:rsidRPr="0069232A">
        <w:rPr>
          <w:color w:val="000000"/>
          <w:sz w:val="20"/>
          <w:szCs w:val="19"/>
          <w:lang w:eastAsia="pt-BR"/>
        </w:rPr>
        <w:t>Os olhos compostos compreendem de poucas a muitas unidades fotorreceptoras cilíndricas denominadas omatídios. Cada omatídio contribui com a imagem de uma parte do objeto, de modo que o conjunto forma a sua imagem total.</w:t>
      </w:r>
    </w:p>
    <w:p w:rsidR="008D7022" w:rsidRPr="0069232A" w:rsidRDefault="008D7022" w:rsidP="008D7022">
      <w:pPr>
        <w:autoSpaceDE w:val="0"/>
        <w:autoSpaceDN w:val="0"/>
        <w:adjustRightInd w:val="0"/>
        <w:spacing w:after="0" w:line="240" w:lineRule="auto"/>
        <w:rPr>
          <w:color w:val="000000"/>
          <w:sz w:val="20"/>
          <w:szCs w:val="19"/>
          <w:lang w:eastAsia="pt-BR"/>
        </w:rPr>
      </w:pPr>
    </w:p>
    <w:p w:rsidR="00000000" w:rsidRDefault="008D7022" w:rsidP="008D7022">
      <w:pPr>
        <w:autoSpaceDE w:val="0"/>
        <w:autoSpaceDN w:val="0"/>
        <w:adjustRightInd w:val="0"/>
        <w:spacing w:after="0" w:line="240" w:lineRule="auto"/>
        <w:rPr>
          <w:lang w:eastAsia="pt-BR"/>
        </w:rPr>
      </w:pPr>
      <w:r w:rsidRPr="0069232A">
        <w:rPr>
          <w:color w:val="000000"/>
          <w:sz w:val="20"/>
          <w:szCs w:val="19"/>
          <w:lang w:eastAsia="pt-BR"/>
        </w:rPr>
        <w:t xml:space="preserve">Assinale a alternativa que indica, corretamente, qual grupo animal é caracterizado pelos olhos descritos acima.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25D4B" w:rsidRPr="007A685C">
        <w:rPr>
          <w:sz w:val="20"/>
          <w:szCs w:val="19"/>
          <w:lang w:eastAsia="pt-BR"/>
        </w:rPr>
        <w:t xml:space="preserve">Artrópodes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0524F" w:rsidRPr="00EC498C">
        <w:rPr>
          <w:color w:val="000000"/>
          <w:sz w:val="20"/>
          <w:szCs w:val="19"/>
          <w:lang w:eastAsia="pt-BR"/>
        </w:rPr>
        <w:t xml:space="preserve">Anelídeos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F0EA9" w:rsidRPr="00DC1241">
        <w:rPr>
          <w:color w:val="000000"/>
          <w:sz w:val="20"/>
          <w:szCs w:val="19"/>
          <w:lang w:eastAsia="pt-BR"/>
        </w:rPr>
        <w:t xml:space="preserve">Cnidários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4269F3" w:rsidRPr="006B434D">
        <w:rPr>
          <w:color w:val="000000"/>
          <w:sz w:val="20"/>
          <w:szCs w:val="19"/>
          <w:lang w:eastAsia="pt-BR"/>
        </w:rPr>
        <w:t xml:space="preserve">Moluscos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B67454" w:rsidRPr="00B629EF">
        <w:rPr>
          <w:color w:val="000000"/>
          <w:sz w:val="20"/>
          <w:szCs w:val="19"/>
          <w:lang w:eastAsia="pt-BR"/>
        </w:rPr>
        <w:t xml:space="preserve">Platelmintos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732767" w:rsidRPr="00E52946" w:rsidRDefault="00732767" w:rsidP="00B565E2">
      <w:pPr>
        <w:autoSpaceDE w:val="0"/>
        <w:autoSpaceDN w:val="0"/>
        <w:adjustRightInd w:val="0"/>
        <w:spacing w:after="0" w:line="240" w:lineRule="auto"/>
        <w:rPr>
          <w:sz w:val="20"/>
          <w:szCs w:val="20"/>
          <w:lang w:eastAsia="pt-BR"/>
        </w:rPr>
      </w:pPr>
      <w:r w:rsidRPr="00E52946">
        <w:rPr>
          <w:sz w:val="20"/>
          <w:szCs w:val="20"/>
          <w:lang w:eastAsia="pt-BR"/>
        </w:rPr>
        <w:t>[A]</w:t>
      </w:r>
    </w:p>
    <w:p w:rsidR="00732767" w:rsidRPr="00E52946" w:rsidRDefault="00732767" w:rsidP="00B565E2">
      <w:pPr>
        <w:autoSpaceDE w:val="0"/>
        <w:autoSpaceDN w:val="0"/>
        <w:adjustRightInd w:val="0"/>
        <w:spacing w:after="0" w:line="240" w:lineRule="auto"/>
        <w:rPr>
          <w:sz w:val="20"/>
          <w:szCs w:val="20"/>
          <w:lang w:eastAsia="pt-BR"/>
        </w:rPr>
      </w:pPr>
    </w:p>
    <w:p w:rsidR="00B565E2" w:rsidRPr="00E52946" w:rsidRDefault="00B565E2" w:rsidP="00B565E2">
      <w:pPr>
        <w:autoSpaceDE w:val="0"/>
        <w:autoSpaceDN w:val="0"/>
        <w:adjustRightInd w:val="0"/>
        <w:spacing w:after="0" w:line="240" w:lineRule="auto"/>
        <w:ind w:left="284" w:hanging="284"/>
        <w:rPr>
          <w:sz w:val="20"/>
          <w:szCs w:val="19"/>
          <w:lang w:eastAsia="pt-BR"/>
        </w:rPr>
      </w:pPr>
      <w:r w:rsidRPr="00E52946">
        <w:rPr>
          <w:sz w:val="20"/>
          <w:szCs w:val="19"/>
          <w:lang w:eastAsia="pt-BR"/>
        </w:rPr>
        <w:t>[A] Correta.</w:t>
      </w:r>
    </w:p>
    <w:p w:rsidR="00B565E2" w:rsidRPr="00E52946" w:rsidRDefault="00B565E2" w:rsidP="00B565E2">
      <w:pPr>
        <w:autoSpaceDE w:val="0"/>
        <w:autoSpaceDN w:val="0"/>
        <w:adjustRightInd w:val="0"/>
        <w:spacing w:after="0" w:line="240" w:lineRule="auto"/>
        <w:ind w:left="284" w:hanging="284"/>
        <w:rPr>
          <w:sz w:val="20"/>
          <w:szCs w:val="19"/>
          <w:lang w:eastAsia="pt-BR"/>
        </w:rPr>
      </w:pPr>
      <w:r w:rsidRPr="00E52946">
        <w:rPr>
          <w:sz w:val="20"/>
          <w:szCs w:val="19"/>
          <w:lang w:eastAsia="pt-BR"/>
        </w:rPr>
        <w:t xml:space="preserve">[B] Incorreta. Os olhos, nos Annelida, quando presentes, podem variar de simples manchas ocelares a órgãos muito bem desenvolvidos.  </w:t>
      </w:r>
    </w:p>
    <w:p w:rsidR="00B565E2" w:rsidRPr="00E52946" w:rsidRDefault="00B565E2" w:rsidP="00B565E2">
      <w:pPr>
        <w:autoSpaceDE w:val="0"/>
        <w:autoSpaceDN w:val="0"/>
        <w:adjustRightInd w:val="0"/>
        <w:spacing w:after="0" w:line="240" w:lineRule="auto"/>
        <w:ind w:left="284" w:hanging="284"/>
        <w:rPr>
          <w:sz w:val="20"/>
          <w:szCs w:val="19"/>
          <w:lang w:eastAsia="pt-BR"/>
        </w:rPr>
      </w:pPr>
      <w:r w:rsidRPr="00E52946">
        <w:rPr>
          <w:sz w:val="20"/>
          <w:szCs w:val="19"/>
          <w:lang w:eastAsia="pt-BR"/>
        </w:rPr>
        <w:t>[C] Incorreta. Na maioria dos Cnidaria, ocelos são usualmente campos de células pigmentares e fotorreceptoras.</w:t>
      </w:r>
    </w:p>
    <w:p w:rsidR="00B565E2" w:rsidRPr="00E52946" w:rsidRDefault="00B565E2" w:rsidP="00B565E2">
      <w:pPr>
        <w:autoSpaceDE w:val="0"/>
        <w:autoSpaceDN w:val="0"/>
        <w:adjustRightInd w:val="0"/>
        <w:spacing w:after="0" w:line="240" w:lineRule="auto"/>
        <w:ind w:left="284" w:hanging="284"/>
        <w:rPr>
          <w:sz w:val="20"/>
          <w:szCs w:val="19"/>
          <w:lang w:eastAsia="pt-BR"/>
        </w:rPr>
      </w:pPr>
      <w:r w:rsidRPr="00E52946">
        <w:rPr>
          <w:sz w:val="20"/>
          <w:szCs w:val="19"/>
          <w:lang w:eastAsia="pt-BR"/>
        </w:rPr>
        <w:t xml:space="preserve">[D] Incorreta. As lulas e os polvos (filo Mollusca) são os que formam melhores imagens entre os invertebrados, apresentando olhos com córnea protetora transparente, controlando a entrada de luz através da íris, que regula o tamanho da pupila e apresenta formato de fenda. </w:t>
      </w:r>
    </w:p>
    <w:p w:rsidR="00000000" w:rsidRDefault="00B565E2" w:rsidP="00B565E2">
      <w:pPr>
        <w:autoSpaceDE w:val="0"/>
        <w:autoSpaceDN w:val="0"/>
        <w:adjustRightInd w:val="0"/>
        <w:spacing w:after="0" w:line="240" w:lineRule="auto"/>
        <w:ind w:left="284" w:hanging="284"/>
        <w:rPr>
          <w:rFonts w:cs="Times New Roman"/>
          <w:lang w:eastAsia="pt-BR"/>
        </w:rPr>
      </w:pPr>
      <w:r w:rsidRPr="00E52946">
        <w:rPr>
          <w:sz w:val="20"/>
          <w:szCs w:val="19"/>
          <w:lang w:eastAsia="pt-BR"/>
        </w:rPr>
        <w:t>[E] Incorreta. A maioria dos turbelários (filo Plathyhelmintes) possui fotorreceptores na forma de ocelos em taça pigmentar invertida e alguns outros representantes desse filo possuem ocelos do tipo mancha pigmentar simples.</w:t>
      </w:r>
      <w:r w:rsidR="00732767" w:rsidRPr="00E52946">
        <w:rPr>
          <w:sz w:val="20"/>
          <w:szCs w:val="19"/>
          <w:lang w:eastAsia="pt-BR"/>
        </w:rPr>
        <w:t xml:space="preserve"> </w:t>
      </w:r>
    </w:p>
    <w:p w:rsidR="00000000" w:rsidRDefault="00E61428" w:rsidP="00B565E2">
      <w:pPr>
        <w:autoSpaceDE w:val="0"/>
        <w:autoSpaceDN w:val="0"/>
        <w:adjustRightInd w:val="0"/>
        <w:spacing w:after="0" w:line="240" w:lineRule="auto"/>
        <w:ind w:left="284" w:hanging="284"/>
        <w:rPr>
          <w:rFonts w:cs="Times New Roman"/>
          <w:lang w:eastAsia="pt-BR"/>
        </w:rPr>
      </w:pPr>
    </w:p>
    <w:p w:rsidR="00000000" w:rsidRDefault="00E61428" w:rsidP="00B565E2">
      <w:pPr>
        <w:autoSpaceDE w:val="0"/>
        <w:autoSpaceDN w:val="0"/>
        <w:adjustRightInd w:val="0"/>
        <w:spacing w:after="0" w:line="240" w:lineRule="auto"/>
        <w:ind w:left="284" w:hanging="284"/>
        <w:rPr>
          <w:rFonts w:cs="Times New Roman"/>
          <w:lang w:eastAsia="pt-BR"/>
        </w:rPr>
      </w:pPr>
    </w:p>
    <w:p w:rsidR="00000000" w:rsidRDefault="00E61428" w:rsidP="00B565E2">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902CE1" w:rsidRPr="000D2B4E" w:rsidRDefault="000D1869" w:rsidP="00902CE1">
      <w:pPr>
        <w:widowControl w:val="0"/>
        <w:autoSpaceDE w:val="0"/>
        <w:autoSpaceDN w:val="0"/>
        <w:adjustRightInd w:val="0"/>
        <w:spacing w:after="0" w:line="240" w:lineRule="auto"/>
        <w:rPr>
          <w:sz w:val="20"/>
          <w:szCs w:val="20"/>
          <w:lang w:eastAsia="pt-BR"/>
        </w:rPr>
      </w:pPr>
      <w:r w:rsidRPr="00B0193F">
        <w:rPr>
          <w:sz w:val="20"/>
          <w:szCs w:val="20"/>
          <w:lang w:eastAsia="zh-CN"/>
        </w:rPr>
        <w:t>15</w:t>
      </w:r>
      <w:r w:rsidRPr="00B0193F">
        <w:rPr>
          <w:b/>
          <w:sz w:val="20"/>
          <w:szCs w:val="20"/>
          <w:lang w:eastAsia="zh-CN"/>
        </w:rPr>
        <w:t>.</w:t>
      </w:r>
      <w:r w:rsidRPr="00B0193F">
        <w:rPr>
          <w:sz w:val="20"/>
          <w:szCs w:val="20"/>
          <w:lang w:eastAsia="zh-CN"/>
        </w:rPr>
        <w:t xml:space="preserve"> (Enem PPL 2018)  </w:t>
      </w:r>
      <w:r w:rsidR="00902CE1" w:rsidRPr="000D2B4E">
        <w:rPr>
          <w:sz w:val="20"/>
          <w:szCs w:val="20"/>
          <w:lang w:eastAsia="pt-BR"/>
        </w:rPr>
        <w:t>Uma idosa residente em uma cidade do interior do país foi levada a um hospital por sua neta. Ao examiná-la, o médico verificou que a senhora apresentava um quadro crônico de edema linfático nos membros inferiores e nos seios, concluindo ser um caso de elefantíase ou filariose linfática. Preocupada com a possibilidade de adquirir a mesma doença, a neta perguntou ao médico como era possível se prevenir.</w:t>
      </w:r>
    </w:p>
    <w:p w:rsidR="00902CE1" w:rsidRPr="000D2B4E" w:rsidRDefault="00902CE1" w:rsidP="00902CE1">
      <w:pPr>
        <w:widowControl w:val="0"/>
        <w:autoSpaceDE w:val="0"/>
        <w:autoSpaceDN w:val="0"/>
        <w:adjustRightInd w:val="0"/>
        <w:spacing w:after="0" w:line="240" w:lineRule="auto"/>
        <w:rPr>
          <w:sz w:val="20"/>
          <w:szCs w:val="20"/>
          <w:lang w:eastAsia="pt-BR"/>
        </w:rPr>
      </w:pPr>
    </w:p>
    <w:p w:rsidR="00000000" w:rsidRDefault="00902CE1" w:rsidP="00902CE1">
      <w:pPr>
        <w:widowControl w:val="0"/>
        <w:autoSpaceDE w:val="0"/>
        <w:autoSpaceDN w:val="0"/>
        <w:adjustRightInd w:val="0"/>
        <w:spacing w:after="0" w:line="240" w:lineRule="auto"/>
        <w:rPr>
          <w:lang w:eastAsia="pt-BR"/>
        </w:rPr>
      </w:pPr>
      <w:r w:rsidRPr="000D2B4E">
        <w:rPr>
          <w:sz w:val="20"/>
          <w:szCs w:val="20"/>
          <w:lang w:eastAsia="pt-BR"/>
        </w:rPr>
        <w:t xml:space="preserve">Qual foi a orientação dada à jovem pelo médico?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927CB5" w:rsidRPr="00ED2990">
        <w:rPr>
          <w:sz w:val="20"/>
          <w:szCs w:val="20"/>
          <w:lang w:eastAsia="pt-BR"/>
        </w:rPr>
        <w:t>Usar repelentes e telas em janelas, já que a doença é transmitida por mosquito.</w:t>
      </w:r>
      <w:r w:rsidR="00474B44" w:rsidRPr="00ED299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2208E0" w:rsidRPr="006A7207">
        <w:rPr>
          <w:sz w:val="20"/>
          <w:szCs w:val="20"/>
          <w:lang w:eastAsia="pt-BR"/>
        </w:rPr>
        <w:t>Evitar nadar em rios, lagos e lagoas da região, já que a doença é transmitida pela água contaminada.</w:t>
      </w:r>
      <w:r w:rsidR="002208E0" w:rsidRPr="006A7207">
        <w:rPr>
          <w:sz w:val="20"/>
          <w:lang w:eastAsia="pt-BR"/>
        </w:rPr>
        <w:t xml:space="preserve"> </w:t>
      </w:r>
      <w:r w:rsidR="00474B44" w:rsidRPr="006A7207">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C90644" w:rsidRPr="005E213C">
        <w:rPr>
          <w:sz w:val="20"/>
          <w:szCs w:val="20"/>
          <w:lang w:eastAsia="pt-BR"/>
        </w:rPr>
        <w:t>Evitar contato com animais de zoológicos, uma vez que se trata de uma zoonose veiculada por grandes mamíferos.</w:t>
      </w:r>
      <w:r w:rsidR="00C90644" w:rsidRPr="005E213C">
        <w:rPr>
          <w:sz w:val="20"/>
          <w:lang w:eastAsia="pt-BR"/>
        </w:rPr>
        <w:t xml:space="preserve"> </w:t>
      </w:r>
      <w:r w:rsidR="00474B44" w:rsidRPr="005E213C">
        <w:rPr>
          <w:sz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766D7" w:rsidRPr="007209C8">
        <w:rPr>
          <w:sz w:val="20"/>
          <w:szCs w:val="20"/>
          <w:lang w:eastAsia="pt-BR"/>
        </w:rPr>
        <w:t>Realizar exames médicos periódicos para detectar precocemente a doença, já que se trata de uma enfermidade hereditária.</w:t>
      </w:r>
      <w:r w:rsidR="00474B44" w:rsidRPr="007209C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82A10" w:rsidRPr="009D6CC9">
        <w:rPr>
          <w:sz w:val="20"/>
          <w:szCs w:val="20"/>
          <w:lang w:eastAsia="pt-BR"/>
        </w:rPr>
        <w:t>Manter uma dieta balanceada e prática regular de atividades físicas, uma vez que a doença está associada ao sedentarismo.</w:t>
      </w:r>
      <w:r w:rsidR="00582A10" w:rsidRPr="009D6CC9">
        <w:rPr>
          <w:sz w:val="20"/>
          <w:lang w:eastAsia="pt-BR"/>
        </w:rPr>
        <w:t xml:space="preserve"> </w:t>
      </w:r>
      <w:r w:rsidR="00474B44" w:rsidRPr="009D6CC9">
        <w:rPr>
          <w:sz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3223E5" w:rsidRDefault="00B52C60" w:rsidP="00B52C60">
      <w:pPr>
        <w:widowControl w:val="0"/>
        <w:autoSpaceDE w:val="0"/>
        <w:autoSpaceDN w:val="0"/>
        <w:adjustRightInd w:val="0"/>
        <w:spacing w:after="0" w:line="240" w:lineRule="auto"/>
        <w:rPr>
          <w:sz w:val="20"/>
          <w:szCs w:val="20"/>
          <w:lang w:eastAsia="pt-BR"/>
        </w:rPr>
      </w:pPr>
      <w:r w:rsidRPr="003223E5">
        <w:rPr>
          <w:sz w:val="20"/>
          <w:szCs w:val="20"/>
          <w:lang w:eastAsia="pt-BR"/>
        </w:rPr>
        <w:t>[A]</w:t>
      </w:r>
    </w:p>
    <w:p w:rsidR="009E767F" w:rsidRPr="003223E5" w:rsidRDefault="009E767F" w:rsidP="00B52C60">
      <w:pPr>
        <w:widowControl w:val="0"/>
        <w:autoSpaceDE w:val="0"/>
        <w:autoSpaceDN w:val="0"/>
        <w:adjustRightInd w:val="0"/>
        <w:spacing w:after="0" w:line="240" w:lineRule="auto"/>
        <w:rPr>
          <w:sz w:val="20"/>
          <w:szCs w:val="20"/>
          <w:lang w:eastAsia="pt-BR"/>
        </w:rPr>
      </w:pPr>
    </w:p>
    <w:p w:rsidR="00000000" w:rsidRDefault="009E767F" w:rsidP="00B52C60">
      <w:pPr>
        <w:widowControl w:val="0"/>
        <w:autoSpaceDE w:val="0"/>
        <w:autoSpaceDN w:val="0"/>
        <w:adjustRightInd w:val="0"/>
        <w:spacing w:after="0" w:line="240" w:lineRule="auto"/>
        <w:rPr>
          <w:rFonts w:cs="Times New Roman"/>
          <w:lang w:eastAsia="pt-BR"/>
        </w:rPr>
      </w:pPr>
      <w:r w:rsidRPr="003223E5">
        <w:rPr>
          <w:sz w:val="20"/>
          <w:szCs w:val="20"/>
          <w:lang w:eastAsia="pt-BR"/>
        </w:rPr>
        <w:t xml:space="preserve">A filariose é transmitida pela picada de fêmeas de mosquitos dos gêneros </w:t>
      </w:r>
      <w:r w:rsidRPr="003223E5">
        <w:rPr>
          <w:i/>
          <w:sz w:val="20"/>
          <w:szCs w:val="20"/>
          <w:lang w:eastAsia="pt-BR"/>
        </w:rPr>
        <w:t>Culex</w:t>
      </w:r>
      <w:r w:rsidRPr="003223E5">
        <w:rPr>
          <w:sz w:val="20"/>
          <w:szCs w:val="20"/>
          <w:lang w:eastAsia="pt-BR"/>
        </w:rPr>
        <w:t xml:space="preserve">, </w:t>
      </w:r>
      <w:r w:rsidRPr="003223E5">
        <w:rPr>
          <w:i/>
          <w:sz w:val="20"/>
          <w:szCs w:val="20"/>
          <w:lang w:eastAsia="pt-BR"/>
        </w:rPr>
        <w:t>Aedes</w:t>
      </w:r>
      <w:r w:rsidRPr="003223E5">
        <w:rPr>
          <w:sz w:val="20"/>
          <w:szCs w:val="20"/>
          <w:lang w:eastAsia="pt-BR"/>
        </w:rPr>
        <w:t xml:space="preserve"> ou </w:t>
      </w:r>
      <w:r w:rsidRPr="003223E5">
        <w:rPr>
          <w:i/>
          <w:sz w:val="20"/>
          <w:szCs w:val="20"/>
          <w:lang w:eastAsia="pt-BR"/>
        </w:rPr>
        <w:t>Anopheles</w:t>
      </w:r>
      <w:r w:rsidRPr="003223E5">
        <w:rPr>
          <w:sz w:val="20"/>
          <w:szCs w:val="20"/>
          <w:lang w:eastAsia="pt-BR"/>
        </w:rPr>
        <w:t xml:space="preserve">. Por esse motivo, o médico indicou como medidas preventivas o uso de repelentes e telas em janelas. </w:t>
      </w:r>
    </w:p>
    <w:p w:rsidR="00000000" w:rsidRDefault="00E61428" w:rsidP="00B52C60">
      <w:pPr>
        <w:widowControl w:val="0"/>
        <w:autoSpaceDE w:val="0"/>
        <w:autoSpaceDN w:val="0"/>
        <w:adjustRightInd w:val="0"/>
        <w:spacing w:after="0" w:line="240" w:lineRule="auto"/>
        <w:rPr>
          <w:rFonts w:cs="Times New Roman"/>
          <w:lang w:eastAsia="pt-BR"/>
        </w:rPr>
      </w:pPr>
    </w:p>
    <w:p w:rsidR="00000000" w:rsidRDefault="00E61428" w:rsidP="00B52C60">
      <w:pPr>
        <w:widowControl w:val="0"/>
        <w:autoSpaceDE w:val="0"/>
        <w:autoSpaceDN w:val="0"/>
        <w:adjustRightInd w:val="0"/>
        <w:spacing w:after="0" w:line="240" w:lineRule="auto"/>
        <w:rPr>
          <w:rFonts w:cs="Times New Roman"/>
          <w:lang w:eastAsia="pt-BR"/>
        </w:rPr>
      </w:pPr>
    </w:p>
    <w:p w:rsidR="00000000" w:rsidRDefault="00E61428" w:rsidP="00B52C60">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10BED" w:rsidRPr="0083595D" w:rsidRDefault="000D1869" w:rsidP="003F64EF">
      <w:pPr>
        <w:autoSpaceDE w:val="0"/>
        <w:autoSpaceDN w:val="0"/>
        <w:adjustRightInd w:val="0"/>
        <w:spacing w:after="0" w:line="240" w:lineRule="auto"/>
        <w:rPr>
          <w:sz w:val="20"/>
          <w:szCs w:val="20"/>
          <w:lang w:eastAsia="pt-BR"/>
        </w:rPr>
      </w:pPr>
      <w:r w:rsidRPr="00B0193F">
        <w:rPr>
          <w:sz w:val="20"/>
          <w:szCs w:val="20"/>
          <w:lang w:eastAsia="zh-CN"/>
        </w:rPr>
        <w:t>16</w:t>
      </w:r>
      <w:r w:rsidRPr="00B0193F">
        <w:rPr>
          <w:b/>
          <w:sz w:val="20"/>
          <w:szCs w:val="20"/>
          <w:lang w:eastAsia="zh-CN"/>
        </w:rPr>
        <w:t>.</w:t>
      </w:r>
      <w:r w:rsidRPr="00B0193F">
        <w:rPr>
          <w:sz w:val="20"/>
          <w:szCs w:val="20"/>
          <w:lang w:eastAsia="zh-CN"/>
        </w:rPr>
        <w:t xml:space="preserve"> (Insper 2018)  </w:t>
      </w:r>
      <w:r w:rsidR="00010BED" w:rsidRPr="0083595D">
        <w:rPr>
          <w:sz w:val="20"/>
          <w:szCs w:val="20"/>
          <w:lang w:eastAsia="pt-BR"/>
        </w:rPr>
        <w:t>Os cladogramas são representações gráficas do processo evolutivo de grupos de seres vivos.</w:t>
      </w:r>
    </w:p>
    <w:p w:rsidR="00010BED" w:rsidRPr="0083595D" w:rsidRDefault="00010BED" w:rsidP="003F64EF">
      <w:pPr>
        <w:autoSpaceDE w:val="0"/>
        <w:autoSpaceDN w:val="0"/>
        <w:adjustRightInd w:val="0"/>
        <w:spacing w:after="0" w:line="240" w:lineRule="auto"/>
        <w:rPr>
          <w:sz w:val="20"/>
          <w:szCs w:val="20"/>
          <w:lang w:eastAsia="pt-BR"/>
        </w:rPr>
      </w:pPr>
    </w:p>
    <w:p w:rsidR="00010BED" w:rsidRPr="0083595D" w:rsidRDefault="00010BED" w:rsidP="003F64EF">
      <w:pPr>
        <w:autoSpaceDE w:val="0"/>
        <w:autoSpaceDN w:val="0"/>
        <w:adjustRightInd w:val="0"/>
        <w:spacing w:after="0" w:line="240" w:lineRule="auto"/>
        <w:rPr>
          <w:sz w:val="20"/>
          <w:szCs w:val="20"/>
          <w:lang w:eastAsia="pt-BR"/>
        </w:rPr>
      </w:pPr>
      <w:r w:rsidRPr="0083595D">
        <w:rPr>
          <w:sz w:val="20"/>
          <w:szCs w:val="20"/>
          <w:lang w:eastAsia="pt-BR"/>
        </w:rPr>
        <w:t>O cladograma a seguir ilustra a complexa relação evolutiva entre as tartarugas, os lagartos, as cobras, as aves, os dinossauros não aviários e os crocodilianos.</w:t>
      </w:r>
    </w:p>
    <w:p w:rsidR="00010BED" w:rsidRPr="0083595D" w:rsidRDefault="00010BED" w:rsidP="003F64EF">
      <w:pPr>
        <w:autoSpaceDE w:val="0"/>
        <w:autoSpaceDN w:val="0"/>
        <w:adjustRightInd w:val="0"/>
        <w:spacing w:after="0" w:line="240" w:lineRule="auto"/>
        <w:rPr>
          <w:sz w:val="20"/>
          <w:szCs w:val="19"/>
          <w:shd w:val="clear" w:color="auto" w:fill="FFFFFF"/>
          <w:lang w:eastAsia="pt-BR"/>
        </w:rPr>
      </w:pPr>
    </w:p>
    <w:p w:rsidR="002F7C24" w:rsidRPr="0083595D" w:rsidRDefault="00E61428" w:rsidP="003F64EF">
      <w:pPr>
        <w:autoSpaceDE w:val="0"/>
        <w:autoSpaceDN w:val="0"/>
        <w:adjustRightInd w:val="0"/>
        <w:spacing w:after="0" w:line="240" w:lineRule="auto"/>
        <w:rPr>
          <w:sz w:val="20"/>
          <w:szCs w:val="19"/>
          <w:shd w:val="clear" w:color="auto" w:fill="FFFFFF"/>
          <w:lang w:eastAsia="pt-BR"/>
        </w:rPr>
      </w:pPr>
      <w:r>
        <w:rPr>
          <w:noProof/>
          <w:sz w:val="20"/>
          <w:szCs w:val="19"/>
          <w:shd w:val="clear" w:color="auto" w:fill="FFFFFF"/>
          <w:lang w:val="en-US"/>
        </w:rPr>
        <w:drawing>
          <wp:inline distT="0" distB="0" distL="0" distR="0">
            <wp:extent cx="2828925" cy="22193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8925" cy="2219325"/>
                    </a:xfrm>
                    <a:prstGeom prst="rect">
                      <a:avLst/>
                    </a:prstGeom>
                    <a:noFill/>
                    <a:ln>
                      <a:noFill/>
                    </a:ln>
                  </pic:spPr>
                </pic:pic>
              </a:graphicData>
            </a:graphic>
          </wp:inline>
        </w:drawing>
      </w:r>
    </w:p>
    <w:p w:rsidR="002F7C24" w:rsidRPr="0083595D" w:rsidRDefault="002F7C24" w:rsidP="003F64EF">
      <w:pPr>
        <w:autoSpaceDE w:val="0"/>
        <w:autoSpaceDN w:val="0"/>
        <w:adjustRightInd w:val="0"/>
        <w:spacing w:after="0" w:line="240" w:lineRule="auto"/>
        <w:rPr>
          <w:sz w:val="20"/>
          <w:szCs w:val="19"/>
          <w:lang w:eastAsia="pt-BR"/>
        </w:rPr>
      </w:pPr>
    </w:p>
    <w:p w:rsidR="00000000" w:rsidRDefault="00010BED" w:rsidP="003F64EF">
      <w:pPr>
        <w:autoSpaceDE w:val="0"/>
        <w:autoSpaceDN w:val="0"/>
        <w:adjustRightInd w:val="0"/>
        <w:spacing w:after="0" w:line="240" w:lineRule="auto"/>
        <w:rPr>
          <w:lang w:eastAsia="pt-BR"/>
        </w:rPr>
      </w:pPr>
      <w:r w:rsidRPr="0083595D">
        <w:rPr>
          <w:sz w:val="20"/>
          <w:szCs w:val="19"/>
          <w:lang w:eastAsia="pt-BR"/>
        </w:rPr>
        <w:t xml:space="preserve">A interpretação do cladograma permite afirmar que evolutivamente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74B81" w:rsidRPr="00C15E9D">
        <w:rPr>
          <w:sz w:val="20"/>
          <w:szCs w:val="19"/>
          <w:lang w:eastAsia="pt-BR"/>
        </w:rPr>
        <w:t xml:space="preserve">os dinossauros não aviários são mais próximos das cobras do que dos lagartos.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72E7F" w:rsidRPr="00651547">
        <w:rPr>
          <w:sz w:val="20"/>
          <w:szCs w:val="19"/>
          <w:lang w:eastAsia="pt-BR"/>
        </w:rPr>
        <w:t xml:space="preserve">a proximidade entre as aves e os crocodilianos é maior que a proximidade entre as tartarugas e os lagartos.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983A55" w:rsidRPr="00CB579A">
        <w:rPr>
          <w:sz w:val="20"/>
          <w:szCs w:val="19"/>
          <w:lang w:eastAsia="pt-BR"/>
        </w:rPr>
        <w:t xml:space="preserve">os crocodilianos e as tartarugas compartilham um ancestral comum que não é ancestral das aves.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10698" w:rsidRPr="00727991">
        <w:rPr>
          <w:sz w:val="20"/>
          <w:szCs w:val="19"/>
          <w:lang w:eastAsia="pt-BR"/>
        </w:rPr>
        <w:t xml:space="preserve">os lagartos e os crocodilianos compartilham um ancestral comum que não é ancestral das cobras.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C001A5" w:rsidRPr="00224E83">
        <w:rPr>
          <w:sz w:val="20"/>
          <w:szCs w:val="19"/>
          <w:lang w:eastAsia="pt-BR"/>
        </w:rPr>
        <w:t>as cobras são mais próximas das aves do que dos crocodilianos.</w:t>
      </w:r>
      <w:r w:rsidR="00C001A5" w:rsidRPr="00224E83">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592A75" w:rsidRPr="00DE5CF6" w:rsidRDefault="00887D92" w:rsidP="004570D0">
      <w:pPr>
        <w:autoSpaceDE w:val="0"/>
        <w:autoSpaceDN w:val="0"/>
        <w:adjustRightInd w:val="0"/>
        <w:spacing w:after="0" w:line="240" w:lineRule="auto"/>
        <w:rPr>
          <w:sz w:val="20"/>
          <w:szCs w:val="20"/>
          <w:lang w:eastAsia="pt-BR"/>
        </w:rPr>
      </w:pPr>
      <w:r w:rsidRPr="00DE5CF6">
        <w:rPr>
          <w:sz w:val="20"/>
          <w:szCs w:val="20"/>
          <w:lang w:eastAsia="pt-BR"/>
        </w:rPr>
        <w:t>[B]</w:t>
      </w:r>
    </w:p>
    <w:p w:rsidR="00474B44" w:rsidRPr="00DE5CF6" w:rsidRDefault="00474B44" w:rsidP="004570D0">
      <w:pPr>
        <w:autoSpaceDE w:val="0"/>
        <w:autoSpaceDN w:val="0"/>
        <w:adjustRightInd w:val="0"/>
        <w:spacing w:after="0" w:line="240" w:lineRule="auto"/>
        <w:rPr>
          <w:sz w:val="20"/>
          <w:szCs w:val="20"/>
          <w:lang w:eastAsia="pt-BR"/>
        </w:rPr>
      </w:pPr>
    </w:p>
    <w:p w:rsidR="00000000" w:rsidRDefault="004570D0" w:rsidP="004570D0">
      <w:pPr>
        <w:autoSpaceDE w:val="0"/>
        <w:autoSpaceDN w:val="0"/>
        <w:adjustRightInd w:val="0"/>
        <w:spacing w:after="0" w:line="240" w:lineRule="auto"/>
        <w:rPr>
          <w:rFonts w:cs="Times New Roman"/>
          <w:lang w:eastAsia="pt-BR"/>
        </w:rPr>
      </w:pPr>
      <w:r w:rsidRPr="00DE5CF6">
        <w:rPr>
          <w:sz w:val="20"/>
          <w:szCs w:val="20"/>
          <w:lang w:eastAsia="pt-BR"/>
        </w:rPr>
        <w:t xml:space="preserve">O clodograma proposto mostra que as aves e os crocodilianos apresentam maior parentesco evolutivo do que tartarugas e lagartos, os quais compartilham um ancestral comum mais distante. </w:t>
      </w:r>
    </w:p>
    <w:p w:rsidR="00000000" w:rsidRDefault="00E61428" w:rsidP="004570D0">
      <w:pPr>
        <w:autoSpaceDE w:val="0"/>
        <w:autoSpaceDN w:val="0"/>
        <w:adjustRightInd w:val="0"/>
        <w:spacing w:after="0" w:line="240" w:lineRule="auto"/>
        <w:rPr>
          <w:rFonts w:cs="Times New Roman"/>
          <w:lang w:eastAsia="pt-BR"/>
        </w:rPr>
      </w:pPr>
    </w:p>
    <w:p w:rsidR="00000000" w:rsidRDefault="00E61428" w:rsidP="004570D0">
      <w:pPr>
        <w:autoSpaceDE w:val="0"/>
        <w:autoSpaceDN w:val="0"/>
        <w:adjustRightInd w:val="0"/>
        <w:spacing w:after="0" w:line="240" w:lineRule="auto"/>
        <w:rPr>
          <w:rFonts w:cs="Times New Roman"/>
          <w:lang w:eastAsia="pt-BR"/>
        </w:rPr>
      </w:pPr>
    </w:p>
    <w:p w:rsidR="00000000" w:rsidRDefault="00E61428" w:rsidP="004570D0">
      <w:pPr>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6347B2">
      <w:pPr>
        <w:widowControl w:val="0"/>
        <w:autoSpaceDE w:val="0"/>
        <w:autoSpaceDN w:val="0"/>
        <w:adjustRightInd w:val="0"/>
        <w:spacing w:after="0" w:line="240" w:lineRule="auto"/>
        <w:rPr>
          <w:lang w:eastAsia="pt-BR"/>
        </w:rPr>
      </w:pPr>
      <w:r w:rsidRPr="00B0193F">
        <w:rPr>
          <w:sz w:val="20"/>
          <w:szCs w:val="20"/>
          <w:lang w:eastAsia="zh-CN"/>
        </w:rPr>
        <w:t>17</w:t>
      </w:r>
      <w:r w:rsidRPr="00B0193F">
        <w:rPr>
          <w:b/>
          <w:sz w:val="20"/>
          <w:szCs w:val="20"/>
          <w:lang w:eastAsia="zh-CN"/>
        </w:rPr>
        <w:t>.</w:t>
      </w:r>
      <w:r w:rsidRPr="00B0193F">
        <w:rPr>
          <w:sz w:val="20"/>
          <w:szCs w:val="20"/>
          <w:lang w:eastAsia="zh-CN"/>
        </w:rPr>
        <w:t xml:space="preserve"> (Upf 2018)  </w:t>
      </w:r>
      <w:r w:rsidR="006347B2" w:rsidRPr="00945ADB">
        <w:rPr>
          <w:i/>
          <w:iCs/>
          <w:sz w:val="20"/>
          <w:szCs w:val="20"/>
          <w:lang w:eastAsia="pt-BR"/>
        </w:rPr>
        <w:t>Ptiloris victoriae</w:t>
      </w:r>
      <w:r w:rsidR="006347B2" w:rsidRPr="00945ADB">
        <w:rPr>
          <w:sz w:val="20"/>
          <w:szCs w:val="20"/>
          <w:lang w:eastAsia="pt-BR"/>
        </w:rPr>
        <w:t xml:space="preserve">, </w:t>
      </w:r>
      <w:r w:rsidR="006347B2" w:rsidRPr="00945ADB">
        <w:rPr>
          <w:i/>
          <w:iCs/>
          <w:sz w:val="20"/>
          <w:szCs w:val="20"/>
          <w:lang w:eastAsia="pt-BR"/>
        </w:rPr>
        <w:t xml:space="preserve">Ptiloris magnificus </w:t>
      </w:r>
      <w:r w:rsidR="006347B2" w:rsidRPr="00945ADB">
        <w:rPr>
          <w:sz w:val="20"/>
          <w:szCs w:val="20"/>
          <w:lang w:eastAsia="pt-BR"/>
        </w:rPr>
        <w:t xml:space="preserve">e </w:t>
      </w:r>
      <w:r w:rsidR="006347B2" w:rsidRPr="00945ADB">
        <w:rPr>
          <w:i/>
          <w:iCs/>
          <w:sz w:val="20"/>
          <w:szCs w:val="20"/>
          <w:lang w:eastAsia="pt-BR"/>
        </w:rPr>
        <w:t xml:space="preserve">Diphyllodes magnificus </w:t>
      </w:r>
      <w:r w:rsidR="006347B2" w:rsidRPr="00945ADB">
        <w:rPr>
          <w:sz w:val="20"/>
          <w:szCs w:val="20"/>
          <w:lang w:eastAsia="pt-BR"/>
        </w:rPr>
        <w:t xml:space="preserve">são os nomes científicos de três lindas espécies de aves. Considerando as normas internacionais de nomenclatura biológica, podemos afirmar com certeza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21E22" w:rsidRPr="009F6651">
        <w:rPr>
          <w:i/>
          <w:iCs/>
          <w:sz w:val="20"/>
          <w:szCs w:val="20"/>
          <w:lang w:eastAsia="pt-BR"/>
        </w:rPr>
        <w:t xml:space="preserve">Ptiloris magnificus </w:t>
      </w:r>
      <w:r w:rsidR="00021E22" w:rsidRPr="009F6651">
        <w:rPr>
          <w:sz w:val="20"/>
          <w:szCs w:val="20"/>
          <w:lang w:eastAsia="pt-BR"/>
        </w:rPr>
        <w:t xml:space="preserve">e </w:t>
      </w:r>
      <w:r w:rsidR="00021E22" w:rsidRPr="009F6651">
        <w:rPr>
          <w:i/>
          <w:iCs/>
          <w:sz w:val="20"/>
          <w:szCs w:val="20"/>
          <w:lang w:eastAsia="pt-BR"/>
        </w:rPr>
        <w:t xml:space="preserve">Diphyllodes magnificus </w:t>
      </w:r>
      <w:r w:rsidR="00021E22" w:rsidRPr="009F6651">
        <w:rPr>
          <w:sz w:val="20"/>
          <w:szCs w:val="20"/>
          <w:lang w:eastAsia="pt-BR"/>
        </w:rPr>
        <w:t xml:space="preserve">são mais aparentados do que </w:t>
      </w:r>
      <w:r w:rsidR="00021E22" w:rsidRPr="009F6651">
        <w:rPr>
          <w:i/>
          <w:iCs/>
          <w:sz w:val="20"/>
          <w:szCs w:val="20"/>
          <w:lang w:eastAsia="pt-BR"/>
        </w:rPr>
        <w:t xml:space="preserve">Ptiloris victoriae </w:t>
      </w:r>
      <w:r w:rsidR="00021E22" w:rsidRPr="009F6651">
        <w:rPr>
          <w:sz w:val="20"/>
          <w:szCs w:val="20"/>
          <w:lang w:eastAsia="pt-BR"/>
        </w:rPr>
        <w:t xml:space="preserve">e </w:t>
      </w:r>
      <w:r w:rsidR="00021E22" w:rsidRPr="009F6651">
        <w:rPr>
          <w:i/>
          <w:iCs/>
          <w:sz w:val="20"/>
          <w:szCs w:val="20"/>
          <w:lang w:eastAsia="pt-BR"/>
        </w:rPr>
        <w:t>Ptiloris magnificus</w:t>
      </w:r>
      <w:r w:rsidR="00021E22" w:rsidRPr="009F6651">
        <w:rPr>
          <w:sz w:val="20"/>
          <w:szCs w:val="20"/>
          <w:lang w:eastAsia="pt-BR"/>
        </w:rPr>
        <w:t xml:space="preserve">. </w:t>
      </w:r>
      <w:r w:rsidR="00474B44" w:rsidRPr="009F665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6B595F" w:rsidRPr="00D8502B">
        <w:rPr>
          <w:i/>
          <w:iCs/>
          <w:sz w:val="20"/>
          <w:szCs w:val="20"/>
          <w:lang w:eastAsia="pt-BR"/>
        </w:rPr>
        <w:t xml:space="preserve">Ptiloris magnificus </w:t>
      </w:r>
      <w:r w:rsidR="006B595F" w:rsidRPr="00D8502B">
        <w:rPr>
          <w:sz w:val="20"/>
          <w:szCs w:val="20"/>
          <w:lang w:eastAsia="pt-BR"/>
        </w:rPr>
        <w:t xml:space="preserve">e </w:t>
      </w:r>
      <w:r w:rsidR="006B595F" w:rsidRPr="00D8502B">
        <w:rPr>
          <w:i/>
          <w:iCs/>
          <w:sz w:val="20"/>
          <w:szCs w:val="20"/>
          <w:lang w:eastAsia="pt-BR"/>
        </w:rPr>
        <w:t xml:space="preserve">Diphyllodes magnificus </w:t>
      </w:r>
      <w:r w:rsidR="006B595F" w:rsidRPr="00D8502B">
        <w:rPr>
          <w:sz w:val="20"/>
          <w:szCs w:val="20"/>
          <w:lang w:eastAsia="pt-BR"/>
        </w:rPr>
        <w:t xml:space="preserve">apresentam epítetos específicos diferentes. </w:t>
      </w:r>
      <w:r w:rsidR="00474B44" w:rsidRPr="00D8502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D51A08" w:rsidRPr="00231CA7">
        <w:rPr>
          <w:sz w:val="20"/>
          <w:szCs w:val="20"/>
          <w:lang w:eastAsia="pt-BR"/>
        </w:rPr>
        <w:t xml:space="preserve">há menor grau de parentesco entre </w:t>
      </w:r>
      <w:r w:rsidR="00D51A08" w:rsidRPr="00231CA7">
        <w:rPr>
          <w:i/>
          <w:iCs/>
          <w:sz w:val="20"/>
          <w:szCs w:val="20"/>
          <w:lang w:eastAsia="pt-BR"/>
        </w:rPr>
        <w:t xml:space="preserve">Ptiloris magnificus </w:t>
      </w:r>
      <w:r w:rsidR="00D51A08" w:rsidRPr="00231CA7">
        <w:rPr>
          <w:sz w:val="20"/>
          <w:szCs w:val="20"/>
          <w:lang w:eastAsia="pt-BR"/>
        </w:rPr>
        <w:t xml:space="preserve">e </w:t>
      </w:r>
      <w:r w:rsidR="00D51A08" w:rsidRPr="00231CA7">
        <w:rPr>
          <w:i/>
          <w:iCs/>
          <w:sz w:val="20"/>
          <w:szCs w:val="20"/>
          <w:lang w:eastAsia="pt-BR"/>
        </w:rPr>
        <w:t xml:space="preserve">Diphyllodes magnificus </w:t>
      </w:r>
      <w:r w:rsidR="00D51A08" w:rsidRPr="00231CA7">
        <w:rPr>
          <w:sz w:val="20"/>
          <w:szCs w:val="20"/>
          <w:lang w:eastAsia="pt-BR"/>
        </w:rPr>
        <w:t xml:space="preserve">do que entre </w:t>
      </w:r>
      <w:r w:rsidR="00D51A08" w:rsidRPr="00231CA7">
        <w:rPr>
          <w:i/>
          <w:iCs/>
          <w:sz w:val="20"/>
          <w:szCs w:val="20"/>
          <w:lang w:eastAsia="pt-BR"/>
        </w:rPr>
        <w:t xml:space="preserve">Ptiloris victoriae </w:t>
      </w:r>
      <w:r w:rsidR="00D51A08" w:rsidRPr="00231CA7">
        <w:rPr>
          <w:sz w:val="20"/>
          <w:szCs w:val="20"/>
          <w:lang w:eastAsia="pt-BR"/>
        </w:rPr>
        <w:t xml:space="preserve">e </w:t>
      </w:r>
      <w:r w:rsidR="00D51A08" w:rsidRPr="00231CA7">
        <w:rPr>
          <w:i/>
          <w:iCs/>
          <w:sz w:val="20"/>
          <w:szCs w:val="20"/>
          <w:lang w:eastAsia="pt-BR"/>
        </w:rPr>
        <w:t>Ptiloris magnificus</w:t>
      </w:r>
      <w:r w:rsidR="00D51A08" w:rsidRPr="00231CA7">
        <w:rPr>
          <w:sz w:val="20"/>
          <w:szCs w:val="20"/>
          <w:lang w:eastAsia="pt-BR"/>
        </w:rPr>
        <w:t xml:space="preserve">. </w:t>
      </w:r>
      <w:r w:rsidR="00474B44" w:rsidRPr="00231CA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0C25B5" w:rsidRPr="002D160B">
        <w:rPr>
          <w:i/>
          <w:iCs/>
          <w:sz w:val="20"/>
          <w:szCs w:val="20"/>
          <w:lang w:eastAsia="pt-BR"/>
        </w:rPr>
        <w:t xml:space="preserve">Ptiloris victoriae </w:t>
      </w:r>
      <w:r w:rsidR="000C25B5" w:rsidRPr="002D160B">
        <w:rPr>
          <w:sz w:val="20"/>
          <w:szCs w:val="20"/>
          <w:lang w:eastAsia="pt-BR"/>
        </w:rPr>
        <w:t xml:space="preserve">e </w:t>
      </w:r>
      <w:r w:rsidR="000C25B5" w:rsidRPr="002D160B">
        <w:rPr>
          <w:i/>
          <w:iCs/>
          <w:sz w:val="20"/>
          <w:szCs w:val="20"/>
          <w:lang w:eastAsia="pt-BR"/>
        </w:rPr>
        <w:t xml:space="preserve">Ptiloris magnificus </w:t>
      </w:r>
      <w:r w:rsidR="000C25B5" w:rsidRPr="002D160B">
        <w:rPr>
          <w:sz w:val="20"/>
          <w:szCs w:val="20"/>
          <w:lang w:eastAsia="pt-BR"/>
        </w:rPr>
        <w:t xml:space="preserve">são aparentadas, mas pertencem a ordens diferentes. </w:t>
      </w:r>
      <w:r w:rsidR="00474B44" w:rsidRPr="002D160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13610" w:rsidRPr="00976B3F">
        <w:rPr>
          <w:i/>
          <w:iCs/>
          <w:sz w:val="20"/>
          <w:szCs w:val="20"/>
          <w:lang w:eastAsia="pt-BR"/>
        </w:rPr>
        <w:t xml:space="preserve">Ptiloris magnificus </w:t>
      </w:r>
      <w:r w:rsidR="00713610" w:rsidRPr="00976B3F">
        <w:rPr>
          <w:sz w:val="20"/>
          <w:szCs w:val="20"/>
          <w:lang w:eastAsia="pt-BR"/>
        </w:rPr>
        <w:t xml:space="preserve">e </w:t>
      </w:r>
      <w:r w:rsidR="00713610" w:rsidRPr="00976B3F">
        <w:rPr>
          <w:i/>
          <w:iCs/>
          <w:sz w:val="20"/>
          <w:szCs w:val="20"/>
          <w:lang w:eastAsia="pt-BR"/>
        </w:rPr>
        <w:t xml:space="preserve">Diphyllodes magnificus </w:t>
      </w:r>
      <w:r w:rsidR="00713610" w:rsidRPr="00976B3F">
        <w:rPr>
          <w:sz w:val="20"/>
          <w:szCs w:val="20"/>
          <w:lang w:eastAsia="pt-BR"/>
        </w:rPr>
        <w:t xml:space="preserve">pertencem ao mesmo gênero. </w:t>
      </w:r>
      <w:r w:rsidR="00474B44" w:rsidRPr="00976B3F">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592A75" w:rsidRPr="00952914" w:rsidRDefault="00201EAC">
      <w:pPr>
        <w:widowControl w:val="0"/>
        <w:autoSpaceDE w:val="0"/>
        <w:autoSpaceDN w:val="0"/>
        <w:adjustRightInd w:val="0"/>
        <w:spacing w:after="0" w:line="240" w:lineRule="auto"/>
        <w:rPr>
          <w:sz w:val="20"/>
          <w:szCs w:val="20"/>
          <w:lang w:eastAsia="pt-BR"/>
        </w:rPr>
      </w:pPr>
      <w:r w:rsidRPr="00952914">
        <w:rPr>
          <w:sz w:val="20"/>
          <w:szCs w:val="20"/>
          <w:lang w:eastAsia="pt-BR"/>
        </w:rPr>
        <w:t>[C]</w:t>
      </w:r>
    </w:p>
    <w:p w:rsidR="004F0029" w:rsidRPr="00952914" w:rsidRDefault="004F0029">
      <w:pPr>
        <w:widowControl w:val="0"/>
        <w:autoSpaceDE w:val="0"/>
        <w:autoSpaceDN w:val="0"/>
        <w:adjustRightInd w:val="0"/>
        <w:spacing w:after="0" w:line="240" w:lineRule="auto"/>
        <w:rPr>
          <w:sz w:val="20"/>
          <w:szCs w:val="20"/>
          <w:lang w:eastAsia="pt-BR"/>
        </w:rPr>
      </w:pPr>
    </w:p>
    <w:p w:rsidR="00000000" w:rsidRDefault="004F0029">
      <w:pPr>
        <w:widowControl w:val="0"/>
        <w:autoSpaceDE w:val="0"/>
        <w:autoSpaceDN w:val="0"/>
        <w:adjustRightInd w:val="0"/>
        <w:spacing w:after="0" w:line="240" w:lineRule="auto"/>
        <w:rPr>
          <w:rFonts w:cs="Times New Roman"/>
          <w:lang w:eastAsia="pt-BR"/>
        </w:rPr>
      </w:pPr>
      <w:r w:rsidRPr="00952914">
        <w:rPr>
          <w:i/>
          <w:iCs/>
          <w:sz w:val="20"/>
          <w:szCs w:val="20"/>
          <w:lang w:eastAsia="pt-BR"/>
        </w:rPr>
        <w:t xml:space="preserve">Ptiloris victoriae </w:t>
      </w:r>
      <w:r w:rsidRPr="00952914">
        <w:rPr>
          <w:sz w:val="20"/>
          <w:szCs w:val="20"/>
          <w:lang w:eastAsia="pt-BR"/>
        </w:rPr>
        <w:t xml:space="preserve">e </w:t>
      </w:r>
      <w:r w:rsidRPr="00952914">
        <w:rPr>
          <w:i/>
          <w:iCs/>
          <w:sz w:val="20"/>
          <w:szCs w:val="20"/>
          <w:lang w:eastAsia="pt-BR"/>
        </w:rPr>
        <w:t xml:space="preserve">Ptiloris magnificus </w:t>
      </w:r>
      <w:r w:rsidRPr="00952914">
        <w:rPr>
          <w:iCs/>
          <w:sz w:val="20"/>
          <w:szCs w:val="20"/>
          <w:lang w:eastAsia="pt-BR"/>
        </w:rPr>
        <w:t xml:space="preserve">possuem maior grau de parentesco, pois pertencem ao mesmo gênero, </w:t>
      </w:r>
      <w:r w:rsidRPr="00952914">
        <w:rPr>
          <w:i/>
          <w:iCs/>
          <w:sz w:val="20"/>
          <w:szCs w:val="20"/>
          <w:lang w:eastAsia="pt-BR"/>
        </w:rPr>
        <w:t>Ptiloris</w:t>
      </w:r>
      <w:r w:rsidRPr="00952914">
        <w:rPr>
          <w:iCs/>
          <w:sz w:val="20"/>
          <w:szCs w:val="20"/>
          <w:lang w:eastAsia="pt-BR"/>
        </w:rPr>
        <w:t>, e à ordem Passeriformes.</w:t>
      </w:r>
      <w:r w:rsidR="00474B44" w:rsidRPr="00952914">
        <w:rPr>
          <w:sz w:val="20"/>
          <w:szCs w:val="20"/>
          <w:lang w:eastAsia="pt-BR"/>
        </w:rPr>
        <w:t xml:space="preserve"> </w:t>
      </w: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00000" w:rsidRDefault="000D1869" w:rsidP="00A327CD">
      <w:pPr>
        <w:autoSpaceDE w:val="0"/>
        <w:autoSpaceDN w:val="0"/>
        <w:adjustRightInd w:val="0"/>
        <w:spacing w:after="0" w:line="240" w:lineRule="auto"/>
        <w:rPr>
          <w:lang w:eastAsia="pt-BR"/>
        </w:rPr>
      </w:pPr>
      <w:r w:rsidRPr="00B0193F">
        <w:rPr>
          <w:sz w:val="20"/>
          <w:szCs w:val="20"/>
          <w:lang w:eastAsia="zh-CN"/>
        </w:rPr>
        <w:t>18</w:t>
      </w:r>
      <w:r w:rsidRPr="00B0193F">
        <w:rPr>
          <w:b/>
          <w:sz w:val="20"/>
          <w:szCs w:val="20"/>
          <w:lang w:eastAsia="zh-CN"/>
        </w:rPr>
        <w:t>.</w:t>
      </w:r>
      <w:r w:rsidRPr="00B0193F">
        <w:rPr>
          <w:sz w:val="20"/>
          <w:szCs w:val="20"/>
          <w:lang w:eastAsia="zh-CN"/>
        </w:rPr>
        <w:t xml:space="preserve"> (Pucrs 2018)  </w:t>
      </w:r>
      <w:r w:rsidR="00A327CD" w:rsidRPr="00637B78">
        <w:rPr>
          <w:sz w:val="20"/>
          <w:szCs w:val="20"/>
          <w:lang w:eastAsia="pt-BR"/>
        </w:rPr>
        <w:t xml:space="preserve">Considerando os filos da escala evolutiva zoológica, pode-se afirmar que __________ e __________ são simultaneamente celomados, protostômios e segmentados.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247F3F" w:rsidRPr="00880BAF">
        <w:rPr>
          <w:sz w:val="20"/>
          <w:szCs w:val="20"/>
          <w:lang w:eastAsia="pt-BR"/>
        </w:rPr>
        <w:t>caracol-de-jardim – lombriga</w:t>
      </w:r>
      <w:r w:rsidR="00474B44" w:rsidRPr="00880BA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C27043" w:rsidRPr="00D777DD">
        <w:rPr>
          <w:sz w:val="20"/>
          <w:szCs w:val="20"/>
          <w:lang w:eastAsia="pt-BR"/>
        </w:rPr>
        <w:t>sanguessuga – mosca</w:t>
      </w:r>
      <w:r w:rsidR="00474B44" w:rsidRPr="00D777D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728CE" w:rsidRPr="008463C2">
        <w:rPr>
          <w:sz w:val="20"/>
          <w:szCs w:val="20"/>
          <w:lang w:eastAsia="pt-BR"/>
        </w:rPr>
        <w:t>tênia – esponja-do-mar</w:t>
      </w:r>
      <w:r w:rsidR="00474B44" w:rsidRPr="008463C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DC15BE" w:rsidRPr="00297549">
        <w:rPr>
          <w:sz w:val="20"/>
          <w:szCs w:val="20"/>
          <w:lang w:eastAsia="pt-BR"/>
        </w:rPr>
        <w:t>estrela-do-mar – cavalo</w:t>
      </w:r>
      <w:r w:rsidR="00474B44" w:rsidRPr="00297549">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7075F9" w:rsidRDefault="00CC32F0" w:rsidP="00CC32F0">
      <w:pPr>
        <w:widowControl w:val="0"/>
        <w:autoSpaceDE w:val="0"/>
        <w:autoSpaceDN w:val="0"/>
        <w:adjustRightInd w:val="0"/>
        <w:spacing w:after="0" w:line="240" w:lineRule="auto"/>
        <w:rPr>
          <w:sz w:val="20"/>
          <w:szCs w:val="20"/>
          <w:lang w:eastAsia="pt-BR"/>
        </w:rPr>
      </w:pPr>
      <w:r w:rsidRPr="007075F9">
        <w:rPr>
          <w:sz w:val="20"/>
          <w:szCs w:val="20"/>
          <w:lang w:eastAsia="pt-BR"/>
        </w:rPr>
        <w:t>[B]</w:t>
      </w:r>
    </w:p>
    <w:p w:rsidR="00E07EB0" w:rsidRPr="007075F9" w:rsidRDefault="00E07EB0" w:rsidP="00CC32F0">
      <w:pPr>
        <w:widowControl w:val="0"/>
        <w:autoSpaceDE w:val="0"/>
        <w:autoSpaceDN w:val="0"/>
        <w:adjustRightInd w:val="0"/>
        <w:spacing w:after="0" w:line="240" w:lineRule="auto"/>
        <w:rPr>
          <w:sz w:val="20"/>
          <w:szCs w:val="20"/>
          <w:lang w:eastAsia="pt-BR"/>
        </w:rPr>
      </w:pPr>
    </w:p>
    <w:p w:rsidR="00000000" w:rsidRDefault="00E07EB0" w:rsidP="00CC32F0">
      <w:pPr>
        <w:widowControl w:val="0"/>
        <w:autoSpaceDE w:val="0"/>
        <w:autoSpaceDN w:val="0"/>
        <w:adjustRightInd w:val="0"/>
        <w:spacing w:after="0" w:line="240" w:lineRule="auto"/>
        <w:rPr>
          <w:rFonts w:cs="Times New Roman"/>
          <w:lang w:eastAsia="pt-BR"/>
        </w:rPr>
      </w:pPr>
      <w:r w:rsidRPr="007075F9">
        <w:rPr>
          <w:sz w:val="20"/>
          <w:szCs w:val="20"/>
          <w:lang w:eastAsia="pt-BR"/>
        </w:rPr>
        <w:t xml:space="preserve">Sanguessugas pertencem ao filo Annelida e moscas ao filo Arthropoda. Ambos são animais celomados, pois apresentam celoma, uma cavidade totalmente revestida por mesoderma; protostômios, onde o blastóporo (orifício de comunicação entre a futura cavidade digestória e o meio externo) dá origem à boca; e segmentados ou metamerizados, onde o corpo é dividido em anéis ou metâmeros. </w:t>
      </w:r>
    </w:p>
    <w:p w:rsidR="00000000" w:rsidRDefault="00E61428" w:rsidP="00CC32F0">
      <w:pPr>
        <w:widowControl w:val="0"/>
        <w:autoSpaceDE w:val="0"/>
        <w:autoSpaceDN w:val="0"/>
        <w:adjustRightInd w:val="0"/>
        <w:spacing w:after="0" w:line="240" w:lineRule="auto"/>
        <w:rPr>
          <w:rFonts w:cs="Times New Roman"/>
          <w:lang w:eastAsia="pt-BR"/>
        </w:rPr>
      </w:pPr>
    </w:p>
    <w:p w:rsidR="00000000" w:rsidRDefault="00E61428" w:rsidP="00CC32F0">
      <w:pPr>
        <w:widowControl w:val="0"/>
        <w:autoSpaceDE w:val="0"/>
        <w:autoSpaceDN w:val="0"/>
        <w:adjustRightInd w:val="0"/>
        <w:spacing w:after="0" w:line="240" w:lineRule="auto"/>
        <w:rPr>
          <w:rFonts w:cs="Times New Roman"/>
          <w:lang w:eastAsia="pt-BR"/>
        </w:rPr>
      </w:pPr>
    </w:p>
    <w:p w:rsidR="00000000" w:rsidRDefault="00E61428" w:rsidP="00CC32F0">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1550F8" w:rsidRPr="000B7EBE" w:rsidRDefault="000D1869" w:rsidP="001550F8">
      <w:pPr>
        <w:widowControl w:val="0"/>
        <w:autoSpaceDE w:val="0"/>
        <w:autoSpaceDN w:val="0"/>
        <w:adjustRightInd w:val="0"/>
        <w:spacing w:after="0" w:line="240" w:lineRule="auto"/>
        <w:rPr>
          <w:sz w:val="20"/>
          <w:szCs w:val="20"/>
          <w:lang w:eastAsia="pt-BR"/>
        </w:rPr>
      </w:pPr>
      <w:r w:rsidRPr="00B0193F">
        <w:rPr>
          <w:sz w:val="20"/>
          <w:szCs w:val="20"/>
          <w:lang w:eastAsia="zh-CN"/>
        </w:rPr>
        <w:t>19</w:t>
      </w:r>
      <w:r w:rsidRPr="00B0193F">
        <w:rPr>
          <w:b/>
          <w:sz w:val="20"/>
          <w:szCs w:val="20"/>
          <w:lang w:eastAsia="zh-CN"/>
        </w:rPr>
        <w:t>.</w:t>
      </w:r>
      <w:r w:rsidRPr="00B0193F">
        <w:rPr>
          <w:sz w:val="20"/>
          <w:szCs w:val="20"/>
          <w:lang w:eastAsia="zh-CN"/>
        </w:rPr>
        <w:t xml:space="preserve"> (Upf 2018)  </w:t>
      </w:r>
      <w:r w:rsidR="001550F8" w:rsidRPr="000B7EBE">
        <w:rPr>
          <w:sz w:val="20"/>
          <w:szCs w:val="20"/>
          <w:lang w:eastAsia="pt-BR"/>
        </w:rPr>
        <w:t xml:space="preserve">Em uma aula de zoologia, a professora colocou sobre a bancada do laboratório três bandejas com artrópodes, divididos segundo as características que seguem: </w:t>
      </w:r>
    </w:p>
    <w:p w:rsidR="001550F8" w:rsidRPr="000B7EBE" w:rsidRDefault="001550F8" w:rsidP="001550F8">
      <w:pPr>
        <w:widowControl w:val="0"/>
        <w:autoSpaceDE w:val="0"/>
        <w:autoSpaceDN w:val="0"/>
        <w:adjustRightInd w:val="0"/>
        <w:spacing w:after="0" w:line="240" w:lineRule="auto"/>
        <w:rPr>
          <w:sz w:val="20"/>
          <w:szCs w:val="20"/>
          <w:lang w:eastAsia="pt-BR"/>
        </w:rPr>
      </w:pPr>
    </w:p>
    <w:p w:rsidR="001550F8" w:rsidRPr="000B7EBE" w:rsidRDefault="001550F8" w:rsidP="001550F8">
      <w:pPr>
        <w:widowControl w:val="0"/>
        <w:autoSpaceDE w:val="0"/>
        <w:autoSpaceDN w:val="0"/>
        <w:adjustRightInd w:val="0"/>
        <w:spacing w:after="0" w:line="240" w:lineRule="auto"/>
        <w:rPr>
          <w:sz w:val="20"/>
          <w:szCs w:val="20"/>
          <w:lang w:eastAsia="pt-BR"/>
        </w:rPr>
      </w:pPr>
      <w:r w:rsidRPr="000B7EBE">
        <w:rPr>
          <w:sz w:val="20"/>
          <w:szCs w:val="20"/>
          <w:lang w:eastAsia="pt-BR"/>
        </w:rPr>
        <w:t xml:space="preserve">Bandeja 1: animais com corpo dividido em cefalotórax e abdome, dois pares de antenas e respiração branquial. </w:t>
      </w:r>
    </w:p>
    <w:p w:rsidR="001550F8" w:rsidRPr="000B7EBE" w:rsidRDefault="001550F8" w:rsidP="001550F8">
      <w:pPr>
        <w:widowControl w:val="0"/>
        <w:autoSpaceDE w:val="0"/>
        <w:autoSpaceDN w:val="0"/>
        <w:adjustRightInd w:val="0"/>
        <w:spacing w:after="0" w:line="240" w:lineRule="auto"/>
        <w:rPr>
          <w:sz w:val="20"/>
          <w:szCs w:val="20"/>
          <w:lang w:eastAsia="pt-BR"/>
        </w:rPr>
      </w:pPr>
      <w:r w:rsidRPr="000B7EBE">
        <w:rPr>
          <w:sz w:val="20"/>
          <w:szCs w:val="20"/>
          <w:lang w:eastAsia="pt-BR"/>
        </w:rPr>
        <w:t xml:space="preserve">Bandeja 2: animais com um par de antenas, três pares de patas e corpo dividido em cabeça, tórax e abdome. </w:t>
      </w:r>
    </w:p>
    <w:p w:rsidR="001550F8" w:rsidRPr="000B7EBE" w:rsidRDefault="001550F8" w:rsidP="001550F8">
      <w:pPr>
        <w:widowControl w:val="0"/>
        <w:autoSpaceDE w:val="0"/>
        <w:autoSpaceDN w:val="0"/>
        <w:adjustRightInd w:val="0"/>
        <w:spacing w:after="0" w:line="240" w:lineRule="auto"/>
        <w:rPr>
          <w:sz w:val="20"/>
          <w:szCs w:val="20"/>
          <w:lang w:eastAsia="pt-BR"/>
        </w:rPr>
      </w:pPr>
      <w:r w:rsidRPr="000B7EBE">
        <w:rPr>
          <w:sz w:val="20"/>
          <w:szCs w:val="20"/>
          <w:lang w:eastAsia="pt-BR"/>
        </w:rPr>
        <w:t xml:space="preserve">Bandeja 3: animais sem antenas, quatro pares de patas e corpo dividido em cefalotórax e abdome. </w:t>
      </w:r>
    </w:p>
    <w:p w:rsidR="001550F8" w:rsidRPr="000B7EBE" w:rsidRDefault="001550F8" w:rsidP="001550F8">
      <w:pPr>
        <w:widowControl w:val="0"/>
        <w:autoSpaceDE w:val="0"/>
        <w:autoSpaceDN w:val="0"/>
        <w:adjustRightInd w:val="0"/>
        <w:spacing w:after="0" w:line="240" w:lineRule="auto"/>
        <w:rPr>
          <w:sz w:val="20"/>
          <w:szCs w:val="20"/>
          <w:lang w:eastAsia="pt-BR"/>
        </w:rPr>
      </w:pPr>
    </w:p>
    <w:p w:rsidR="00000000" w:rsidRDefault="001550F8" w:rsidP="001550F8">
      <w:pPr>
        <w:widowControl w:val="0"/>
        <w:autoSpaceDE w:val="0"/>
        <w:autoSpaceDN w:val="0"/>
        <w:adjustRightInd w:val="0"/>
        <w:spacing w:after="0" w:line="240" w:lineRule="auto"/>
        <w:rPr>
          <w:lang w:eastAsia="pt-BR"/>
        </w:rPr>
      </w:pPr>
      <w:r w:rsidRPr="000B7EBE">
        <w:rPr>
          <w:sz w:val="20"/>
          <w:szCs w:val="20"/>
          <w:lang w:eastAsia="pt-BR"/>
        </w:rPr>
        <w:t xml:space="preserve">Com base nessas características, podemos afirmar que os animais das bandejas 1, 2 e 3 pertencem, respectivamente, às classes dos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A301B6" w:rsidRPr="002D2DBC">
        <w:rPr>
          <w:sz w:val="20"/>
          <w:szCs w:val="20"/>
          <w:lang w:eastAsia="pt-BR"/>
        </w:rPr>
        <w:t xml:space="preserve">insetos, aracnídeos e crustáceos. </w:t>
      </w:r>
      <w:r w:rsidR="00474B44" w:rsidRPr="002D2DB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FE2186" w:rsidRPr="00C52971">
        <w:rPr>
          <w:sz w:val="20"/>
          <w:szCs w:val="20"/>
          <w:lang w:eastAsia="pt-BR"/>
        </w:rPr>
        <w:t xml:space="preserve">aracnídeos, insetos e crustáceos. </w:t>
      </w:r>
      <w:r w:rsidR="00474B44" w:rsidRPr="00C52971">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0C1572" w:rsidRPr="00426B18">
        <w:rPr>
          <w:sz w:val="20"/>
          <w:szCs w:val="20"/>
          <w:lang w:eastAsia="pt-BR"/>
        </w:rPr>
        <w:t xml:space="preserve">insetos, crustáceos e aracnídeos. </w:t>
      </w:r>
      <w:r w:rsidR="00474B44" w:rsidRPr="00426B1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3E0EF7" w:rsidRPr="00FB501D">
        <w:rPr>
          <w:sz w:val="20"/>
          <w:szCs w:val="20"/>
          <w:lang w:eastAsia="pt-BR"/>
        </w:rPr>
        <w:t xml:space="preserve">crustáceos, insetos e aracnídeos. </w:t>
      </w:r>
      <w:r w:rsidR="00474B44" w:rsidRPr="00FB501D">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3A76D1" w:rsidRPr="0009418F">
        <w:rPr>
          <w:sz w:val="20"/>
          <w:szCs w:val="20"/>
          <w:lang w:eastAsia="pt-BR"/>
        </w:rPr>
        <w:t xml:space="preserve">crustáceos, aracnídeos e insetos. </w:t>
      </w:r>
      <w:r w:rsidR="00474B44" w:rsidRPr="0009418F">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592A75" w:rsidRPr="00A1700D" w:rsidRDefault="00F25C46" w:rsidP="004C3B68">
      <w:pPr>
        <w:autoSpaceDE w:val="0"/>
        <w:autoSpaceDN w:val="0"/>
        <w:adjustRightInd w:val="0"/>
        <w:spacing w:after="0" w:line="240" w:lineRule="auto"/>
        <w:rPr>
          <w:sz w:val="20"/>
          <w:szCs w:val="20"/>
          <w:lang w:eastAsia="pt-BR"/>
        </w:rPr>
      </w:pPr>
      <w:r w:rsidRPr="00A1700D">
        <w:rPr>
          <w:sz w:val="20"/>
          <w:szCs w:val="20"/>
          <w:lang w:eastAsia="pt-BR"/>
        </w:rPr>
        <w:t>[D]</w:t>
      </w:r>
    </w:p>
    <w:p w:rsidR="00474B44" w:rsidRPr="00A1700D" w:rsidRDefault="00474B44" w:rsidP="004C3B68">
      <w:pPr>
        <w:autoSpaceDE w:val="0"/>
        <w:autoSpaceDN w:val="0"/>
        <w:adjustRightInd w:val="0"/>
        <w:spacing w:after="0" w:line="240" w:lineRule="auto"/>
        <w:rPr>
          <w:sz w:val="20"/>
          <w:szCs w:val="20"/>
          <w:lang w:eastAsia="pt-BR"/>
        </w:rPr>
      </w:pPr>
    </w:p>
    <w:p w:rsidR="00000000" w:rsidRDefault="004C3B68" w:rsidP="004C3B68">
      <w:pPr>
        <w:spacing w:after="0" w:line="240" w:lineRule="auto"/>
        <w:rPr>
          <w:rFonts w:cs="Times New Roman"/>
          <w:lang w:eastAsia="pt-BR"/>
        </w:rPr>
      </w:pPr>
      <w:r w:rsidRPr="00A1700D">
        <w:rPr>
          <w:sz w:val="20"/>
          <w:szCs w:val="18"/>
          <w:lang w:eastAsia="pt-BR"/>
        </w:rPr>
        <w:t xml:space="preserve">A bandeja 1 apresenta crustáceos, artrópodes que apresentam o corpo dividido em cefalotórax e abdome, dois pares de antenas e respiração através de brânquias, como camarões e caranguejos; a bandeja 2 apresenta insetos, artrópodes que apresentam um par de antenas, três pares de patas e corpo dividido em cabeça, tórax e abdome, como mosquitos e abelhas; a bandeja 3 apresenta aracnídeos, artrópodes que não possuem antenas, com quatro pares de patas e corpo dividido em cefalotórax e abdome, como aranhas e escorpiões. </w:t>
      </w:r>
    </w:p>
    <w:p w:rsidR="00000000" w:rsidRDefault="00E61428" w:rsidP="004C3B68">
      <w:pPr>
        <w:spacing w:after="0" w:line="240" w:lineRule="auto"/>
        <w:rPr>
          <w:rFonts w:cs="Times New Roman"/>
          <w:lang w:eastAsia="pt-BR"/>
        </w:rPr>
      </w:pPr>
    </w:p>
    <w:p w:rsidR="00000000" w:rsidRDefault="00E61428" w:rsidP="004C3B68">
      <w:pPr>
        <w:spacing w:after="0" w:line="240" w:lineRule="auto"/>
        <w:rPr>
          <w:rFonts w:cs="Times New Roman"/>
          <w:lang w:eastAsia="pt-BR"/>
        </w:rPr>
      </w:pPr>
    </w:p>
    <w:p w:rsidR="00000000" w:rsidRDefault="00E61428" w:rsidP="004C3B68">
      <w:pPr>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D065FF" w:rsidRPr="00BC629F" w:rsidRDefault="000D1869" w:rsidP="008D2B20">
      <w:pPr>
        <w:autoSpaceDE w:val="0"/>
        <w:autoSpaceDN w:val="0"/>
        <w:adjustRightInd w:val="0"/>
        <w:spacing w:after="0" w:line="240" w:lineRule="auto"/>
        <w:rPr>
          <w:sz w:val="20"/>
          <w:szCs w:val="19"/>
          <w:lang w:eastAsia="pt-BR"/>
        </w:rPr>
      </w:pPr>
      <w:r w:rsidRPr="00B0193F">
        <w:rPr>
          <w:sz w:val="20"/>
          <w:szCs w:val="20"/>
          <w:lang w:eastAsia="zh-CN"/>
        </w:rPr>
        <w:t>20</w:t>
      </w:r>
      <w:r w:rsidRPr="00B0193F">
        <w:rPr>
          <w:b/>
          <w:sz w:val="20"/>
          <w:szCs w:val="20"/>
          <w:lang w:eastAsia="zh-CN"/>
        </w:rPr>
        <w:t>.</w:t>
      </w:r>
      <w:r w:rsidRPr="00B0193F">
        <w:rPr>
          <w:sz w:val="20"/>
          <w:szCs w:val="20"/>
          <w:lang w:eastAsia="zh-CN"/>
        </w:rPr>
        <w:t xml:space="preserve"> (Uel 2018)  </w:t>
      </w:r>
      <w:r w:rsidR="00D065FF" w:rsidRPr="00BC629F">
        <w:rPr>
          <w:sz w:val="20"/>
          <w:szCs w:val="19"/>
          <w:lang w:eastAsia="pt-BR"/>
        </w:rPr>
        <w:t>Leia o texto a seguir.</w:t>
      </w:r>
    </w:p>
    <w:p w:rsidR="008D2B20" w:rsidRPr="00BC629F" w:rsidRDefault="008D2B20" w:rsidP="008D2B20">
      <w:pPr>
        <w:autoSpaceDE w:val="0"/>
        <w:autoSpaceDN w:val="0"/>
        <w:adjustRightInd w:val="0"/>
        <w:spacing w:after="0" w:line="240" w:lineRule="auto"/>
        <w:rPr>
          <w:sz w:val="20"/>
          <w:szCs w:val="19"/>
          <w:lang w:eastAsia="pt-BR"/>
        </w:rPr>
      </w:pPr>
    </w:p>
    <w:p w:rsidR="00D065FF" w:rsidRPr="00BC629F" w:rsidRDefault="00D065FF" w:rsidP="008D2B20">
      <w:pPr>
        <w:autoSpaceDE w:val="0"/>
        <w:autoSpaceDN w:val="0"/>
        <w:adjustRightInd w:val="0"/>
        <w:spacing w:after="0" w:line="240" w:lineRule="auto"/>
        <w:rPr>
          <w:sz w:val="20"/>
          <w:szCs w:val="19"/>
          <w:lang w:eastAsia="pt-BR"/>
        </w:rPr>
      </w:pPr>
      <w:r w:rsidRPr="00BC629F">
        <w:rPr>
          <w:sz w:val="20"/>
          <w:szCs w:val="19"/>
          <w:lang w:eastAsia="pt-BR"/>
        </w:rPr>
        <w:t>“O carrapato estrela (</w:t>
      </w:r>
      <w:r w:rsidRPr="00BC629F">
        <w:rPr>
          <w:i/>
          <w:sz w:val="20"/>
          <w:szCs w:val="19"/>
          <w:lang w:eastAsia="pt-BR"/>
        </w:rPr>
        <w:t>Amblyomma cajennense</w:t>
      </w:r>
      <w:r w:rsidRPr="00BC629F">
        <w:rPr>
          <w:sz w:val="20"/>
          <w:szCs w:val="19"/>
          <w:lang w:eastAsia="pt-BR"/>
        </w:rPr>
        <w:t>), o mesmo que transmite a febre maculosa, também</w:t>
      </w:r>
      <w:r w:rsidR="008D2B20" w:rsidRPr="00BC629F">
        <w:rPr>
          <w:sz w:val="20"/>
          <w:szCs w:val="19"/>
          <w:lang w:eastAsia="pt-BR"/>
        </w:rPr>
        <w:t xml:space="preserve"> </w:t>
      </w:r>
      <w:r w:rsidRPr="00BC629F">
        <w:rPr>
          <w:sz w:val="20"/>
          <w:szCs w:val="19"/>
          <w:lang w:eastAsia="pt-BR"/>
        </w:rPr>
        <w:t>é vetor</w:t>
      </w:r>
      <w:r w:rsidR="008D2B20" w:rsidRPr="00BC629F">
        <w:rPr>
          <w:sz w:val="20"/>
          <w:szCs w:val="19"/>
          <w:lang w:eastAsia="pt-BR"/>
        </w:rPr>
        <w:t xml:space="preserve"> </w:t>
      </w:r>
      <w:r w:rsidRPr="00BC629F">
        <w:rPr>
          <w:sz w:val="20"/>
          <w:szCs w:val="19"/>
          <w:lang w:eastAsia="pt-BR"/>
        </w:rPr>
        <w:t xml:space="preserve">da bactéria </w:t>
      </w:r>
      <w:r w:rsidRPr="00BC629F">
        <w:rPr>
          <w:i/>
          <w:sz w:val="20"/>
          <w:szCs w:val="19"/>
          <w:lang w:eastAsia="pt-BR"/>
        </w:rPr>
        <w:t>Borrelia burgdorferi</w:t>
      </w:r>
      <w:r w:rsidRPr="00BC629F">
        <w:rPr>
          <w:sz w:val="20"/>
          <w:szCs w:val="19"/>
          <w:lang w:eastAsia="pt-BR"/>
        </w:rPr>
        <w:t>, que causa a Síndrome de Baggio-Yoshinari (SBY), uma doença infecciosa</w:t>
      </w:r>
      <w:r w:rsidR="008D2B20" w:rsidRPr="00BC629F">
        <w:rPr>
          <w:sz w:val="20"/>
          <w:szCs w:val="19"/>
          <w:lang w:eastAsia="pt-BR"/>
        </w:rPr>
        <w:t xml:space="preserve"> </w:t>
      </w:r>
      <w:r w:rsidRPr="00BC629F">
        <w:rPr>
          <w:sz w:val="20"/>
          <w:szCs w:val="19"/>
          <w:lang w:eastAsia="pt-BR"/>
        </w:rPr>
        <w:t>que foi registrada pela primeira vez na região de Londrina, popularmente chamada de Doença de Lyme.” Os</w:t>
      </w:r>
      <w:r w:rsidR="008D2B20" w:rsidRPr="00BC629F">
        <w:rPr>
          <w:sz w:val="20"/>
          <w:szCs w:val="19"/>
          <w:lang w:eastAsia="pt-BR"/>
        </w:rPr>
        <w:t xml:space="preserve"> </w:t>
      </w:r>
      <w:r w:rsidRPr="00BC629F">
        <w:rPr>
          <w:sz w:val="20"/>
          <w:szCs w:val="19"/>
          <w:lang w:eastAsia="pt-BR"/>
        </w:rPr>
        <w:t>possíveis casos de doença de Lyme, em 2017, deixaram a população de Londrina em alerta sobre a presença</w:t>
      </w:r>
      <w:r w:rsidR="008D2B20" w:rsidRPr="00BC629F">
        <w:rPr>
          <w:sz w:val="20"/>
          <w:szCs w:val="19"/>
          <w:lang w:eastAsia="pt-BR"/>
        </w:rPr>
        <w:t xml:space="preserve"> </w:t>
      </w:r>
      <w:r w:rsidRPr="00BC629F">
        <w:rPr>
          <w:sz w:val="20"/>
          <w:szCs w:val="19"/>
          <w:lang w:eastAsia="pt-BR"/>
        </w:rPr>
        <w:t>de carrapatos em animais domésticos.</w:t>
      </w:r>
    </w:p>
    <w:p w:rsidR="008D2B20" w:rsidRPr="00BC629F" w:rsidRDefault="008D2B20" w:rsidP="008D2B20">
      <w:pPr>
        <w:autoSpaceDE w:val="0"/>
        <w:autoSpaceDN w:val="0"/>
        <w:adjustRightInd w:val="0"/>
        <w:spacing w:after="0" w:line="240" w:lineRule="auto"/>
        <w:rPr>
          <w:sz w:val="20"/>
          <w:szCs w:val="15"/>
          <w:lang w:eastAsia="pt-BR"/>
        </w:rPr>
      </w:pPr>
    </w:p>
    <w:p w:rsidR="00D065FF" w:rsidRPr="00BC629F" w:rsidRDefault="00D065FF" w:rsidP="008D2B20">
      <w:pPr>
        <w:autoSpaceDE w:val="0"/>
        <w:autoSpaceDN w:val="0"/>
        <w:adjustRightInd w:val="0"/>
        <w:spacing w:after="0" w:line="240" w:lineRule="auto"/>
        <w:jc w:val="right"/>
        <w:rPr>
          <w:sz w:val="20"/>
          <w:szCs w:val="15"/>
          <w:lang w:eastAsia="pt-BR"/>
        </w:rPr>
      </w:pPr>
      <w:r w:rsidRPr="00BC629F">
        <w:rPr>
          <w:sz w:val="20"/>
          <w:szCs w:val="15"/>
          <w:lang w:eastAsia="pt-BR"/>
        </w:rPr>
        <w:t xml:space="preserve">(Adaptado de: </w:t>
      </w:r>
      <w:r w:rsidRPr="00BC629F">
        <w:rPr>
          <w:i/>
          <w:sz w:val="20"/>
          <w:szCs w:val="15"/>
          <w:lang w:eastAsia="pt-BR"/>
        </w:rPr>
        <w:t>Folha de Londrina</w:t>
      </w:r>
      <w:r w:rsidRPr="00BC629F">
        <w:rPr>
          <w:sz w:val="20"/>
          <w:szCs w:val="15"/>
          <w:lang w:eastAsia="pt-BR"/>
        </w:rPr>
        <w:t>. Folha Saúde. 22 maio 2017. Disponível em: &lt;http://www.folhadelondrina.com.br/saude/londrina-temo-primeiro-caso-de-doenca-transmitida-pelo-carrapato-978135.html&gt;. Acesso em: 14 jun. 2017).</w:t>
      </w:r>
    </w:p>
    <w:p w:rsidR="008D2B20" w:rsidRPr="00BC629F" w:rsidRDefault="008D2B20" w:rsidP="008D2B20">
      <w:pPr>
        <w:autoSpaceDE w:val="0"/>
        <w:autoSpaceDN w:val="0"/>
        <w:adjustRightInd w:val="0"/>
        <w:spacing w:after="0" w:line="240" w:lineRule="auto"/>
        <w:rPr>
          <w:sz w:val="20"/>
          <w:szCs w:val="19"/>
          <w:lang w:eastAsia="pt-BR"/>
        </w:rPr>
      </w:pPr>
    </w:p>
    <w:p w:rsidR="008D2B20" w:rsidRPr="00BC629F" w:rsidRDefault="008D2B20" w:rsidP="008D2B20">
      <w:pPr>
        <w:autoSpaceDE w:val="0"/>
        <w:autoSpaceDN w:val="0"/>
        <w:adjustRightInd w:val="0"/>
        <w:spacing w:after="0" w:line="240" w:lineRule="auto"/>
        <w:rPr>
          <w:sz w:val="20"/>
          <w:szCs w:val="19"/>
          <w:lang w:eastAsia="pt-BR"/>
        </w:rPr>
      </w:pPr>
    </w:p>
    <w:p w:rsidR="00D065FF" w:rsidRPr="00BC629F" w:rsidRDefault="00D065FF" w:rsidP="008D2B20">
      <w:pPr>
        <w:autoSpaceDE w:val="0"/>
        <w:autoSpaceDN w:val="0"/>
        <w:adjustRightInd w:val="0"/>
        <w:spacing w:after="0" w:line="240" w:lineRule="auto"/>
        <w:rPr>
          <w:sz w:val="20"/>
          <w:szCs w:val="19"/>
          <w:lang w:eastAsia="pt-BR"/>
        </w:rPr>
      </w:pPr>
      <w:r w:rsidRPr="00BC629F">
        <w:rPr>
          <w:sz w:val="20"/>
          <w:szCs w:val="19"/>
          <w:lang w:eastAsia="pt-BR"/>
        </w:rPr>
        <w:t>Com base no texto e nos conhecimentos sobre o tema, responda aos itens a seguir.</w:t>
      </w:r>
    </w:p>
    <w:p w:rsidR="00D065FF" w:rsidRPr="00BC629F" w:rsidRDefault="00D065FF" w:rsidP="008D2B20">
      <w:pPr>
        <w:autoSpaceDE w:val="0"/>
        <w:autoSpaceDN w:val="0"/>
        <w:adjustRightInd w:val="0"/>
        <w:spacing w:after="0" w:line="240" w:lineRule="auto"/>
        <w:ind w:left="227" w:hanging="227"/>
        <w:rPr>
          <w:sz w:val="20"/>
          <w:szCs w:val="19"/>
          <w:lang w:eastAsia="pt-BR"/>
        </w:rPr>
      </w:pPr>
      <w:r w:rsidRPr="00BC629F">
        <w:rPr>
          <w:sz w:val="20"/>
          <w:szCs w:val="19"/>
          <w:lang w:eastAsia="pt-BR"/>
        </w:rPr>
        <w:t>a) Os carrapatos pertencem a qual filo animal? Cite duas características desse filo.</w:t>
      </w:r>
    </w:p>
    <w:p w:rsidR="00000000" w:rsidRDefault="00D065FF" w:rsidP="008D2B20">
      <w:pPr>
        <w:autoSpaceDE w:val="0"/>
        <w:autoSpaceDN w:val="0"/>
        <w:adjustRightInd w:val="0"/>
        <w:spacing w:after="0" w:line="240" w:lineRule="auto"/>
        <w:ind w:left="227" w:hanging="227"/>
        <w:rPr>
          <w:lang w:eastAsia="pt-BR"/>
        </w:rPr>
      </w:pPr>
      <w:r w:rsidRPr="00BC629F">
        <w:rPr>
          <w:sz w:val="20"/>
          <w:szCs w:val="19"/>
          <w:lang w:eastAsia="pt-BR"/>
        </w:rPr>
        <w:t>b) Informe qual é o agente etiológico, o vetor e o hospedeiro da doença de Lyme, nesse texto.</w:t>
      </w:r>
      <w:r w:rsidR="00592A75" w:rsidRPr="00BC629F">
        <w:rPr>
          <w:sz w:val="20"/>
          <w:szCs w:val="20"/>
          <w:lang w:eastAsia="pt-BR"/>
        </w:rPr>
        <w:t xml:space="preserve"> </w:t>
      </w:r>
    </w:p>
    <w:p w:rsidR="00000000" w:rsidRDefault="00E61428" w:rsidP="008D2B20">
      <w:pPr>
        <w:autoSpaceDE w:val="0"/>
        <w:autoSpaceDN w:val="0"/>
        <w:adjustRightInd w:val="0"/>
        <w:spacing w:after="0" w:line="240" w:lineRule="auto"/>
        <w:ind w:left="227" w:hanging="227"/>
        <w:rPr>
          <w:lang w:eastAsia="pt-BR"/>
        </w:rPr>
      </w:pPr>
    </w:p>
    <w:p w:rsidR="00000000" w:rsidRDefault="00E61428" w:rsidP="008D2B20">
      <w:pPr>
        <w:autoSpaceDE w:val="0"/>
        <w:autoSpaceDN w:val="0"/>
        <w:adjustRightInd w:val="0"/>
        <w:spacing w:after="0" w:line="240" w:lineRule="auto"/>
        <w:ind w:left="227" w:hanging="227"/>
        <w:rPr>
          <w:lang w:eastAsia="pt-BR"/>
        </w:rPr>
      </w:pPr>
    </w:p>
    <w:p w:rsidR="00000000" w:rsidRDefault="00E61428" w:rsidP="008D2B20">
      <w:pPr>
        <w:autoSpaceDE w:val="0"/>
        <w:autoSpaceDN w:val="0"/>
        <w:adjustRightInd w:val="0"/>
        <w:spacing w:after="0" w:line="240" w:lineRule="auto"/>
        <w:ind w:left="227" w:hanging="227"/>
        <w:rPr>
          <w:b/>
          <w:lang w:eastAsia="pt-BR"/>
        </w:rPr>
      </w:pPr>
      <w:r>
        <w:rPr>
          <w:b/>
          <w:lang w:eastAsia="pt-BR"/>
        </w:rPr>
        <w:t>Resposta:</w:t>
      </w:r>
    </w:p>
    <w:p w:rsidR="00000000" w:rsidRDefault="00E61428" w:rsidP="008D2B20">
      <w:pPr>
        <w:autoSpaceDE w:val="0"/>
        <w:autoSpaceDN w:val="0"/>
        <w:adjustRightInd w:val="0"/>
        <w:spacing w:after="0" w:line="240" w:lineRule="auto"/>
        <w:ind w:left="227" w:hanging="227"/>
        <w:rPr>
          <w:b/>
          <w:lang w:eastAsia="pt-BR"/>
        </w:rPr>
      </w:pPr>
    </w:p>
    <w:p w:rsidR="006A0D3E" w:rsidRPr="00221A83" w:rsidRDefault="006A0D3E" w:rsidP="006A0D3E">
      <w:pPr>
        <w:autoSpaceDE w:val="0"/>
        <w:autoSpaceDN w:val="0"/>
        <w:adjustRightInd w:val="0"/>
        <w:spacing w:after="0" w:line="240" w:lineRule="auto"/>
        <w:ind w:left="227" w:hanging="227"/>
        <w:rPr>
          <w:sz w:val="20"/>
          <w:szCs w:val="19"/>
          <w:lang w:eastAsia="pt-BR"/>
        </w:rPr>
      </w:pPr>
      <w:r w:rsidRPr="00221A83">
        <w:rPr>
          <w:sz w:val="20"/>
          <w:szCs w:val="19"/>
          <w:lang w:eastAsia="pt-BR"/>
        </w:rPr>
        <w:t xml:space="preserve">a) O carrapato pertence ao filo dos Artrópodes. As características desse filo são: exoesqueleto de quitina, animais </w:t>
      </w:r>
      <w:r w:rsidR="00134C27" w:rsidRPr="00221A83">
        <w:rPr>
          <w:sz w:val="20"/>
          <w:szCs w:val="19"/>
          <w:lang w:eastAsia="pt-BR"/>
        </w:rPr>
        <w:t xml:space="preserve">com </w:t>
      </w:r>
      <w:r w:rsidRPr="00221A83">
        <w:rPr>
          <w:sz w:val="20"/>
          <w:szCs w:val="19"/>
          <w:lang w:eastAsia="pt-BR"/>
        </w:rPr>
        <w:t>pernas articuladas, dotados de exoesqueleto, triblásticos, celomados, possuem simetria bilateral, sistema digestório completo com boca e ânus, apresentam cefalotórax e abdômen ou cabeça tórax e abdômen.</w:t>
      </w:r>
    </w:p>
    <w:p w:rsidR="006A0D3E" w:rsidRPr="00221A83" w:rsidRDefault="006A0D3E" w:rsidP="006A0D3E">
      <w:pPr>
        <w:autoSpaceDE w:val="0"/>
        <w:autoSpaceDN w:val="0"/>
        <w:adjustRightInd w:val="0"/>
        <w:spacing w:after="0" w:line="240" w:lineRule="auto"/>
        <w:ind w:left="227" w:hanging="227"/>
        <w:rPr>
          <w:sz w:val="20"/>
          <w:szCs w:val="19"/>
          <w:lang w:eastAsia="pt-BR"/>
        </w:rPr>
      </w:pPr>
    </w:p>
    <w:p w:rsidR="00000000" w:rsidRDefault="006A0D3E" w:rsidP="006A0D3E">
      <w:pPr>
        <w:autoSpaceDE w:val="0"/>
        <w:autoSpaceDN w:val="0"/>
        <w:adjustRightInd w:val="0"/>
        <w:spacing w:after="0" w:line="240" w:lineRule="auto"/>
        <w:ind w:left="227" w:hanging="227"/>
        <w:rPr>
          <w:rFonts w:cs="Times New Roman"/>
          <w:lang w:eastAsia="pt-BR"/>
        </w:rPr>
      </w:pPr>
      <w:r w:rsidRPr="00221A83">
        <w:rPr>
          <w:sz w:val="20"/>
          <w:szCs w:val="19"/>
          <w:lang w:eastAsia="pt-BR"/>
        </w:rPr>
        <w:t xml:space="preserve">b) O agente etiológico é a bactéria </w:t>
      </w:r>
      <w:r w:rsidRPr="00221A83">
        <w:rPr>
          <w:i/>
          <w:sz w:val="20"/>
          <w:szCs w:val="19"/>
          <w:lang w:eastAsia="pt-BR"/>
        </w:rPr>
        <w:t>Borrelia burgdorferi</w:t>
      </w:r>
      <w:r w:rsidRPr="00221A83">
        <w:rPr>
          <w:sz w:val="20"/>
          <w:szCs w:val="19"/>
          <w:lang w:eastAsia="pt-BR"/>
        </w:rPr>
        <w:t>, o vetor é o carrapato e o hospedeiro é um mamífero (homem, cachorro, gato).</w:t>
      </w:r>
      <w:r w:rsidR="00592A75" w:rsidRPr="00221A83">
        <w:rPr>
          <w:sz w:val="20"/>
          <w:szCs w:val="20"/>
          <w:lang w:eastAsia="pt-BR"/>
        </w:rPr>
        <w:t xml:space="preserve"> </w:t>
      </w:r>
    </w:p>
    <w:p w:rsidR="00000000" w:rsidRDefault="00E61428" w:rsidP="006A0D3E">
      <w:pPr>
        <w:autoSpaceDE w:val="0"/>
        <w:autoSpaceDN w:val="0"/>
        <w:adjustRightInd w:val="0"/>
        <w:spacing w:after="0" w:line="240" w:lineRule="auto"/>
        <w:ind w:left="227" w:hanging="227"/>
        <w:rPr>
          <w:rFonts w:cs="Times New Roman"/>
          <w:lang w:eastAsia="pt-BR"/>
        </w:rPr>
      </w:pPr>
    </w:p>
    <w:p w:rsidR="00000000" w:rsidRDefault="00E61428" w:rsidP="006A0D3E">
      <w:pPr>
        <w:autoSpaceDE w:val="0"/>
        <w:autoSpaceDN w:val="0"/>
        <w:adjustRightInd w:val="0"/>
        <w:spacing w:after="0" w:line="240" w:lineRule="auto"/>
        <w:ind w:left="227" w:hanging="227"/>
        <w:rPr>
          <w:rFonts w:cs="Times New Roman"/>
          <w:lang w:eastAsia="pt-BR"/>
        </w:rPr>
      </w:pPr>
    </w:p>
    <w:p w:rsidR="00000000" w:rsidRDefault="00E61428" w:rsidP="006A0D3E">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DD2F3D" w:rsidRPr="003B16A6" w:rsidRDefault="000D1869" w:rsidP="00DD2F3D">
      <w:pPr>
        <w:widowControl w:val="0"/>
        <w:autoSpaceDE w:val="0"/>
        <w:autoSpaceDN w:val="0"/>
        <w:adjustRightInd w:val="0"/>
        <w:spacing w:after="0" w:line="240" w:lineRule="auto"/>
        <w:rPr>
          <w:sz w:val="20"/>
          <w:szCs w:val="20"/>
          <w:lang w:eastAsia="pt-BR"/>
        </w:rPr>
      </w:pPr>
      <w:r w:rsidRPr="00B0193F">
        <w:rPr>
          <w:sz w:val="20"/>
          <w:szCs w:val="20"/>
          <w:lang w:eastAsia="zh-CN"/>
        </w:rPr>
        <w:t>21</w:t>
      </w:r>
      <w:r w:rsidRPr="00B0193F">
        <w:rPr>
          <w:b/>
          <w:sz w:val="20"/>
          <w:szCs w:val="20"/>
          <w:lang w:eastAsia="zh-CN"/>
        </w:rPr>
        <w:t>.</w:t>
      </w:r>
      <w:r w:rsidRPr="00B0193F">
        <w:rPr>
          <w:sz w:val="20"/>
          <w:szCs w:val="20"/>
          <w:lang w:eastAsia="zh-CN"/>
        </w:rPr>
        <w:t xml:space="preserve"> (Enem PPL 2018)  </w:t>
      </w:r>
      <w:r w:rsidR="00C76918" w:rsidRPr="003B16A6">
        <w:rPr>
          <w:sz w:val="20"/>
          <w:szCs w:val="20"/>
          <w:lang w:eastAsia="pt-BR"/>
        </w:rPr>
        <w:t xml:space="preserve">O sucesso adaptativo dos répteis relaciona-se, </w:t>
      </w:r>
      <w:r w:rsidR="00DD2F3D" w:rsidRPr="003B16A6">
        <w:rPr>
          <w:sz w:val="20"/>
          <w:szCs w:val="20"/>
          <w:lang w:eastAsia="pt-BR"/>
        </w:rPr>
        <w:t>dentre outros fatores, ao surgimento de um revestimento</w:t>
      </w:r>
      <w:r w:rsidR="00C76918" w:rsidRPr="003B16A6">
        <w:rPr>
          <w:sz w:val="20"/>
          <w:szCs w:val="20"/>
          <w:lang w:eastAsia="pt-BR"/>
        </w:rPr>
        <w:t xml:space="preserve"> </w:t>
      </w:r>
      <w:r w:rsidR="00DD2F3D" w:rsidRPr="003B16A6">
        <w:rPr>
          <w:sz w:val="20"/>
          <w:szCs w:val="20"/>
          <w:lang w:eastAsia="pt-BR"/>
        </w:rPr>
        <w:t>epidérmico de queratina para economia de água</w:t>
      </w:r>
      <w:r w:rsidR="00C76918" w:rsidRPr="003B16A6">
        <w:rPr>
          <w:sz w:val="20"/>
          <w:szCs w:val="20"/>
          <w:lang w:eastAsia="pt-BR"/>
        </w:rPr>
        <w:t xml:space="preserve"> </w:t>
      </w:r>
      <w:r w:rsidR="00DD2F3D" w:rsidRPr="003B16A6">
        <w:rPr>
          <w:sz w:val="20"/>
          <w:szCs w:val="20"/>
          <w:lang w:eastAsia="pt-BR"/>
        </w:rPr>
        <w:t>metabólica.</w:t>
      </w:r>
    </w:p>
    <w:p w:rsidR="00C76918" w:rsidRPr="003B16A6" w:rsidRDefault="00C76918" w:rsidP="00DD2F3D">
      <w:pPr>
        <w:widowControl w:val="0"/>
        <w:autoSpaceDE w:val="0"/>
        <w:autoSpaceDN w:val="0"/>
        <w:adjustRightInd w:val="0"/>
        <w:spacing w:after="0" w:line="240" w:lineRule="auto"/>
        <w:rPr>
          <w:sz w:val="20"/>
          <w:szCs w:val="20"/>
          <w:lang w:eastAsia="pt-BR"/>
        </w:rPr>
      </w:pPr>
    </w:p>
    <w:p w:rsidR="00000000" w:rsidRDefault="00DD2F3D" w:rsidP="00DD2F3D">
      <w:pPr>
        <w:widowControl w:val="0"/>
        <w:autoSpaceDE w:val="0"/>
        <w:autoSpaceDN w:val="0"/>
        <w:adjustRightInd w:val="0"/>
        <w:spacing w:after="0" w:line="240" w:lineRule="auto"/>
        <w:rPr>
          <w:lang w:eastAsia="pt-BR"/>
        </w:rPr>
      </w:pPr>
      <w:r w:rsidRPr="003B16A6">
        <w:rPr>
          <w:sz w:val="20"/>
          <w:szCs w:val="20"/>
          <w:lang w:eastAsia="pt-BR"/>
        </w:rPr>
        <w:t>Essa característica seria prejudicial em anfíbios, pois</w:t>
      </w:r>
      <w:r w:rsidR="00C76918" w:rsidRPr="003B16A6">
        <w:rPr>
          <w:sz w:val="20"/>
          <w:szCs w:val="20"/>
          <w:lang w:eastAsia="pt-BR"/>
        </w:rPr>
        <w:t xml:space="preserve"> </w:t>
      </w:r>
      <w:r w:rsidRPr="003B16A6">
        <w:rPr>
          <w:sz w:val="20"/>
          <w:szCs w:val="20"/>
          <w:lang w:eastAsia="pt-BR"/>
        </w:rPr>
        <w:t xml:space="preserve">acarretaria problemas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B62BF6" w:rsidRPr="00855683">
        <w:rPr>
          <w:sz w:val="20"/>
          <w:szCs w:val="20"/>
          <w:lang w:eastAsia="pt-BR"/>
        </w:rPr>
        <w:t>circulatórios, em razão da limitação na força contrátil do coração tricavitário.</w:t>
      </w:r>
      <w:r w:rsidR="00855683" w:rsidRPr="00855683">
        <w:rPr>
          <w:sz w:val="20"/>
          <w:szCs w:val="20"/>
          <w:lang w:eastAsia="pt-BR"/>
        </w:rPr>
        <w:t xml:space="preserve"> </w:t>
      </w:r>
      <w:r w:rsidR="00474B44" w:rsidRPr="00855683">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521074" w:rsidRPr="00A3744B">
        <w:rPr>
          <w:sz w:val="20"/>
          <w:szCs w:val="20"/>
          <w:lang w:eastAsia="pt-BR"/>
        </w:rPr>
        <w:t>excretórios, em razão de incapacidade renal de processar níveis elevados de urina.</w:t>
      </w:r>
      <w:r w:rsidR="00A3744B" w:rsidRPr="00A3744B">
        <w:rPr>
          <w:sz w:val="20"/>
          <w:szCs w:val="20"/>
          <w:lang w:eastAsia="pt-BR"/>
        </w:rPr>
        <w:t xml:space="preserve"> </w:t>
      </w:r>
      <w:r w:rsidR="00474B44" w:rsidRPr="00A3744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C547B" w:rsidRPr="000E21CE">
        <w:rPr>
          <w:sz w:val="20"/>
          <w:szCs w:val="20"/>
          <w:lang w:eastAsia="pt-BR"/>
        </w:rPr>
        <w:t>digestivos, em razão da limitação do intestino em absorver alimentos muito diluídos.</w:t>
      </w:r>
      <w:r w:rsidR="000E21CE" w:rsidRPr="000E21CE">
        <w:rPr>
          <w:sz w:val="20"/>
          <w:szCs w:val="20"/>
          <w:lang w:eastAsia="pt-BR"/>
        </w:rPr>
        <w:t xml:space="preserve"> </w:t>
      </w:r>
      <w:r w:rsidR="00474B44" w:rsidRPr="000E21C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F67773" w:rsidRPr="009450AE">
        <w:rPr>
          <w:sz w:val="20"/>
          <w:szCs w:val="20"/>
          <w:lang w:eastAsia="pt-BR"/>
        </w:rPr>
        <w:t>locomotores, em razão de incapacidade óssea de sustentar um animal mais pesado.</w:t>
      </w:r>
      <w:r w:rsidR="009450AE" w:rsidRPr="009450AE">
        <w:rPr>
          <w:sz w:val="20"/>
          <w:szCs w:val="20"/>
          <w:lang w:eastAsia="pt-BR"/>
        </w:rPr>
        <w:t xml:space="preserve"> </w:t>
      </w:r>
      <w:r w:rsidR="00474B44" w:rsidRPr="009450A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5F6B62" w:rsidRPr="00B76B5E">
        <w:rPr>
          <w:sz w:val="20"/>
          <w:szCs w:val="20"/>
          <w:lang w:eastAsia="pt-BR"/>
        </w:rPr>
        <w:t>respiratórios, em razão da pequena capacidade dos pulmões de realizar trocas gasosas.</w:t>
      </w:r>
      <w:r w:rsidR="00474B44" w:rsidRPr="00B76B5E">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A665F7" w:rsidRDefault="00C07834" w:rsidP="00C07834">
      <w:pPr>
        <w:widowControl w:val="0"/>
        <w:autoSpaceDE w:val="0"/>
        <w:autoSpaceDN w:val="0"/>
        <w:adjustRightInd w:val="0"/>
        <w:spacing w:after="0" w:line="240" w:lineRule="auto"/>
        <w:rPr>
          <w:sz w:val="20"/>
          <w:szCs w:val="20"/>
          <w:lang w:eastAsia="pt-BR"/>
        </w:rPr>
      </w:pPr>
      <w:r w:rsidRPr="00A665F7">
        <w:rPr>
          <w:sz w:val="20"/>
          <w:szCs w:val="20"/>
          <w:lang w:eastAsia="pt-BR"/>
        </w:rPr>
        <w:t>[E]</w:t>
      </w:r>
    </w:p>
    <w:p w:rsidR="00512AB6" w:rsidRPr="00A665F7" w:rsidRDefault="00512AB6" w:rsidP="00C07834">
      <w:pPr>
        <w:widowControl w:val="0"/>
        <w:autoSpaceDE w:val="0"/>
        <w:autoSpaceDN w:val="0"/>
        <w:adjustRightInd w:val="0"/>
        <w:spacing w:after="0" w:line="240" w:lineRule="auto"/>
        <w:rPr>
          <w:sz w:val="20"/>
          <w:szCs w:val="20"/>
          <w:lang w:eastAsia="pt-BR"/>
        </w:rPr>
      </w:pPr>
    </w:p>
    <w:p w:rsidR="00000000" w:rsidRDefault="00512AB6" w:rsidP="00C07834">
      <w:pPr>
        <w:widowControl w:val="0"/>
        <w:autoSpaceDE w:val="0"/>
        <w:autoSpaceDN w:val="0"/>
        <w:adjustRightInd w:val="0"/>
        <w:spacing w:after="0" w:line="240" w:lineRule="auto"/>
        <w:rPr>
          <w:rFonts w:cs="Times New Roman"/>
          <w:lang w:eastAsia="pt-BR"/>
        </w:rPr>
      </w:pPr>
      <w:r w:rsidRPr="00A665F7">
        <w:rPr>
          <w:sz w:val="20"/>
          <w:szCs w:val="20"/>
          <w:lang w:eastAsia="pt-BR"/>
        </w:rPr>
        <w:t xml:space="preserve">Os anfíbios apresentam uma importante respiração cutânea, razão pela qual devem ter a pele fina, permeável, úmida e desprovida de anexos de queratina, os quais dificultariam as trocas gasosas. </w:t>
      </w:r>
    </w:p>
    <w:p w:rsidR="00000000" w:rsidRDefault="00E61428" w:rsidP="00C07834">
      <w:pPr>
        <w:widowControl w:val="0"/>
        <w:autoSpaceDE w:val="0"/>
        <w:autoSpaceDN w:val="0"/>
        <w:adjustRightInd w:val="0"/>
        <w:spacing w:after="0" w:line="240" w:lineRule="auto"/>
        <w:rPr>
          <w:rFonts w:cs="Times New Roman"/>
          <w:lang w:eastAsia="pt-BR"/>
        </w:rPr>
      </w:pPr>
    </w:p>
    <w:p w:rsidR="00000000" w:rsidRDefault="00E61428" w:rsidP="00C07834">
      <w:pPr>
        <w:widowControl w:val="0"/>
        <w:autoSpaceDE w:val="0"/>
        <w:autoSpaceDN w:val="0"/>
        <w:adjustRightInd w:val="0"/>
        <w:spacing w:after="0" w:line="240" w:lineRule="auto"/>
        <w:rPr>
          <w:rFonts w:cs="Times New Roman"/>
          <w:lang w:eastAsia="pt-BR"/>
        </w:rPr>
      </w:pPr>
    </w:p>
    <w:p w:rsidR="00000000" w:rsidRDefault="00E61428" w:rsidP="00C07834">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84282E" w:rsidRPr="00022A1D" w:rsidRDefault="000D1869" w:rsidP="0084282E">
      <w:pPr>
        <w:autoSpaceDE w:val="0"/>
        <w:autoSpaceDN w:val="0"/>
        <w:adjustRightInd w:val="0"/>
        <w:spacing w:after="0" w:line="240" w:lineRule="auto"/>
        <w:rPr>
          <w:sz w:val="20"/>
          <w:szCs w:val="19"/>
          <w:lang w:eastAsia="pt-BR"/>
        </w:rPr>
      </w:pPr>
      <w:r w:rsidRPr="00B0193F">
        <w:rPr>
          <w:sz w:val="20"/>
          <w:szCs w:val="20"/>
          <w:lang w:eastAsia="zh-CN"/>
        </w:rPr>
        <w:t>22</w:t>
      </w:r>
      <w:r w:rsidRPr="00B0193F">
        <w:rPr>
          <w:b/>
          <w:sz w:val="20"/>
          <w:szCs w:val="20"/>
          <w:lang w:eastAsia="zh-CN"/>
        </w:rPr>
        <w:t>.</w:t>
      </w:r>
      <w:r w:rsidRPr="00B0193F">
        <w:rPr>
          <w:sz w:val="20"/>
          <w:szCs w:val="20"/>
          <w:lang w:eastAsia="zh-CN"/>
        </w:rPr>
        <w:t xml:space="preserve"> (Insper 2018)  </w:t>
      </w:r>
      <w:r w:rsidR="0084282E" w:rsidRPr="00022A1D">
        <w:rPr>
          <w:sz w:val="20"/>
          <w:szCs w:val="19"/>
          <w:lang w:eastAsia="pt-BR"/>
        </w:rPr>
        <w:t xml:space="preserve">O gráfico ilustra a porcentagem de fêmeas geradas em função da temperatura de incubação dos ovos da espécie de tartaruga marinha </w:t>
      </w:r>
      <w:r w:rsidR="0084282E" w:rsidRPr="00022A1D">
        <w:rPr>
          <w:i/>
          <w:iCs/>
          <w:sz w:val="20"/>
          <w:szCs w:val="19"/>
          <w:lang w:eastAsia="pt-BR"/>
        </w:rPr>
        <w:t>Caretta caretta</w:t>
      </w:r>
      <w:r w:rsidR="0084282E" w:rsidRPr="00022A1D">
        <w:rPr>
          <w:sz w:val="20"/>
          <w:szCs w:val="19"/>
          <w:lang w:eastAsia="pt-BR"/>
        </w:rPr>
        <w:t>.</w:t>
      </w:r>
    </w:p>
    <w:p w:rsidR="0084282E" w:rsidRPr="00022A1D" w:rsidRDefault="0084282E" w:rsidP="0084282E">
      <w:pPr>
        <w:autoSpaceDE w:val="0"/>
        <w:autoSpaceDN w:val="0"/>
        <w:adjustRightInd w:val="0"/>
        <w:spacing w:after="0" w:line="240" w:lineRule="auto"/>
        <w:rPr>
          <w:sz w:val="20"/>
          <w:szCs w:val="19"/>
          <w:shd w:val="clear" w:color="auto" w:fill="FFFFFF"/>
          <w:lang w:eastAsia="pt-BR"/>
        </w:rPr>
      </w:pPr>
    </w:p>
    <w:p w:rsidR="006F0B4C" w:rsidRPr="00022A1D" w:rsidRDefault="00E61428" w:rsidP="0084282E">
      <w:pPr>
        <w:autoSpaceDE w:val="0"/>
        <w:autoSpaceDN w:val="0"/>
        <w:adjustRightInd w:val="0"/>
        <w:spacing w:after="0" w:line="240" w:lineRule="auto"/>
        <w:rPr>
          <w:sz w:val="20"/>
          <w:szCs w:val="19"/>
          <w:shd w:val="clear" w:color="auto" w:fill="FFFFFF"/>
          <w:lang w:eastAsia="pt-BR"/>
        </w:rPr>
      </w:pPr>
      <w:r>
        <w:rPr>
          <w:noProof/>
          <w:sz w:val="20"/>
          <w:szCs w:val="19"/>
          <w:shd w:val="clear" w:color="auto" w:fill="FFFFFF"/>
          <w:lang w:val="en-US"/>
        </w:rPr>
        <w:drawing>
          <wp:inline distT="0" distB="0" distL="0" distR="0">
            <wp:extent cx="3848100" cy="28956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8100" cy="2895600"/>
                    </a:xfrm>
                    <a:prstGeom prst="rect">
                      <a:avLst/>
                    </a:prstGeom>
                    <a:noFill/>
                    <a:ln>
                      <a:noFill/>
                    </a:ln>
                  </pic:spPr>
                </pic:pic>
              </a:graphicData>
            </a:graphic>
          </wp:inline>
        </w:drawing>
      </w:r>
    </w:p>
    <w:p w:rsidR="006F0B4C" w:rsidRPr="00022A1D" w:rsidRDefault="006F0B4C" w:rsidP="0084282E">
      <w:pPr>
        <w:autoSpaceDE w:val="0"/>
        <w:autoSpaceDN w:val="0"/>
        <w:adjustRightInd w:val="0"/>
        <w:spacing w:after="0" w:line="240" w:lineRule="auto"/>
        <w:rPr>
          <w:sz w:val="20"/>
          <w:szCs w:val="20"/>
          <w:lang w:eastAsia="pt-BR"/>
        </w:rPr>
      </w:pPr>
    </w:p>
    <w:p w:rsidR="00000000" w:rsidRDefault="0084282E" w:rsidP="0084282E">
      <w:pPr>
        <w:autoSpaceDE w:val="0"/>
        <w:autoSpaceDN w:val="0"/>
        <w:adjustRightInd w:val="0"/>
        <w:spacing w:after="0" w:line="240" w:lineRule="auto"/>
        <w:rPr>
          <w:lang w:eastAsia="pt-BR"/>
        </w:rPr>
      </w:pPr>
      <w:r w:rsidRPr="00022A1D">
        <w:rPr>
          <w:sz w:val="20"/>
          <w:szCs w:val="19"/>
          <w:lang w:eastAsia="pt-BR"/>
        </w:rPr>
        <w:t xml:space="preserve">A análise do gráfico permite afirmar corretamente que a determinação sexual da espécie </w:t>
      </w:r>
      <w:r w:rsidRPr="00022A1D">
        <w:rPr>
          <w:i/>
          <w:iCs/>
          <w:sz w:val="20"/>
          <w:szCs w:val="19"/>
          <w:lang w:eastAsia="pt-BR"/>
        </w:rPr>
        <w:t xml:space="preserve">Caretta caretta </w:t>
      </w:r>
      <w:r w:rsidRPr="00022A1D">
        <w:rPr>
          <w:sz w:val="20"/>
          <w:szCs w:val="19"/>
          <w:lang w:eastAsia="pt-BR"/>
        </w:rPr>
        <w:t xml:space="preserve">é decorrente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430EB6" w:rsidRPr="000C6E0A">
        <w:rPr>
          <w:sz w:val="20"/>
          <w:szCs w:val="19"/>
          <w:lang w:eastAsia="pt-BR"/>
        </w:rPr>
        <w:t xml:space="preserve">da variação do período de incubação a que está sujeita cada ninhada.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3B0E71" w:rsidRPr="006D6795">
        <w:rPr>
          <w:sz w:val="20"/>
          <w:szCs w:val="19"/>
          <w:lang w:eastAsia="pt-BR"/>
        </w:rPr>
        <w:t xml:space="preserve">da manifestação de determinados genes localizados nos cromossomos X e Y.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02E95" w:rsidRPr="009C45DC">
        <w:rPr>
          <w:sz w:val="20"/>
          <w:szCs w:val="19"/>
          <w:lang w:eastAsia="pt-BR"/>
        </w:rPr>
        <w:t xml:space="preserve">da ploidia diferenciada entre os machos e as fêmeas dessa espécie.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971E1D" w:rsidRPr="00F27F00">
        <w:rPr>
          <w:sz w:val="20"/>
          <w:szCs w:val="19"/>
          <w:lang w:eastAsia="pt-BR"/>
        </w:rPr>
        <w:t xml:space="preserve">de fatores abióticos que desencadeiam o desenvolvimento diferenciado das gônadas.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090496" w:rsidRPr="00344F2F">
        <w:rPr>
          <w:sz w:val="20"/>
          <w:szCs w:val="19"/>
          <w:lang w:eastAsia="pt-BR"/>
        </w:rPr>
        <w:t xml:space="preserve">dos tipos de gametas produzidos pelas fêmeas classificadas como heterogaméticas.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062162" w:rsidRPr="00F268ED" w:rsidRDefault="00062162" w:rsidP="00A26D0A">
      <w:pPr>
        <w:autoSpaceDE w:val="0"/>
        <w:autoSpaceDN w:val="0"/>
        <w:adjustRightInd w:val="0"/>
        <w:spacing w:after="0" w:line="240" w:lineRule="auto"/>
        <w:rPr>
          <w:sz w:val="20"/>
          <w:szCs w:val="19"/>
          <w:lang w:eastAsia="pt-BR"/>
        </w:rPr>
      </w:pPr>
      <w:r w:rsidRPr="00F268ED">
        <w:rPr>
          <w:sz w:val="20"/>
          <w:szCs w:val="19"/>
          <w:lang w:eastAsia="pt-BR"/>
        </w:rPr>
        <w:t>[D]</w:t>
      </w:r>
    </w:p>
    <w:p w:rsidR="00592A75" w:rsidRPr="00F268ED" w:rsidRDefault="00592A75" w:rsidP="00A26D0A">
      <w:pPr>
        <w:autoSpaceDE w:val="0"/>
        <w:autoSpaceDN w:val="0"/>
        <w:adjustRightInd w:val="0"/>
        <w:spacing w:after="0" w:line="240" w:lineRule="auto"/>
        <w:rPr>
          <w:sz w:val="20"/>
          <w:szCs w:val="20"/>
          <w:lang w:eastAsia="pt-BR"/>
        </w:rPr>
      </w:pPr>
    </w:p>
    <w:p w:rsidR="00000000" w:rsidRDefault="00A26D0A" w:rsidP="00A26D0A">
      <w:pPr>
        <w:autoSpaceDE w:val="0"/>
        <w:autoSpaceDN w:val="0"/>
        <w:adjustRightInd w:val="0"/>
        <w:spacing w:after="0" w:line="240" w:lineRule="auto"/>
        <w:rPr>
          <w:rFonts w:cs="Times New Roman"/>
          <w:lang w:eastAsia="pt-BR"/>
        </w:rPr>
      </w:pPr>
      <w:r w:rsidRPr="00F268ED">
        <w:rPr>
          <w:sz w:val="20"/>
          <w:szCs w:val="20"/>
          <w:lang w:eastAsia="pt-BR"/>
        </w:rPr>
        <w:t xml:space="preserve">A determinação sexual da tartaruga </w:t>
      </w:r>
      <w:r w:rsidRPr="00F268ED">
        <w:rPr>
          <w:i/>
          <w:iCs/>
          <w:sz w:val="20"/>
          <w:szCs w:val="20"/>
          <w:lang w:eastAsia="pt-BR"/>
        </w:rPr>
        <w:t>Caretta caretta</w:t>
      </w:r>
      <w:r w:rsidRPr="00F268ED">
        <w:rPr>
          <w:sz w:val="20"/>
          <w:szCs w:val="20"/>
          <w:lang w:eastAsia="pt-BR"/>
        </w:rPr>
        <w:t xml:space="preserve"> é decorrente de fator abiótico como a variação da temperatura em que os seus ovos são incubados. O gráfico mostra que entre </w:t>
      </w:r>
      <w:r w:rsidR="00035438" w:rsidRPr="00F268ED">
        <w:rPr>
          <w:position w:val="-6"/>
          <w:sz w:val="20"/>
          <w:lang w:eastAsia="pt-BR"/>
        </w:rPr>
        <w:object w:dxaOrig="30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5pt;height:12.75pt" o:ole="">
            <v:imagedata r:id="rId14" o:title=""/>
          </v:shape>
          <o:OLEObject Type="Embed" ProgID="Equation.DSMT4" ShapeID="_x0000_i1033" DrawAspect="Content" ObjectID="_1633430795" r:id="rId15"/>
        </w:object>
      </w:r>
      <w:r w:rsidRPr="00F268ED">
        <w:rPr>
          <w:sz w:val="20"/>
          <w:lang w:eastAsia="pt-BR"/>
        </w:rPr>
        <w:t xml:space="preserve"> </w:t>
      </w:r>
      <w:r w:rsidRPr="00F268ED">
        <w:rPr>
          <w:sz w:val="20"/>
          <w:szCs w:val="20"/>
          <w:lang w:eastAsia="pt-BR"/>
        </w:rPr>
        <w:t xml:space="preserve">e </w:t>
      </w:r>
      <w:r w:rsidR="00035438" w:rsidRPr="00F268ED">
        <w:rPr>
          <w:position w:val="-10"/>
          <w:sz w:val="20"/>
          <w:lang w:eastAsia="pt-BR"/>
        </w:rPr>
        <w:object w:dxaOrig="540" w:dyaOrig="300">
          <v:shape id="_x0000_i1034" type="#_x0000_t75" style="width:27pt;height:15pt" o:ole="">
            <v:imagedata r:id="rId16" o:title=""/>
          </v:shape>
          <o:OLEObject Type="Embed" ProgID="Equation.DSMT4" ShapeID="_x0000_i1034" DrawAspect="Content" ObjectID="_1633430796" r:id="rId17"/>
        </w:object>
      </w:r>
      <w:r w:rsidRPr="00F268ED">
        <w:rPr>
          <w:sz w:val="20"/>
          <w:lang w:eastAsia="pt-BR"/>
        </w:rPr>
        <w:t xml:space="preserve"> a porcentagem de fêmeas aumenta, chegando a </w:t>
      </w:r>
      <w:r w:rsidR="00035438" w:rsidRPr="00F268ED">
        <w:rPr>
          <w:position w:val="-6"/>
          <w:sz w:val="20"/>
          <w:lang w:eastAsia="pt-BR"/>
        </w:rPr>
        <w:object w:dxaOrig="580" w:dyaOrig="260">
          <v:shape id="_x0000_i1035" type="#_x0000_t75" style="width:29.25pt;height:12.75pt" o:ole="">
            <v:imagedata r:id="rId18" o:title=""/>
          </v:shape>
          <o:OLEObject Type="Embed" ProgID="Equation.DSMT4" ShapeID="_x0000_i1035" DrawAspect="Content" ObjectID="_1633430797" r:id="rId19"/>
        </w:object>
      </w:r>
      <w:r w:rsidRPr="00F268ED">
        <w:rPr>
          <w:sz w:val="20"/>
          <w:lang w:eastAsia="pt-BR"/>
        </w:rPr>
        <w:t xml:space="preserve"> acima de </w:t>
      </w:r>
      <w:r w:rsidR="00035438" w:rsidRPr="00F268ED">
        <w:rPr>
          <w:position w:val="-10"/>
          <w:sz w:val="20"/>
          <w:lang w:eastAsia="pt-BR"/>
        </w:rPr>
        <w:object w:dxaOrig="600" w:dyaOrig="300">
          <v:shape id="_x0000_i1036" type="#_x0000_t75" style="width:30pt;height:15pt" o:ole="">
            <v:imagedata r:id="rId20" o:title=""/>
          </v:shape>
          <o:OLEObject Type="Embed" ProgID="Equation.DSMT4" ShapeID="_x0000_i1036" DrawAspect="Content" ObjectID="_1633430798" r:id="rId21"/>
        </w:object>
      </w:r>
      <w:r w:rsidRPr="00F268ED">
        <w:rPr>
          <w:sz w:val="20"/>
          <w:szCs w:val="20"/>
          <w:lang w:eastAsia="pt-BR"/>
        </w:rPr>
        <w:t xml:space="preserve"> </w:t>
      </w:r>
    </w:p>
    <w:p w:rsidR="00000000" w:rsidRDefault="00E61428" w:rsidP="00A26D0A">
      <w:pPr>
        <w:autoSpaceDE w:val="0"/>
        <w:autoSpaceDN w:val="0"/>
        <w:adjustRightInd w:val="0"/>
        <w:spacing w:after="0" w:line="240" w:lineRule="auto"/>
        <w:rPr>
          <w:rFonts w:cs="Times New Roman"/>
          <w:lang w:eastAsia="pt-BR"/>
        </w:rPr>
      </w:pPr>
    </w:p>
    <w:p w:rsidR="00000000" w:rsidRDefault="00E61428" w:rsidP="00A26D0A">
      <w:pPr>
        <w:autoSpaceDE w:val="0"/>
        <w:autoSpaceDN w:val="0"/>
        <w:adjustRightInd w:val="0"/>
        <w:spacing w:after="0" w:line="240" w:lineRule="auto"/>
        <w:rPr>
          <w:rFonts w:cs="Times New Roman"/>
          <w:lang w:eastAsia="pt-BR"/>
        </w:rPr>
      </w:pPr>
    </w:p>
    <w:p w:rsidR="00000000" w:rsidRDefault="00E61428" w:rsidP="00A26D0A">
      <w:pPr>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0A3E93" w:rsidRDefault="000D1869">
      <w:pPr>
        <w:widowControl w:val="0"/>
        <w:autoSpaceDE w:val="0"/>
        <w:autoSpaceDN w:val="0"/>
        <w:adjustRightInd w:val="0"/>
        <w:spacing w:after="0" w:line="240" w:lineRule="auto"/>
        <w:rPr>
          <w:sz w:val="20"/>
          <w:szCs w:val="20"/>
          <w:shd w:val="clear" w:color="auto" w:fill="FFFFFF"/>
          <w:lang w:eastAsia="pt-BR"/>
        </w:rPr>
      </w:pPr>
      <w:r w:rsidRPr="00B0193F">
        <w:rPr>
          <w:sz w:val="20"/>
          <w:szCs w:val="20"/>
          <w:lang w:eastAsia="zh-CN"/>
        </w:rPr>
        <w:t>23</w:t>
      </w:r>
      <w:r w:rsidRPr="00B0193F">
        <w:rPr>
          <w:b/>
          <w:sz w:val="20"/>
          <w:szCs w:val="20"/>
          <w:lang w:eastAsia="zh-CN"/>
        </w:rPr>
        <w:t>.</w:t>
      </w:r>
      <w:r w:rsidRPr="00B0193F">
        <w:rPr>
          <w:sz w:val="20"/>
          <w:szCs w:val="20"/>
          <w:lang w:eastAsia="zh-CN"/>
        </w:rPr>
        <w:t xml:space="preserve"> (Upf 2018)  </w:t>
      </w:r>
    </w:p>
    <w:p w:rsidR="009A3EB2" w:rsidRPr="000A3E93" w:rsidRDefault="00E61428">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2971800" cy="211455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1800" cy="2114550"/>
                    </a:xfrm>
                    <a:prstGeom prst="rect">
                      <a:avLst/>
                    </a:prstGeom>
                    <a:noFill/>
                    <a:ln>
                      <a:noFill/>
                    </a:ln>
                  </pic:spPr>
                </pic:pic>
              </a:graphicData>
            </a:graphic>
          </wp:inline>
        </w:drawing>
      </w:r>
    </w:p>
    <w:p w:rsidR="00592A75" w:rsidRPr="000A3E93" w:rsidRDefault="00592A75">
      <w:pPr>
        <w:widowControl w:val="0"/>
        <w:autoSpaceDE w:val="0"/>
        <w:autoSpaceDN w:val="0"/>
        <w:adjustRightInd w:val="0"/>
        <w:spacing w:after="0" w:line="240" w:lineRule="auto"/>
        <w:rPr>
          <w:sz w:val="20"/>
          <w:szCs w:val="20"/>
          <w:lang w:eastAsia="pt-BR"/>
        </w:rPr>
      </w:pPr>
    </w:p>
    <w:p w:rsidR="00474B44" w:rsidRPr="000A3E93" w:rsidRDefault="0020229A">
      <w:pPr>
        <w:widowControl w:val="0"/>
        <w:autoSpaceDE w:val="0"/>
        <w:autoSpaceDN w:val="0"/>
        <w:adjustRightInd w:val="0"/>
        <w:spacing w:after="0" w:line="240" w:lineRule="auto"/>
        <w:rPr>
          <w:sz w:val="20"/>
          <w:szCs w:val="20"/>
          <w:lang w:eastAsia="pt-BR"/>
        </w:rPr>
      </w:pPr>
      <w:r w:rsidRPr="000A3E93">
        <w:rPr>
          <w:sz w:val="20"/>
          <w:szCs w:val="20"/>
          <w:lang w:eastAsia="pt-BR"/>
        </w:rPr>
        <w:t>O papagaio-charão (</w:t>
      </w:r>
      <w:r w:rsidRPr="000A3E93">
        <w:rPr>
          <w:i/>
          <w:iCs/>
          <w:sz w:val="20"/>
          <w:szCs w:val="20"/>
          <w:lang w:eastAsia="pt-BR"/>
        </w:rPr>
        <w:t>Amazona pretrei</w:t>
      </w:r>
      <w:r w:rsidRPr="000A3E93">
        <w:rPr>
          <w:sz w:val="20"/>
          <w:szCs w:val="20"/>
          <w:lang w:eastAsia="pt-BR"/>
        </w:rPr>
        <w:t>) é uma das espécies da nossa fauna que está intimamente associada às florestas com araucárias, pois durante o período de maturação dos pinhões, essas sementes constituem o seu principal item alimentar. Trata-se de uma espécie ameaçada de extinção. No dia 22 de maio de 2017, o projeto “Dois papagaios ameaçados da Floresta com Araucárias: um esforço de conservação comum”, desenvolvido em parceria entre a Universidade de Passo Fundo (UPF) e a Associação dos Amigos do Meio Ambiente (AMA), foi um dos vencedores do II Prêmio Nacional da Biodiversidade, em reconhecimento aos esforços para a conservação dessa bela ave.</w:t>
      </w:r>
    </w:p>
    <w:p w:rsidR="0020229A" w:rsidRPr="000A3E93" w:rsidRDefault="0020229A">
      <w:pPr>
        <w:widowControl w:val="0"/>
        <w:autoSpaceDE w:val="0"/>
        <w:autoSpaceDN w:val="0"/>
        <w:adjustRightInd w:val="0"/>
        <w:spacing w:after="0" w:line="240" w:lineRule="auto"/>
        <w:rPr>
          <w:sz w:val="20"/>
          <w:szCs w:val="20"/>
          <w:lang w:eastAsia="pt-BR"/>
        </w:rPr>
      </w:pPr>
    </w:p>
    <w:p w:rsidR="00000000" w:rsidRDefault="0020229A" w:rsidP="0020229A">
      <w:pPr>
        <w:widowControl w:val="0"/>
        <w:autoSpaceDE w:val="0"/>
        <w:autoSpaceDN w:val="0"/>
        <w:adjustRightInd w:val="0"/>
        <w:spacing w:after="0" w:line="240" w:lineRule="auto"/>
        <w:rPr>
          <w:lang w:eastAsia="pt-BR"/>
        </w:rPr>
      </w:pPr>
      <w:r w:rsidRPr="000A3E93">
        <w:rPr>
          <w:sz w:val="20"/>
          <w:szCs w:val="20"/>
          <w:lang w:eastAsia="pt-BR"/>
        </w:rPr>
        <w:t xml:space="preserve">Em relação às caraterísticas gerais das aves, assinale a alternativa </w:t>
      </w:r>
      <w:r w:rsidRPr="000A3E93">
        <w:rPr>
          <w:b/>
          <w:bCs/>
          <w:sz w:val="20"/>
          <w:szCs w:val="20"/>
          <w:lang w:eastAsia="pt-BR"/>
        </w:rPr>
        <w:t>correta</w:t>
      </w:r>
      <w:r w:rsidRPr="000A3E93">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E6471" w:rsidRPr="007C1F5B">
        <w:rPr>
          <w:sz w:val="20"/>
          <w:szCs w:val="20"/>
          <w:lang w:eastAsia="pt-BR"/>
        </w:rPr>
        <w:t>Regulação da temperatura corporal ectotérmica.</w:t>
      </w:r>
      <w:r w:rsidR="007C1F5B" w:rsidRPr="007C1F5B">
        <w:rPr>
          <w:sz w:val="20"/>
          <w:szCs w:val="20"/>
          <w:lang w:eastAsia="pt-BR"/>
        </w:rPr>
        <w:t xml:space="preserve"> </w:t>
      </w:r>
      <w:r w:rsidR="00474B44" w:rsidRPr="007C1F5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E08A5" w:rsidRPr="007161CF">
        <w:rPr>
          <w:sz w:val="20"/>
          <w:szCs w:val="20"/>
          <w:lang w:eastAsia="pt-BR"/>
        </w:rPr>
        <w:t>Circulação simples e incompleta, coração com três câmaras.</w:t>
      </w:r>
      <w:r w:rsidR="007161CF" w:rsidRPr="007161CF">
        <w:rPr>
          <w:sz w:val="20"/>
          <w:szCs w:val="20"/>
          <w:lang w:eastAsia="pt-BR"/>
        </w:rPr>
        <w:t xml:space="preserve"> </w:t>
      </w:r>
      <w:r w:rsidR="00474B44" w:rsidRPr="007161CF">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A06A2" w:rsidRPr="006C24E4">
        <w:rPr>
          <w:sz w:val="20"/>
          <w:szCs w:val="20"/>
          <w:lang w:eastAsia="pt-BR"/>
        </w:rPr>
        <w:t>Excreção por meio de rins metanéfricos e ausência de bexiga urinária.</w:t>
      </w:r>
      <w:r w:rsidR="006C24E4" w:rsidRPr="006C24E4">
        <w:rPr>
          <w:sz w:val="20"/>
          <w:szCs w:val="20"/>
          <w:lang w:eastAsia="pt-BR"/>
        </w:rPr>
        <w:t xml:space="preserve"> </w:t>
      </w:r>
      <w:r w:rsidR="00474B44" w:rsidRPr="006C24E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611174" w:rsidRPr="00E31042">
        <w:rPr>
          <w:sz w:val="20"/>
          <w:szCs w:val="20"/>
          <w:lang w:eastAsia="pt-BR"/>
        </w:rPr>
        <w:t>Pele elástica, rica em glândulas sebáceas presentes na base das penas.</w:t>
      </w:r>
      <w:r w:rsidR="00E31042" w:rsidRPr="00E31042">
        <w:rPr>
          <w:sz w:val="20"/>
          <w:szCs w:val="20"/>
          <w:lang w:eastAsia="pt-BR"/>
        </w:rPr>
        <w:t xml:space="preserve"> </w:t>
      </w:r>
      <w:r w:rsidR="00474B44" w:rsidRPr="00E31042">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8E1801" w:rsidRPr="00BD0B5E">
        <w:rPr>
          <w:sz w:val="20"/>
          <w:szCs w:val="20"/>
          <w:lang w:eastAsia="pt-BR"/>
        </w:rPr>
        <w:t>Estômago dividido em duas partes, denominadas papo e moela.</w:t>
      </w:r>
      <w:r w:rsidR="00BD0B5E" w:rsidRPr="00BD0B5E">
        <w:rPr>
          <w:sz w:val="20"/>
          <w:szCs w:val="20"/>
          <w:lang w:eastAsia="pt-BR"/>
        </w:rPr>
        <w:t xml:space="preserve"> </w:t>
      </w:r>
      <w:r w:rsidR="00474B44" w:rsidRPr="00BD0B5E">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592A75" w:rsidRPr="00C646B8" w:rsidRDefault="00E909E7" w:rsidP="00932F56">
      <w:pPr>
        <w:autoSpaceDE w:val="0"/>
        <w:autoSpaceDN w:val="0"/>
        <w:adjustRightInd w:val="0"/>
        <w:spacing w:after="0" w:line="240" w:lineRule="auto"/>
        <w:rPr>
          <w:sz w:val="20"/>
          <w:szCs w:val="20"/>
          <w:lang w:eastAsia="pt-BR"/>
        </w:rPr>
      </w:pPr>
      <w:r w:rsidRPr="00C646B8">
        <w:rPr>
          <w:sz w:val="20"/>
          <w:szCs w:val="20"/>
          <w:lang w:eastAsia="pt-BR"/>
        </w:rPr>
        <w:t>[C]</w:t>
      </w:r>
    </w:p>
    <w:p w:rsidR="00932F56" w:rsidRPr="00C646B8" w:rsidRDefault="00932F56" w:rsidP="00932F56">
      <w:pPr>
        <w:autoSpaceDE w:val="0"/>
        <w:autoSpaceDN w:val="0"/>
        <w:adjustRightInd w:val="0"/>
        <w:spacing w:after="0" w:line="240" w:lineRule="auto"/>
        <w:rPr>
          <w:sz w:val="20"/>
          <w:szCs w:val="20"/>
          <w:lang w:eastAsia="pt-BR"/>
        </w:rPr>
      </w:pPr>
    </w:p>
    <w:p w:rsidR="00932F56" w:rsidRPr="00C646B8" w:rsidRDefault="00932F56" w:rsidP="00932F56">
      <w:pPr>
        <w:spacing w:after="0" w:line="240" w:lineRule="auto"/>
        <w:ind w:left="284" w:hanging="284"/>
        <w:rPr>
          <w:sz w:val="20"/>
          <w:szCs w:val="18"/>
          <w:lang w:eastAsia="pt-BR"/>
        </w:rPr>
      </w:pPr>
      <w:r w:rsidRPr="00C646B8">
        <w:rPr>
          <w:sz w:val="20"/>
          <w:szCs w:val="18"/>
          <w:lang w:eastAsia="pt-BR"/>
        </w:rPr>
        <w:t>[A] Incorreta. A regulação da temperatura corporal das aves é endodérmica, mantida através do metabolismo celular.</w:t>
      </w:r>
    </w:p>
    <w:p w:rsidR="00932F56" w:rsidRPr="00C646B8" w:rsidRDefault="00932F56" w:rsidP="00932F56">
      <w:pPr>
        <w:spacing w:after="0" w:line="240" w:lineRule="auto"/>
        <w:ind w:left="284" w:hanging="284"/>
        <w:rPr>
          <w:sz w:val="20"/>
          <w:szCs w:val="18"/>
          <w:lang w:eastAsia="pt-BR"/>
        </w:rPr>
      </w:pPr>
      <w:r w:rsidRPr="00C646B8">
        <w:rPr>
          <w:sz w:val="20"/>
          <w:szCs w:val="18"/>
          <w:lang w:eastAsia="pt-BR"/>
        </w:rPr>
        <w:t>[B] Incorreta. A circulação é dupla e completa, com coração dividido em quatro câmaras.</w:t>
      </w:r>
    </w:p>
    <w:p w:rsidR="00932F56" w:rsidRPr="00C646B8" w:rsidRDefault="00932F56" w:rsidP="00932F56">
      <w:pPr>
        <w:spacing w:after="0" w:line="240" w:lineRule="auto"/>
        <w:ind w:left="284" w:hanging="284"/>
        <w:rPr>
          <w:sz w:val="20"/>
          <w:szCs w:val="18"/>
          <w:lang w:eastAsia="pt-BR"/>
        </w:rPr>
      </w:pPr>
      <w:r w:rsidRPr="00C646B8">
        <w:rPr>
          <w:sz w:val="20"/>
          <w:szCs w:val="18"/>
          <w:lang w:eastAsia="pt-BR"/>
        </w:rPr>
        <w:t>[C] Correta. A excreção (ácido úrico) ocorre por meio de dois rins metanéfricos, ureteres e cloaca, sem a presença de bexiga urinária.</w:t>
      </w:r>
    </w:p>
    <w:p w:rsidR="00932F56" w:rsidRPr="00C646B8" w:rsidRDefault="00932F56" w:rsidP="00932F56">
      <w:pPr>
        <w:spacing w:after="0" w:line="240" w:lineRule="auto"/>
        <w:ind w:left="284" w:hanging="284"/>
        <w:rPr>
          <w:sz w:val="20"/>
          <w:szCs w:val="18"/>
          <w:lang w:eastAsia="pt-BR"/>
        </w:rPr>
      </w:pPr>
      <w:r w:rsidRPr="00C646B8">
        <w:rPr>
          <w:sz w:val="20"/>
          <w:szCs w:val="18"/>
          <w:lang w:eastAsia="pt-BR"/>
        </w:rPr>
        <w:t>[D] Incorreta. A pele é fina, flexível e frouxamente presa à musculatura; possuem apenas glândulas uropigianas, próximas da causa, para impermeabilização das penas.</w:t>
      </w:r>
    </w:p>
    <w:p w:rsidR="00000000" w:rsidRDefault="00932F56" w:rsidP="00932F56">
      <w:pPr>
        <w:autoSpaceDE w:val="0"/>
        <w:autoSpaceDN w:val="0"/>
        <w:adjustRightInd w:val="0"/>
        <w:spacing w:after="0" w:line="240" w:lineRule="auto"/>
        <w:ind w:left="284" w:hanging="284"/>
        <w:rPr>
          <w:rFonts w:cs="Times New Roman"/>
          <w:lang w:eastAsia="pt-BR"/>
        </w:rPr>
      </w:pPr>
      <w:r w:rsidRPr="00C646B8">
        <w:rPr>
          <w:sz w:val="20"/>
          <w:szCs w:val="18"/>
          <w:lang w:eastAsia="pt-BR"/>
        </w:rPr>
        <w:t>[E] Incorreta. O estômago é dividido em duas partes, o químico e o mecânico.</w:t>
      </w:r>
      <w:r w:rsidRPr="00C646B8">
        <w:rPr>
          <w:sz w:val="20"/>
          <w:szCs w:val="20"/>
          <w:lang w:eastAsia="pt-BR"/>
        </w:rPr>
        <w:t xml:space="preserve"> </w:t>
      </w:r>
    </w:p>
    <w:p w:rsidR="00000000" w:rsidRDefault="00E61428" w:rsidP="00932F56">
      <w:pPr>
        <w:autoSpaceDE w:val="0"/>
        <w:autoSpaceDN w:val="0"/>
        <w:adjustRightInd w:val="0"/>
        <w:spacing w:after="0" w:line="240" w:lineRule="auto"/>
        <w:ind w:left="284" w:hanging="284"/>
        <w:rPr>
          <w:rFonts w:cs="Times New Roman"/>
          <w:lang w:eastAsia="pt-BR"/>
        </w:rPr>
      </w:pPr>
    </w:p>
    <w:p w:rsidR="00000000" w:rsidRDefault="00E61428" w:rsidP="00932F56">
      <w:pPr>
        <w:autoSpaceDE w:val="0"/>
        <w:autoSpaceDN w:val="0"/>
        <w:adjustRightInd w:val="0"/>
        <w:spacing w:after="0" w:line="240" w:lineRule="auto"/>
        <w:ind w:left="284" w:hanging="284"/>
        <w:rPr>
          <w:rFonts w:cs="Times New Roman"/>
          <w:lang w:eastAsia="pt-BR"/>
        </w:rPr>
      </w:pPr>
    </w:p>
    <w:p w:rsidR="00000000" w:rsidRDefault="00E61428" w:rsidP="00932F56">
      <w:pPr>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F5604D" w:rsidRPr="004E30F5" w:rsidRDefault="000D1869" w:rsidP="00F5604D">
      <w:pPr>
        <w:autoSpaceDE w:val="0"/>
        <w:autoSpaceDN w:val="0"/>
        <w:adjustRightInd w:val="0"/>
        <w:spacing w:after="0" w:line="240" w:lineRule="auto"/>
        <w:rPr>
          <w:sz w:val="20"/>
          <w:szCs w:val="20"/>
          <w:lang w:eastAsia="pt-BR"/>
        </w:rPr>
      </w:pPr>
      <w:r w:rsidRPr="00B0193F">
        <w:rPr>
          <w:sz w:val="20"/>
          <w:szCs w:val="20"/>
          <w:lang w:eastAsia="zh-CN"/>
        </w:rPr>
        <w:t>24</w:t>
      </w:r>
      <w:r w:rsidRPr="00B0193F">
        <w:rPr>
          <w:b/>
          <w:sz w:val="20"/>
          <w:szCs w:val="20"/>
          <w:lang w:eastAsia="zh-CN"/>
        </w:rPr>
        <w:t>.</w:t>
      </w:r>
      <w:r w:rsidRPr="00B0193F">
        <w:rPr>
          <w:sz w:val="20"/>
          <w:szCs w:val="20"/>
          <w:lang w:eastAsia="zh-CN"/>
        </w:rPr>
        <w:t xml:space="preserve"> (Uel 2018)  </w:t>
      </w:r>
      <w:r w:rsidR="00F5604D" w:rsidRPr="004E30F5">
        <w:rPr>
          <w:sz w:val="20"/>
          <w:szCs w:val="20"/>
          <w:lang w:eastAsia="pt-BR"/>
        </w:rPr>
        <w:t>Leia o texto a seguir.</w:t>
      </w:r>
    </w:p>
    <w:p w:rsidR="00F5604D" w:rsidRPr="004E30F5" w:rsidRDefault="00F5604D" w:rsidP="00F5604D">
      <w:pPr>
        <w:autoSpaceDE w:val="0"/>
        <w:autoSpaceDN w:val="0"/>
        <w:adjustRightInd w:val="0"/>
        <w:spacing w:after="0" w:line="240" w:lineRule="auto"/>
        <w:rPr>
          <w:sz w:val="20"/>
          <w:szCs w:val="20"/>
          <w:lang w:eastAsia="pt-BR"/>
        </w:rPr>
      </w:pPr>
    </w:p>
    <w:p w:rsidR="00F5604D" w:rsidRPr="004E30F5" w:rsidRDefault="00F5604D" w:rsidP="00F5604D">
      <w:pPr>
        <w:autoSpaceDE w:val="0"/>
        <w:autoSpaceDN w:val="0"/>
        <w:adjustRightInd w:val="0"/>
        <w:spacing w:after="0" w:line="240" w:lineRule="auto"/>
        <w:jc w:val="center"/>
        <w:rPr>
          <w:b/>
          <w:sz w:val="20"/>
          <w:szCs w:val="20"/>
          <w:lang w:eastAsia="pt-BR"/>
        </w:rPr>
      </w:pPr>
      <w:r w:rsidRPr="004E30F5">
        <w:rPr>
          <w:b/>
          <w:sz w:val="20"/>
          <w:szCs w:val="20"/>
          <w:lang w:eastAsia="pt-BR"/>
        </w:rPr>
        <w:t>Poluição sonora atrapalha ‘diálogo’ de aves</w:t>
      </w:r>
    </w:p>
    <w:p w:rsidR="00F5604D" w:rsidRPr="004E30F5" w:rsidRDefault="00F5604D" w:rsidP="00F5604D">
      <w:pPr>
        <w:autoSpaceDE w:val="0"/>
        <w:autoSpaceDN w:val="0"/>
        <w:adjustRightInd w:val="0"/>
        <w:spacing w:after="0" w:line="240" w:lineRule="auto"/>
        <w:rPr>
          <w:sz w:val="20"/>
          <w:szCs w:val="20"/>
          <w:lang w:eastAsia="pt-BR"/>
        </w:rPr>
      </w:pP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O biólogo Carlos Barros de Araújo identificou, em sua tese de doutorado, possíveis interferências na comunicação entre psitacídeos (papagaios, periquitos, araras) causada pela poluição sonora. Araújo demonstra que essas aves conseguem “bater um papinho” a distâncias de até 1,5 km. Essa comunicação de longo alcance faz parte da dinâmica de vida dos animais, que se separam em bandos pequenos durante o dia para se alimentar e avisam uns aos outros onde achar comida. “O que você vê em campo são esses pequenos bandos se juntando e se separando constantemente.”</w:t>
      </w: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Proteger o grupo contra inimigos e afastar possíveis rivais também são outras utilidades dessa comunicação. Segundo Araújo, já foi possível identificar notas emitidas em contextos específicos, como a sinalização feita por sentinelas. “Um indivíduo fica na copa da árvore observando a presença de predadores e emitindo um som de intensidade baixa. Quando um deles se aproxima, o sentinela emite uma nota de alarme para avisar aos demais.”</w:t>
      </w: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 xml:space="preserve">A interferência do homem, no entanto, tem reduzido a distância na comunicação entre os animais de </w:t>
      </w:r>
      <w:r w:rsidR="001C6CE4" w:rsidRPr="004E30F5">
        <w:rPr>
          <w:position w:val="-10"/>
          <w:sz w:val="20"/>
          <w:szCs w:val="20"/>
          <w:lang w:eastAsia="pt-BR"/>
        </w:rPr>
        <w:object w:dxaOrig="780" w:dyaOrig="300">
          <v:shape id="_x0000_i1038" type="#_x0000_t75" style="width:39pt;height:15pt" o:ole="">
            <v:imagedata r:id="rId23" o:title=""/>
          </v:shape>
          <o:OLEObject Type="Embed" ProgID="Equation.DSMT4" ShapeID="_x0000_i1038" DrawAspect="Content" ObjectID="_1633430799" r:id="rId24"/>
        </w:object>
      </w:r>
      <w:r w:rsidRPr="004E30F5">
        <w:rPr>
          <w:sz w:val="20"/>
          <w:szCs w:val="20"/>
          <w:lang w:eastAsia="pt-BR"/>
        </w:rPr>
        <w:t xml:space="preserve"> para menos de </w:t>
      </w:r>
      <w:r w:rsidR="001C6CE4" w:rsidRPr="004E30F5">
        <w:rPr>
          <w:position w:val="-10"/>
          <w:sz w:val="20"/>
          <w:szCs w:val="20"/>
          <w:lang w:eastAsia="pt-BR"/>
        </w:rPr>
        <w:object w:dxaOrig="540" w:dyaOrig="300">
          <v:shape id="_x0000_i1039" type="#_x0000_t75" style="width:27pt;height:15pt" o:ole="">
            <v:imagedata r:id="rId25" o:title=""/>
          </v:shape>
          <o:OLEObject Type="Embed" ProgID="Equation.DSMT4" ShapeID="_x0000_i1039" DrawAspect="Content" ObjectID="_1633430800" r:id="rId26"/>
        </w:object>
      </w:r>
      <w:r w:rsidRPr="004E30F5">
        <w:rPr>
          <w:sz w:val="20"/>
          <w:szCs w:val="20"/>
          <w:lang w:eastAsia="pt-BR"/>
        </w:rPr>
        <w:t xml:space="preserve"> “Se você corta a comunicação, você corta a capacidade de informar onde tem alimento.</w:t>
      </w: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A ave vai ter uma menor probabilidade de sobrevivência e de reprodução”, afirma o biólogo. A interferência sonora pode até fazer o animal mudar seu canto. “Muitas espécies passam a cantar em frequências mais agudas e com uma maior intensidade quando submetidas a ruídos de grande intensidade.”</w:t>
      </w:r>
    </w:p>
    <w:p w:rsidR="00F5604D" w:rsidRPr="004E30F5" w:rsidRDefault="00F5604D" w:rsidP="00F5604D">
      <w:pPr>
        <w:autoSpaceDE w:val="0"/>
        <w:autoSpaceDN w:val="0"/>
        <w:adjustRightInd w:val="0"/>
        <w:spacing w:after="0" w:line="240" w:lineRule="auto"/>
        <w:rPr>
          <w:sz w:val="20"/>
          <w:szCs w:val="20"/>
          <w:lang w:eastAsia="pt-BR"/>
        </w:rPr>
      </w:pPr>
    </w:p>
    <w:p w:rsidR="00F5604D" w:rsidRPr="004E30F5" w:rsidRDefault="00F5604D" w:rsidP="00F5604D">
      <w:pPr>
        <w:autoSpaceDE w:val="0"/>
        <w:autoSpaceDN w:val="0"/>
        <w:adjustRightInd w:val="0"/>
        <w:spacing w:after="0" w:line="240" w:lineRule="auto"/>
        <w:jc w:val="right"/>
        <w:rPr>
          <w:sz w:val="20"/>
          <w:szCs w:val="20"/>
          <w:lang w:eastAsia="pt-BR"/>
        </w:rPr>
      </w:pPr>
      <w:r w:rsidRPr="004E30F5">
        <w:rPr>
          <w:sz w:val="20"/>
          <w:szCs w:val="20"/>
          <w:lang w:eastAsia="pt-BR"/>
        </w:rPr>
        <w:t>(Adaptado de: &lt;http://f5.folha.uol.com.br/bichos/1084310-poluicao-sonora-atrapalha-dialogo-de-aves.shtml&gt;. Acesso em: 29 jun. 2017.)</w:t>
      </w:r>
    </w:p>
    <w:p w:rsidR="00F5604D" w:rsidRPr="004E30F5" w:rsidRDefault="00F5604D" w:rsidP="00F5604D">
      <w:pPr>
        <w:autoSpaceDE w:val="0"/>
        <w:autoSpaceDN w:val="0"/>
        <w:adjustRightInd w:val="0"/>
        <w:spacing w:after="0" w:line="240" w:lineRule="auto"/>
        <w:jc w:val="right"/>
        <w:rPr>
          <w:sz w:val="20"/>
          <w:szCs w:val="20"/>
          <w:lang w:eastAsia="pt-BR"/>
        </w:rPr>
      </w:pPr>
    </w:p>
    <w:p w:rsidR="00F5604D" w:rsidRPr="004E30F5" w:rsidRDefault="00F5604D" w:rsidP="00F5604D">
      <w:pPr>
        <w:autoSpaceDE w:val="0"/>
        <w:autoSpaceDN w:val="0"/>
        <w:adjustRightInd w:val="0"/>
        <w:spacing w:after="0" w:line="240" w:lineRule="auto"/>
        <w:jc w:val="right"/>
        <w:rPr>
          <w:sz w:val="20"/>
          <w:szCs w:val="20"/>
          <w:lang w:eastAsia="pt-BR"/>
        </w:rPr>
      </w:pPr>
    </w:p>
    <w:p w:rsidR="00F5604D" w:rsidRPr="004E30F5" w:rsidRDefault="00F5604D" w:rsidP="00F5604D">
      <w:pPr>
        <w:autoSpaceDE w:val="0"/>
        <w:autoSpaceDN w:val="0"/>
        <w:adjustRightInd w:val="0"/>
        <w:spacing w:after="0" w:line="240" w:lineRule="auto"/>
        <w:rPr>
          <w:sz w:val="20"/>
          <w:szCs w:val="20"/>
          <w:lang w:eastAsia="pt-BR"/>
        </w:rPr>
      </w:pPr>
      <w:r w:rsidRPr="004E30F5">
        <w:rPr>
          <w:sz w:val="20"/>
          <w:szCs w:val="20"/>
          <w:lang w:eastAsia="pt-BR"/>
        </w:rPr>
        <w:t>Com base no texto e nos conhecimentos sobre o tema, responda aos itens a seguir.</w:t>
      </w:r>
    </w:p>
    <w:p w:rsidR="00F5604D" w:rsidRPr="004E30F5" w:rsidRDefault="00F5604D" w:rsidP="00F5604D">
      <w:pPr>
        <w:autoSpaceDE w:val="0"/>
        <w:autoSpaceDN w:val="0"/>
        <w:adjustRightInd w:val="0"/>
        <w:spacing w:after="0" w:line="240" w:lineRule="auto"/>
        <w:ind w:left="227" w:hanging="227"/>
        <w:rPr>
          <w:sz w:val="20"/>
          <w:szCs w:val="20"/>
          <w:lang w:eastAsia="pt-BR"/>
        </w:rPr>
      </w:pPr>
      <w:r w:rsidRPr="004E30F5">
        <w:rPr>
          <w:sz w:val="20"/>
          <w:szCs w:val="20"/>
          <w:lang w:eastAsia="pt-BR"/>
        </w:rPr>
        <w:t>a) Cite três aspectos do comportamento das aves que podem ser afetados pela poluição sonora.</w:t>
      </w:r>
    </w:p>
    <w:p w:rsidR="00000000" w:rsidRDefault="00F5604D" w:rsidP="00F5604D">
      <w:pPr>
        <w:autoSpaceDE w:val="0"/>
        <w:autoSpaceDN w:val="0"/>
        <w:adjustRightInd w:val="0"/>
        <w:spacing w:after="0" w:line="240" w:lineRule="auto"/>
        <w:ind w:left="227" w:hanging="227"/>
        <w:rPr>
          <w:lang w:eastAsia="pt-BR"/>
        </w:rPr>
      </w:pPr>
      <w:r w:rsidRPr="004E30F5">
        <w:rPr>
          <w:sz w:val="20"/>
          <w:szCs w:val="20"/>
          <w:lang w:eastAsia="pt-BR"/>
        </w:rPr>
        <w:t>b) Sabendo que os psitacídeos são predadores de sementes, explique a interferência, a curto prazo, na diminuição das populações de psitacídeos para as plantas de que eles se alimentam.</w:t>
      </w:r>
      <w:r w:rsidR="00592A75" w:rsidRPr="004E30F5">
        <w:rPr>
          <w:sz w:val="20"/>
          <w:szCs w:val="20"/>
          <w:lang w:eastAsia="pt-BR"/>
        </w:rPr>
        <w:t xml:space="preserve"> </w:t>
      </w:r>
    </w:p>
    <w:p w:rsidR="00000000" w:rsidRDefault="00E61428" w:rsidP="00F5604D">
      <w:pPr>
        <w:autoSpaceDE w:val="0"/>
        <w:autoSpaceDN w:val="0"/>
        <w:adjustRightInd w:val="0"/>
        <w:spacing w:after="0" w:line="240" w:lineRule="auto"/>
        <w:ind w:left="227" w:hanging="227"/>
        <w:rPr>
          <w:lang w:eastAsia="pt-BR"/>
        </w:rPr>
      </w:pPr>
    </w:p>
    <w:p w:rsidR="00000000" w:rsidRDefault="00E61428" w:rsidP="00F5604D">
      <w:pPr>
        <w:autoSpaceDE w:val="0"/>
        <w:autoSpaceDN w:val="0"/>
        <w:adjustRightInd w:val="0"/>
        <w:spacing w:after="0" w:line="240" w:lineRule="auto"/>
        <w:ind w:left="227" w:hanging="227"/>
        <w:rPr>
          <w:lang w:eastAsia="pt-BR"/>
        </w:rPr>
      </w:pPr>
    </w:p>
    <w:p w:rsidR="00000000" w:rsidRDefault="00E61428" w:rsidP="00F5604D">
      <w:pPr>
        <w:autoSpaceDE w:val="0"/>
        <w:autoSpaceDN w:val="0"/>
        <w:adjustRightInd w:val="0"/>
        <w:spacing w:after="0" w:line="240" w:lineRule="auto"/>
        <w:ind w:left="227" w:hanging="227"/>
        <w:rPr>
          <w:b/>
          <w:lang w:eastAsia="pt-BR"/>
        </w:rPr>
      </w:pPr>
      <w:r>
        <w:rPr>
          <w:b/>
          <w:lang w:eastAsia="pt-BR"/>
        </w:rPr>
        <w:t>Resposta:</w:t>
      </w:r>
    </w:p>
    <w:p w:rsidR="00000000" w:rsidRDefault="00E61428" w:rsidP="00F5604D">
      <w:pPr>
        <w:autoSpaceDE w:val="0"/>
        <w:autoSpaceDN w:val="0"/>
        <w:adjustRightInd w:val="0"/>
        <w:spacing w:after="0" w:line="240" w:lineRule="auto"/>
        <w:ind w:left="227" w:hanging="227"/>
        <w:rPr>
          <w:b/>
          <w:lang w:eastAsia="pt-BR"/>
        </w:rPr>
      </w:pPr>
    </w:p>
    <w:p w:rsidR="002969CE" w:rsidRPr="009220C7" w:rsidRDefault="002969CE" w:rsidP="002969CE">
      <w:pPr>
        <w:autoSpaceDE w:val="0"/>
        <w:autoSpaceDN w:val="0"/>
        <w:adjustRightInd w:val="0"/>
        <w:spacing w:after="0" w:line="240" w:lineRule="auto"/>
        <w:ind w:left="227" w:hanging="227"/>
        <w:rPr>
          <w:sz w:val="20"/>
          <w:szCs w:val="19"/>
          <w:lang w:eastAsia="pt-BR"/>
        </w:rPr>
      </w:pPr>
      <w:r w:rsidRPr="009220C7">
        <w:rPr>
          <w:sz w:val="20"/>
          <w:szCs w:val="19"/>
          <w:lang w:eastAsia="pt-BR"/>
        </w:rPr>
        <w:t>a) Os aspectos que podem ser afetados são: capacidade de encontrar alimento, comunicação de alarme contra a predação, reprodução, alteração na frequência do canto e sobrevivência.</w:t>
      </w:r>
    </w:p>
    <w:p w:rsidR="002969CE" w:rsidRPr="009220C7" w:rsidRDefault="002969CE" w:rsidP="002969CE">
      <w:pPr>
        <w:autoSpaceDE w:val="0"/>
        <w:autoSpaceDN w:val="0"/>
        <w:adjustRightInd w:val="0"/>
        <w:spacing w:after="0" w:line="240" w:lineRule="auto"/>
        <w:ind w:left="227" w:hanging="227"/>
        <w:rPr>
          <w:sz w:val="20"/>
          <w:szCs w:val="19"/>
          <w:lang w:eastAsia="pt-BR"/>
        </w:rPr>
      </w:pPr>
    </w:p>
    <w:p w:rsidR="00000000" w:rsidRDefault="002969CE" w:rsidP="002969CE">
      <w:pPr>
        <w:autoSpaceDE w:val="0"/>
        <w:autoSpaceDN w:val="0"/>
        <w:adjustRightInd w:val="0"/>
        <w:spacing w:after="0" w:line="240" w:lineRule="auto"/>
        <w:ind w:left="227" w:hanging="227"/>
        <w:rPr>
          <w:rFonts w:cs="Times New Roman"/>
          <w:lang w:eastAsia="pt-BR"/>
        </w:rPr>
      </w:pPr>
      <w:r w:rsidRPr="009220C7">
        <w:rPr>
          <w:sz w:val="20"/>
          <w:szCs w:val="19"/>
          <w:lang w:eastAsia="pt-BR"/>
        </w:rPr>
        <w:t>b) Sabendo-se que houve uma redução do tamanho populacional dos psitacídeos, pode-se inferir que haverá uma diminuição da predação de sementes. Logo, as plantas terão mais sementes se desenvolvendo para as formas adultas, aumentando o tamanho populacional das plantas (ou aumento da competição).</w:t>
      </w:r>
      <w:r w:rsidR="00592A75" w:rsidRPr="009220C7">
        <w:rPr>
          <w:sz w:val="20"/>
          <w:szCs w:val="20"/>
          <w:lang w:eastAsia="pt-BR"/>
        </w:rPr>
        <w:t xml:space="preserve"> </w:t>
      </w:r>
    </w:p>
    <w:p w:rsidR="00000000" w:rsidRDefault="00E61428" w:rsidP="002969CE">
      <w:pPr>
        <w:autoSpaceDE w:val="0"/>
        <w:autoSpaceDN w:val="0"/>
        <w:adjustRightInd w:val="0"/>
        <w:spacing w:after="0" w:line="240" w:lineRule="auto"/>
        <w:ind w:left="227" w:hanging="227"/>
        <w:rPr>
          <w:rFonts w:cs="Times New Roman"/>
          <w:lang w:eastAsia="pt-BR"/>
        </w:rPr>
      </w:pPr>
    </w:p>
    <w:p w:rsidR="00000000" w:rsidRDefault="00E61428" w:rsidP="002969CE">
      <w:pPr>
        <w:autoSpaceDE w:val="0"/>
        <w:autoSpaceDN w:val="0"/>
        <w:adjustRightInd w:val="0"/>
        <w:spacing w:after="0" w:line="240" w:lineRule="auto"/>
        <w:ind w:left="227" w:hanging="227"/>
        <w:rPr>
          <w:rFonts w:cs="Times New Roman"/>
          <w:lang w:eastAsia="pt-BR"/>
        </w:rPr>
      </w:pPr>
    </w:p>
    <w:p w:rsidR="00000000" w:rsidRDefault="00E61428" w:rsidP="002969CE">
      <w:pPr>
        <w:autoSpaceDE w:val="0"/>
        <w:autoSpaceDN w:val="0"/>
        <w:adjustRightInd w:val="0"/>
        <w:spacing w:after="0" w:line="240" w:lineRule="auto"/>
        <w:ind w:left="227" w:hanging="227"/>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815182"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25</w:t>
      </w:r>
      <w:r w:rsidRPr="00B0193F">
        <w:rPr>
          <w:b/>
          <w:sz w:val="20"/>
          <w:szCs w:val="20"/>
          <w:lang w:eastAsia="zh-CN"/>
        </w:rPr>
        <w:t>.</w:t>
      </w:r>
      <w:r w:rsidRPr="00B0193F">
        <w:rPr>
          <w:sz w:val="20"/>
          <w:szCs w:val="20"/>
          <w:lang w:eastAsia="zh-CN"/>
        </w:rPr>
        <w:t xml:space="preserve"> (Ufrgs 2018)  </w:t>
      </w:r>
      <w:r w:rsidR="003F2170" w:rsidRPr="00815182">
        <w:rPr>
          <w:sz w:val="20"/>
          <w:szCs w:val="20"/>
          <w:lang w:eastAsia="pt-BR"/>
        </w:rPr>
        <w:t>A árvore filogenética abaixo foi construída a partir das informações contidas na tabela que a sucede.</w:t>
      </w:r>
    </w:p>
    <w:p w:rsidR="00474B44" w:rsidRPr="00815182" w:rsidRDefault="00474B44">
      <w:pPr>
        <w:widowControl w:val="0"/>
        <w:autoSpaceDE w:val="0"/>
        <w:autoSpaceDN w:val="0"/>
        <w:adjustRightInd w:val="0"/>
        <w:spacing w:after="0" w:line="240" w:lineRule="auto"/>
        <w:rPr>
          <w:sz w:val="20"/>
          <w:szCs w:val="20"/>
          <w:shd w:val="clear" w:color="auto" w:fill="FFFFFF"/>
          <w:lang w:eastAsia="pt-BR"/>
        </w:rPr>
      </w:pPr>
    </w:p>
    <w:p w:rsidR="00507911" w:rsidRPr="00815182" w:rsidRDefault="00E61428">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5238750" cy="29051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0" cy="2905125"/>
                    </a:xfrm>
                    <a:prstGeom prst="rect">
                      <a:avLst/>
                    </a:prstGeom>
                    <a:noFill/>
                    <a:ln>
                      <a:noFill/>
                    </a:ln>
                  </pic:spPr>
                </pic:pic>
              </a:graphicData>
            </a:graphic>
          </wp:inline>
        </w:drawing>
      </w:r>
    </w:p>
    <w:p w:rsidR="00507911" w:rsidRPr="00815182" w:rsidRDefault="00507911">
      <w:pPr>
        <w:widowControl w:val="0"/>
        <w:autoSpaceDE w:val="0"/>
        <w:autoSpaceDN w:val="0"/>
        <w:adjustRightInd w:val="0"/>
        <w:spacing w:after="0" w:line="240" w:lineRule="auto"/>
        <w:rPr>
          <w:sz w:val="20"/>
          <w:szCs w:val="20"/>
          <w:shd w:val="clear" w:color="auto" w:fill="FFFFFF"/>
          <w:lang w:eastAsia="pt-BR"/>
        </w:rPr>
      </w:pPr>
    </w:p>
    <w:p w:rsidR="00507911" w:rsidRPr="00815182" w:rsidRDefault="00E61428">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5600700" cy="231457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0700" cy="2314575"/>
                    </a:xfrm>
                    <a:prstGeom prst="rect">
                      <a:avLst/>
                    </a:prstGeom>
                    <a:noFill/>
                    <a:ln>
                      <a:noFill/>
                    </a:ln>
                  </pic:spPr>
                </pic:pic>
              </a:graphicData>
            </a:graphic>
          </wp:inline>
        </w:drawing>
      </w:r>
    </w:p>
    <w:p w:rsidR="00507911" w:rsidRPr="00815182" w:rsidRDefault="00507911">
      <w:pPr>
        <w:widowControl w:val="0"/>
        <w:autoSpaceDE w:val="0"/>
        <w:autoSpaceDN w:val="0"/>
        <w:adjustRightInd w:val="0"/>
        <w:spacing w:after="0" w:line="240" w:lineRule="auto"/>
        <w:rPr>
          <w:sz w:val="20"/>
          <w:szCs w:val="20"/>
          <w:lang w:eastAsia="pt-BR"/>
        </w:rPr>
      </w:pPr>
    </w:p>
    <w:p w:rsidR="00000000" w:rsidRDefault="00CD1DE9" w:rsidP="00CD1DE9">
      <w:pPr>
        <w:autoSpaceDE w:val="0"/>
        <w:autoSpaceDN w:val="0"/>
        <w:adjustRightInd w:val="0"/>
        <w:spacing w:after="0" w:line="240" w:lineRule="auto"/>
        <w:rPr>
          <w:lang w:eastAsia="pt-BR"/>
        </w:rPr>
      </w:pPr>
      <w:r w:rsidRPr="00815182">
        <w:rPr>
          <w:sz w:val="20"/>
          <w:szCs w:val="20"/>
          <w:lang w:eastAsia="pt-BR"/>
        </w:rPr>
        <w:t xml:space="preserve">Com base nos dados apresentados, é correto afirmar que os números </w:t>
      </w:r>
      <w:r w:rsidRPr="00815182">
        <w:rPr>
          <w:b/>
          <w:bCs/>
          <w:sz w:val="20"/>
          <w:szCs w:val="20"/>
          <w:lang w:eastAsia="pt-BR"/>
        </w:rPr>
        <w:t>I</w:t>
      </w:r>
      <w:r w:rsidRPr="00815182">
        <w:rPr>
          <w:sz w:val="20"/>
          <w:szCs w:val="20"/>
          <w:lang w:eastAsia="pt-BR"/>
        </w:rPr>
        <w:t xml:space="preserve">, </w:t>
      </w:r>
      <w:r w:rsidRPr="00815182">
        <w:rPr>
          <w:b/>
          <w:bCs/>
          <w:sz w:val="20"/>
          <w:szCs w:val="20"/>
          <w:lang w:eastAsia="pt-BR"/>
        </w:rPr>
        <w:t xml:space="preserve">II </w:t>
      </w:r>
      <w:r w:rsidRPr="00815182">
        <w:rPr>
          <w:sz w:val="20"/>
          <w:szCs w:val="20"/>
          <w:lang w:eastAsia="pt-BR"/>
        </w:rPr>
        <w:t xml:space="preserve">e </w:t>
      </w:r>
      <w:r w:rsidRPr="00815182">
        <w:rPr>
          <w:b/>
          <w:bCs/>
          <w:sz w:val="20"/>
          <w:szCs w:val="20"/>
          <w:lang w:eastAsia="pt-BR"/>
        </w:rPr>
        <w:t>III</w:t>
      </w:r>
      <w:r w:rsidRPr="00815182">
        <w:rPr>
          <w:sz w:val="20"/>
          <w:szCs w:val="20"/>
          <w:lang w:eastAsia="pt-BR"/>
        </w:rPr>
        <w:t xml:space="preserve">, na figura, correspondem, respectivamente, 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130652" w:rsidRPr="00DD0368">
        <w:rPr>
          <w:sz w:val="20"/>
          <w:szCs w:val="20"/>
          <w:lang w:eastAsia="pt-BR"/>
        </w:rPr>
        <w:t>mandíbula, pulmões, moela.</w:t>
      </w:r>
      <w:r w:rsidR="00474B44" w:rsidRPr="00DD036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24779" w:rsidRPr="00000E70">
        <w:rPr>
          <w:sz w:val="20"/>
          <w:szCs w:val="20"/>
          <w:lang w:eastAsia="pt-BR"/>
        </w:rPr>
        <w:t>pulmões, garras ou unhas, pelos e glândulas mamárias.</w:t>
      </w:r>
      <w:r w:rsidR="00474B44" w:rsidRPr="00000E7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386FA5" w:rsidRPr="004C44A9">
        <w:rPr>
          <w:sz w:val="20"/>
          <w:szCs w:val="20"/>
          <w:lang w:eastAsia="pt-BR"/>
        </w:rPr>
        <w:t>mandíbula, garras ou unhas, escamas queratinosas.</w:t>
      </w:r>
      <w:r w:rsidR="00474B44" w:rsidRPr="004C44A9">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A72DF" w:rsidRPr="00C44A16">
        <w:rPr>
          <w:sz w:val="20"/>
          <w:szCs w:val="20"/>
          <w:lang w:eastAsia="pt-BR"/>
        </w:rPr>
        <w:t>pulmões, moela, dentes incisivos com crescimento constante.</w:t>
      </w:r>
      <w:r w:rsidR="00474B44" w:rsidRPr="00C44A16">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7F32FC" w:rsidRPr="00247B5E">
        <w:rPr>
          <w:sz w:val="20"/>
          <w:szCs w:val="20"/>
          <w:lang w:eastAsia="pt-BR"/>
        </w:rPr>
        <w:t>garras ou unhas, escamas queratinosas, penas.</w:t>
      </w:r>
      <w:r w:rsidR="00474B44" w:rsidRPr="00247B5E">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D25110" w:rsidRDefault="0039163C" w:rsidP="0039163C">
      <w:pPr>
        <w:widowControl w:val="0"/>
        <w:autoSpaceDE w:val="0"/>
        <w:autoSpaceDN w:val="0"/>
        <w:adjustRightInd w:val="0"/>
        <w:spacing w:after="0" w:line="240" w:lineRule="auto"/>
        <w:rPr>
          <w:sz w:val="20"/>
          <w:szCs w:val="20"/>
          <w:lang w:eastAsia="pt-BR"/>
        </w:rPr>
      </w:pPr>
      <w:r w:rsidRPr="00D25110">
        <w:rPr>
          <w:sz w:val="20"/>
          <w:szCs w:val="20"/>
          <w:lang w:eastAsia="pt-BR"/>
        </w:rPr>
        <w:t>[C]</w:t>
      </w:r>
    </w:p>
    <w:p w:rsidR="008D4D58" w:rsidRPr="00D25110" w:rsidRDefault="008D4D58" w:rsidP="0039163C">
      <w:pPr>
        <w:widowControl w:val="0"/>
        <w:autoSpaceDE w:val="0"/>
        <w:autoSpaceDN w:val="0"/>
        <w:adjustRightInd w:val="0"/>
        <w:spacing w:after="0" w:line="240" w:lineRule="auto"/>
        <w:rPr>
          <w:sz w:val="20"/>
          <w:szCs w:val="20"/>
          <w:lang w:eastAsia="pt-BR"/>
        </w:rPr>
      </w:pPr>
    </w:p>
    <w:p w:rsidR="00000000" w:rsidRDefault="008D4D58" w:rsidP="0039163C">
      <w:pPr>
        <w:widowControl w:val="0"/>
        <w:autoSpaceDE w:val="0"/>
        <w:autoSpaceDN w:val="0"/>
        <w:adjustRightInd w:val="0"/>
        <w:spacing w:after="0" w:line="240" w:lineRule="auto"/>
        <w:rPr>
          <w:rFonts w:cs="Times New Roman"/>
          <w:lang w:eastAsia="pt-BR"/>
        </w:rPr>
      </w:pPr>
      <w:r w:rsidRPr="00D25110">
        <w:rPr>
          <w:sz w:val="20"/>
          <w:szCs w:val="20"/>
          <w:lang w:eastAsia="pt-BR"/>
        </w:rPr>
        <w:t>Os caracteres I, II e III correspondem, respectivamente, a mandíbula, ausente em lampreias; garras ou unhas, ausentes em c</w:t>
      </w:r>
      <w:r w:rsidR="00495B26" w:rsidRPr="00D25110">
        <w:rPr>
          <w:sz w:val="20"/>
          <w:szCs w:val="20"/>
          <w:lang w:eastAsia="pt-BR"/>
        </w:rPr>
        <w:t xml:space="preserve">iclostomados, peixes e anfíbios; e escamas queratinosas em répteis. </w:t>
      </w:r>
    </w:p>
    <w:p w:rsidR="00000000" w:rsidRDefault="00E61428" w:rsidP="0039163C">
      <w:pPr>
        <w:widowControl w:val="0"/>
        <w:autoSpaceDE w:val="0"/>
        <w:autoSpaceDN w:val="0"/>
        <w:adjustRightInd w:val="0"/>
        <w:spacing w:after="0" w:line="240" w:lineRule="auto"/>
        <w:rPr>
          <w:rFonts w:cs="Times New Roman"/>
          <w:lang w:eastAsia="pt-BR"/>
        </w:rPr>
      </w:pPr>
    </w:p>
    <w:p w:rsidR="00000000" w:rsidRDefault="00E61428" w:rsidP="0039163C">
      <w:pPr>
        <w:widowControl w:val="0"/>
        <w:autoSpaceDE w:val="0"/>
        <w:autoSpaceDN w:val="0"/>
        <w:adjustRightInd w:val="0"/>
        <w:spacing w:after="0" w:line="240" w:lineRule="auto"/>
        <w:rPr>
          <w:rFonts w:cs="Times New Roman"/>
          <w:lang w:eastAsia="pt-BR"/>
        </w:rPr>
      </w:pPr>
    </w:p>
    <w:p w:rsidR="00000000" w:rsidRDefault="00E61428" w:rsidP="0039163C">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A1502D" w:rsidRDefault="000D1869">
      <w:pPr>
        <w:widowControl w:val="0"/>
        <w:autoSpaceDE w:val="0"/>
        <w:autoSpaceDN w:val="0"/>
        <w:adjustRightInd w:val="0"/>
        <w:spacing w:after="0" w:line="240" w:lineRule="auto"/>
        <w:rPr>
          <w:sz w:val="20"/>
          <w:szCs w:val="20"/>
          <w:lang w:eastAsia="pt-BR"/>
        </w:rPr>
      </w:pPr>
      <w:r w:rsidRPr="00B0193F">
        <w:rPr>
          <w:sz w:val="20"/>
          <w:szCs w:val="20"/>
          <w:lang w:eastAsia="zh-CN"/>
        </w:rPr>
        <w:t>26</w:t>
      </w:r>
      <w:r w:rsidRPr="00B0193F">
        <w:rPr>
          <w:b/>
          <w:sz w:val="20"/>
          <w:szCs w:val="20"/>
          <w:lang w:eastAsia="zh-CN"/>
        </w:rPr>
        <w:t>.</w:t>
      </w:r>
      <w:r w:rsidRPr="00B0193F">
        <w:rPr>
          <w:sz w:val="20"/>
          <w:szCs w:val="20"/>
          <w:lang w:eastAsia="zh-CN"/>
        </w:rPr>
        <w:t xml:space="preserve"> (Ufrgs 2018)  </w:t>
      </w:r>
      <w:r w:rsidR="00130959" w:rsidRPr="00A1502D">
        <w:rPr>
          <w:sz w:val="20"/>
          <w:szCs w:val="20"/>
          <w:lang w:eastAsia="pt-BR"/>
        </w:rPr>
        <w:t>O cardápio abaixo descreve alguns pratos da culinária brasileira.</w:t>
      </w:r>
    </w:p>
    <w:p w:rsidR="00130959" w:rsidRPr="00A1502D" w:rsidRDefault="00130959">
      <w:pPr>
        <w:widowControl w:val="0"/>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208"/>
      </w:tblGrid>
      <w:tr w:rsidR="00130959" w:rsidRPr="00A1502D" w:rsidTr="00506F67">
        <w:tc>
          <w:tcPr>
            <w:tcW w:w="4182" w:type="dxa"/>
            <w:gridSpan w:val="2"/>
            <w:vAlign w:val="center"/>
          </w:tcPr>
          <w:p w:rsidR="00130959" w:rsidRPr="00A1502D" w:rsidRDefault="00130959" w:rsidP="00506F67">
            <w:pPr>
              <w:keepNext/>
              <w:tabs>
                <w:tab w:val="clear" w:pos="4252"/>
                <w:tab w:val="clear" w:pos="8504"/>
              </w:tabs>
              <w:autoSpaceDE w:val="0"/>
              <w:autoSpaceDN w:val="0"/>
              <w:adjustRightInd w:val="0"/>
              <w:jc w:val="center"/>
              <w:rPr>
                <w:b/>
                <w:sz w:val="20"/>
                <w:szCs w:val="20"/>
                <w:lang w:eastAsia="pt-BR"/>
              </w:rPr>
            </w:pPr>
            <w:r w:rsidRPr="00A1502D">
              <w:rPr>
                <w:b/>
                <w:sz w:val="20"/>
                <w:szCs w:val="20"/>
                <w:lang w:eastAsia="pt-BR"/>
              </w:rPr>
              <w:t>Cardápio de Frutos do Mar</w: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Espaguete com mexilhão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2" type="#_x0000_t75" style="width:44.25pt;height:15pt" o:ole="">
                  <v:imagedata r:id="rId29" o:title=""/>
                </v:shape>
                <o:OLEObject Type="Embed" ProgID="Equation.DSMT4" ShapeID="_x0000_i1042" DrawAspect="Content" ObjectID="_1633430801" r:id="rId30"/>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Risoto de polvo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3" type="#_x0000_t75" style="width:44.25pt;height:15pt" o:ole="">
                  <v:imagedata r:id="rId31" o:title=""/>
                </v:shape>
                <o:OLEObject Type="Embed" ProgID="Equation.DSMT4" ShapeID="_x0000_i1043" DrawAspect="Content" ObjectID="_1633430802" r:id="rId32"/>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Risoto de camarão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4" type="#_x0000_t75" style="width:44.25pt;height:15pt" o:ole="">
                  <v:imagedata r:id="rId33" o:title=""/>
                </v:shape>
                <o:OLEObject Type="Embed" ProgID="Equation.DSMT4" ShapeID="_x0000_i1044" DrawAspect="Content" ObjectID="_1633430803" r:id="rId34"/>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Risoto de mexilhão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5" type="#_x0000_t75" style="width:44.25pt;height:15pt" o:ole="">
                  <v:imagedata r:id="rId35" o:title=""/>
                </v:shape>
                <o:OLEObject Type="Embed" ProgID="Equation.DSMT4" ShapeID="_x0000_i1045" DrawAspect="Content" ObjectID="_1633430804" r:id="rId36"/>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Polvo ao coco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40" w:dyaOrig="300">
                <v:shape id="_x0000_i1046" type="#_x0000_t75" style="width:42pt;height:15pt" o:ole="">
                  <v:imagedata r:id="rId37" o:title=""/>
                </v:shape>
                <o:OLEObject Type="Embed" ProgID="Equation.DSMT4" ShapeID="_x0000_i1046" DrawAspect="Content" ObjectID="_1633430805" r:id="rId38"/>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Camarão ao queijo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80" w:dyaOrig="300">
                <v:shape id="_x0000_i1047" type="#_x0000_t75" style="width:44.25pt;height:15pt" o:ole="">
                  <v:imagedata r:id="rId39" o:title=""/>
                </v:shape>
                <o:OLEObject Type="Embed" ProgID="Equation.DSMT4" ShapeID="_x0000_i1047" DrawAspect="Content" ObjectID="_1633430806" r:id="rId40"/>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Camarão ao molho de tomate</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59" w:dyaOrig="300">
                <v:shape id="_x0000_i1048" type="#_x0000_t75" style="width:42.75pt;height:15pt" o:ole="">
                  <v:imagedata r:id="rId41" o:title=""/>
                </v:shape>
                <o:OLEObject Type="Embed" ProgID="Equation.DSMT4" ShapeID="_x0000_i1048" DrawAspect="Content" ObjectID="_1633430807" r:id="rId42"/>
              </w:object>
            </w:r>
          </w:p>
        </w:tc>
      </w:tr>
      <w:tr w:rsidR="00130959" w:rsidRPr="00A1502D" w:rsidTr="00506F67">
        <w:tc>
          <w:tcPr>
            <w:tcW w:w="2974" w:type="dxa"/>
            <w:vAlign w:val="center"/>
          </w:tcPr>
          <w:p w:rsidR="00130959" w:rsidRPr="00A1502D" w:rsidRDefault="00130959" w:rsidP="00506F67">
            <w:pPr>
              <w:keepNext/>
              <w:tabs>
                <w:tab w:val="clear" w:pos="4252"/>
                <w:tab w:val="clear" w:pos="8504"/>
              </w:tabs>
              <w:autoSpaceDE w:val="0"/>
              <w:autoSpaceDN w:val="0"/>
              <w:adjustRightInd w:val="0"/>
              <w:jc w:val="center"/>
              <w:rPr>
                <w:sz w:val="20"/>
                <w:szCs w:val="20"/>
                <w:lang w:eastAsia="pt-BR"/>
              </w:rPr>
            </w:pPr>
            <w:r w:rsidRPr="00A1502D">
              <w:rPr>
                <w:sz w:val="20"/>
                <w:szCs w:val="20"/>
                <w:lang w:eastAsia="pt-BR"/>
              </w:rPr>
              <w:t>Camarão ao coco</w:t>
            </w:r>
          </w:p>
        </w:tc>
        <w:tc>
          <w:tcPr>
            <w:tcW w:w="1208" w:type="dxa"/>
            <w:vAlign w:val="center"/>
          </w:tcPr>
          <w:p w:rsidR="00130959" w:rsidRPr="00A1502D" w:rsidRDefault="00721621" w:rsidP="00506F67">
            <w:pPr>
              <w:keepNext/>
              <w:tabs>
                <w:tab w:val="clear" w:pos="4252"/>
                <w:tab w:val="clear" w:pos="8504"/>
              </w:tabs>
              <w:autoSpaceDE w:val="0"/>
              <w:autoSpaceDN w:val="0"/>
              <w:adjustRightInd w:val="0"/>
              <w:jc w:val="center"/>
              <w:rPr>
                <w:sz w:val="20"/>
                <w:szCs w:val="20"/>
                <w:lang w:eastAsia="pt-BR"/>
              </w:rPr>
            </w:pPr>
            <w:r w:rsidRPr="00A1502D">
              <w:rPr>
                <w:position w:val="-10"/>
                <w:sz w:val="20"/>
                <w:szCs w:val="20"/>
                <w:lang w:eastAsia="pt-BR"/>
              </w:rPr>
              <w:object w:dxaOrig="840" w:dyaOrig="300">
                <v:shape id="_x0000_i1049" type="#_x0000_t75" style="width:42pt;height:15pt" o:ole="">
                  <v:imagedata r:id="rId43" o:title=""/>
                </v:shape>
                <o:OLEObject Type="Embed" ProgID="Equation.DSMT4" ShapeID="_x0000_i1049" DrawAspect="Content" ObjectID="_1633430808" r:id="rId44"/>
              </w:object>
            </w:r>
          </w:p>
        </w:tc>
      </w:tr>
    </w:tbl>
    <w:p w:rsidR="00130959" w:rsidRPr="00A1502D" w:rsidRDefault="00130959">
      <w:pPr>
        <w:widowControl w:val="0"/>
        <w:autoSpaceDE w:val="0"/>
        <w:autoSpaceDN w:val="0"/>
        <w:adjustRightInd w:val="0"/>
        <w:spacing w:after="0" w:line="240" w:lineRule="auto"/>
        <w:rPr>
          <w:sz w:val="20"/>
          <w:szCs w:val="20"/>
          <w:lang w:eastAsia="pt-BR"/>
        </w:rPr>
      </w:pPr>
    </w:p>
    <w:p w:rsidR="00000000" w:rsidRDefault="00506F67" w:rsidP="00506F67">
      <w:pPr>
        <w:autoSpaceDE w:val="0"/>
        <w:autoSpaceDN w:val="0"/>
        <w:adjustRightInd w:val="0"/>
        <w:spacing w:after="0" w:line="240" w:lineRule="auto"/>
        <w:rPr>
          <w:lang w:eastAsia="pt-BR"/>
        </w:rPr>
      </w:pPr>
      <w:r w:rsidRPr="00A1502D">
        <w:rPr>
          <w:sz w:val="20"/>
          <w:szCs w:val="20"/>
          <w:lang w:eastAsia="pt-BR"/>
        </w:rPr>
        <w:t xml:space="preserve">Em relação aos animais citados no cardápio, é correto afirmar que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0023F0" w:rsidRPr="00CB34A5">
        <w:rPr>
          <w:sz w:val="20"/>
          <w:szCs w:val="20"/>
          <w:lang w:eastAsia="pt-BR"/>
        </w:rPr>
        <w:t>polvos e mexilhões pertencem à classe dos gastrópodes.</w:t>
      </w:r>
      <w:r w:rsidR="00474B44" w:rsidRPr="00CB34A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9F09E3" w:rsidRPr="00AB15B5">
        <w:rPr>
          <w:sz w:val="20"/>
          <w:szCs w:val="20"/>
          <w:lang w:eastAsia="pt-BR"/>
        </w:rPr>
        <w:t>camarões pertencem à classe dos aracnídeos.</w:t>
      </w:r>
      <w:r w:rsidR="00474B44" w:rsidRPr="00AB15B5">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90360" w:rsidRPr="00C71697">
        <w:rPr>
          <w:sz w:val="20"/>
          <w:szCs w:val="20"/>
          <w:lang w:eastAsia="pt-BR"/>
        </w:rPr>
        <w:t>polvos e mexilhões pertencem ao Filo Mollusca.</w:t>
      </w:r>
      <w:r w:rsidR="00474B44" w:rsidRPr="00C7169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040F3" w:rsidRPr="00C75658">
        <w:rPr>
          <w:sz w:val="20"/>
          <w:szCs w:val="20"/>
          <w:lang w:eastAsia="pt-BR"/>
        </w:rPr>
        <w:t>camarões e mexilhões pertencem ao Filo Arthropoda.</w:t>
      </w:r>
      <w:r w:rsidR="00474B44" w:rsidRPr="00C75658">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D1C40" w:rsidRPr="003F44EA">
        <w:rPr>
          <w:sz w:val="20"/>
          <w:szCs w:val="20"/>
          <w:lang w:eastAsia="pt-BR"/>
        </w:rPr>
        <w:t>todos os animais citados são crustáceos.</w:t>
      </w:r>
      <w:r w:rsidR="00474B44" w:rsidRPr="003F44EA">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484777" w:rsidRDefault="006A05FE" w:rsidP="006A05FE">
      <w:pPr>
        <w:widowControl w:val="0"/>
        <w:autoSpaceDE w:val="0"/>
        <w:autoSpaceDN w:val="0"/>
        <w:adjustRightInd w:val="0"/>
        <w:spacing w:after="0" w:line="240" w:lineRule="auto"/>
        <w:rPr>
          <w:sz w:val="20"/>
          <w:szCs w:val="20"/>
          <w:lang w:eastAsia="pt-BR"/>
        </w:rPr>
      </w:pPr>
      <w:r w:rsidRPr="00484777">
        <w:rPr>
          <w:sz w:val="20"/>
          <w:szCs w:val="20"/>
          <w:lang w:eastAsia="pt-BR"/>
        </w:rPr>
        <w:t>[C]</w:t>
      </w:r>
    </w:p>
    <w:p w:rsidR="00621E0B" w:rsidRPr="00484777" w:rsidRDefault="00621E0B" w:rsidP="006A05FE">
      <w:pPr>
        <w:widowControl w:val="0"/>
        <w:autoSpaceDE w:val="0"/>
        <w:autoSpaceDN w:val="0"/>
        <w:adjustRightInd w:val="0"/>
        <w:spacing w:after="0" w:line="240" w:lineRule="auto"/>
        <w:rPr>
          <w:sz w:val="20"/>
          <w:szCs w:val="20"/>
          <w:lang w:eastAsia="pt-BR"/>
        </w:rPr>
      </w:pPr>
    </w:p>
    <w:p w:rsidR="00000000" w:rsidRDefault="00621E0B" w:rsidP="006A05FE">
      <w:pPr>
        <w:widowControl w:val="0"/>
        <w:autoSpaceDE w:val="0"/>
        <w:autoSpaceDN w:val="0"/>
        <w:adjustRightInd w:val="0"/>
        <w:spacing w:after="0" w:line="240" w:lineRule="auto"/>
        <w:rPr>
          <w:rFonts w:cs="Times New Roman"/>
          <w:lang w:eastAsia="pt-BR"/>
        </w:rPr>
      </w:pPr>
      <w:r w:rsidRPr="00484777">
        <w:rPr>
          <w:sz w:val="20"/>
          <w:szCs w:val="20"/>
          <w:lang w:eastAsia="pt-BR"/>
        </w:rPr>
        <w:t xml:space="preserve">Os polvos e mexilhões pertencem ao Filo Mollusca. O camarão é representante do Filo Arthropoda. </w:t>
      </w:r>
    </w:p>
    <w:p w:rsidR="00000000" w:rsidRDefault="00E61428" w:rsidP="006A05FE">
      <w:pPr>
        <w:widowControl w:val="0"/>
        <w:autoSpaceDE w:val="0"/>
        <w:autoSpaceDN w:val="0"/>
        <w:adjustRightInd w:val="0"/>
        <w:spacing w:after="0" w:line="240" w:lineRule="auto"/>
        <w:rPr>
          <w:rFonts w:cs="Times New Roman"/>
          <w:lang w:eastAsia="pt-BR"/>
        </w:rPr>
      </w:pPr>
    </w:p>
    <w:p w:rsidR="00000000" w:rsidRDefault="00E61428" w:rsidP="006A05FE">
      <w:pPr>
        <w:widowControl w:val="0"/>
        <w:autoSpaceDE w:val="0"/>
        <w:autoSpaceDN w:val="0"/>
        <w:adjustRightInd w:val="0"/>
        <w:spacing w:after="0" w:line="240" w:lineRule="auto"/>
        <w:rPr>
          <w:rFonts w:cs="Times New Roman"/>
          <w:lang w:eastAsia="pt-BR"/>
        </w:rPr>
      </w:pPr>
    </w:p>
    <w:p w:rsidR="00000000" w:rsidRDefault="00E61428" w:rsidP="006A05FE">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A87EBE" w:rsidRPr="0054766F" w:rsidRDefault="000D1869" w:rsidP="00A87EBE">
      <w:pPr>
        <w:widowControl w:val="0"/>
        <w:autoSpaceDE w:val="0"/>
        <w:autoSpaceDN w:val="0"/>
        <w:adjustRightInd w:val="0"/>
        <w:spacing w:after="0" w:line="240" w:lineRule="auto"/>
        <w:rPr>
          <w:sz w:val="20"/>
          <w:szCs w:val="20"/>
          <w:lang w:eastAsia="pt-BR"/>
        </w:rPr>
      </w:pPr>
      <w:r w:rsidRPr="00B0193F">
        <w:rPr>
          <w:sz w:val="20"/>
          <w:szCs w:val="20"/>
          <w:lang w:eastAsia="zh-CN"/>
        </w:rPr>
        <w:t>27</w:t>
      </w:r>
      <w:r w:rsidRPr="00B0193F">
        <w:rPr>
          <w:b/>
          <w:sz w:val="20"/>
          <w:szCs w:val="20"/>
          <w:lang w:eastAsia="zh-CN"/>
        </w:rPr>
        <w:t>.</w:t>
      </w:r>
      <w:r w:rsidRPr="00B0193F">
        <w:rPr>
          <w:sz w:val="20"/>
          <w:szCs w:val="20"/>
          <w:lang w:eastAsia="zh-CN"/>
        </w:rPr>
        <w:t xml:space="preserve"> (Udesc 2018)  </w:t>
      </w:r>
      <w:r w:rsidR="00A87EBE" w:rsidRPr="0054766F">
        <w:rPr>
          <w:sz w:val="20"/>
          <w:szCs w:val="20"/>
          <w:lang w:eastAsia="pt-BR"/>
        </w:rPr>
        <w:t xml:space="preserve">“Moluscos são animais do Filo Mollusca, do latim </w:t>
      </w:r>
      <w:r w:rsidR="00A87EBE" w:rsidRPr="0054766F">
        <w:rPr>
          <w:i/>
          <w:sz w:val="20"/>
          <w:szCs w:val="20"/>
          <w:lang w:eastAsia="pt-BR"/>
        </w:rPr>
        <w:t>molluscus</w:t>
      </w:r>
      <w:r w:rsidR="00A87EBE" w:rsidRPr="0054766F">
        <w:rPr>
          <w:sz w:val="20"/>
          <w:szCs w:val="20"/>
          <w:lang w:eastAsia="pt-BR"/>
        </w:rPr>
        <w:t xml:space="preserve"> significa ‘mole’, portanto molusco é um animal de corpo mole que pode ser recoberto por uma concha ou não, apresenta uma simetria bilateral e, em idade adulta, um corpo não segmentado.”</w:t>
      </w:r>
    </w:p>
    <w:p w:rsidR="00A87EBE" w:rsidRPr="0054766F" w:rsidRDefault="00A87EBE" w:rsidP="00A87EBE">
      <w:pPr>
        <w:widowControl w:val="0"/>
        <w:autoSpaceDE w:val="0"/>
        <w:autoSpaceDN w:val="0"/>
        <w:adjustRightInd w:val="0"/>
        <w:spacing w:after="0" w:line="240" w:lineRule="auto"/>
        <w:jc w:val="right"/>
        <w:rPr>
          <w:sz w:val="20"/>
          <w:szCs w:val="20"/>
          <w:lang w:eastAsia="pt-BR"/>
        </w:rPr>
      </w:pPr>
      <w:r w:rsidRPr="0054766F">
        <w:rPr>
          <w:sz w:val="20"/>
          <w:szCs w:val="20"/>
          <w:lang w:eastAsia="pt-BR"/>
        </w:rPr>
        <w:t>Fonte: RUPPERT &amp; BARNES, 2005).</w:t>
      </w:r>
    </w:p>
    <w:p w:rsidR="00A87EBE" w:rsidRPr="0054766F" w:rsidRDefault="00A87EBE" w:rsidP="00A87EBE">
      <w:pPr>
        <w:widowControl w:val="0"/>
        <w:autoSpaceDE w:val="0"/>
        <w:autoSpaceDN w:val="0"/>
        <w:adjustRightInd w:val="0"/>
        <w:spacing w:after="0" w:line="240" w:lineRule="auto"/>
        <w:rPr>
          <w:sz w:val="20"/>
          <w:szCs w:val="20"/>
          <w:lang w:eastAsia="pt-BR"/>
        </w:rPr>
      </w:pPr>
    </w:p>
    <w:p w:rsidR="00A87EBE" w:rsidRPr="0054766F" w:rsidRDefault="00A87EBE" w:rsidP="00A87EBE">
      <w:pPr>
        <w:widowControl w:val="0"/>
        <w:autoSpaceDE w:val="0"/>
        <w:autoSpaceDN w:val="0"/>
        <w:adjustRightInd w:val="0"/>
        <w:spacing w:after="0" w:line="240" w:lineRule="auto"/>
        <w:rPr>
          <w:sz w:val="20"/>
          <w:szCs w:val="20"/>
          <w:lang w:eastAsia="pt-BR"/>
        </w:rPr>
      </w:pPr>
    </w:p>
    <w:p w:rsidR="00A87EBE" w:rsidRPr="0054766F" w:rsidRDefault="00A87EBE" w:rsidP="00A87EBE">
      <w:pPr>
        <w:widowControl w:val="0"/>
        <w:autoSpaceDE w:val="0"/>
        <w:autoSpaceDN w:val="0"/>
        <w:adjustRightInd w:val="0"/>
        <w:spacing w:after="0" w:line="240" w:lineRule="auto"/>
        <w:rPr>
          <w:sz w:val="20"/>
          <w:szCs w:val="20"/>
          <w:lang w:eastAsia="pt-BR"/>
        </w:rPr>
      </w:pPr>
      <w:r w:rsidRPr="0054766F">
        <w:rPr>
          <w:sz w:val="20"/>
          <w:szCs w:val="20"/>
          <w:lang w:eastAsia="pt-BR"/>
        </w:rPr>
        <w:t>Analise as proposições em relação aos moluscos, e assinale (V) para verdadeira e (F) para falsa.</w:t>
      </w:r>
    </w:p>
    <w:p w:rsidR="00A87EBE" w:rsidRPr="0054766F" w:rsidRDefault="00A87EBE" w:rsidP="00A87EBE">
      <w:pPr>
        <w:widowControl w:val="0"/>
        <w:autoSpaceDE w:val="0"/>
        <w:autoSpaceDN w:val="0"/>
        <w:adjustRightInd w:val="0"/>
        <w:spacing w:after="0" w:line="240" w:lineRule="auto"/>
        <w:rPr>
          <w:sz w:val="20"/>
          <w:szCs w:val="20"/>
          <w:lang w:eastAsia="pt-BR"/>
        </w:rPr>
      </w:pP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As lesmas são cefalópodes com o corpo constituído por manto, pé e cabeça com um par de tentáculos ópticos e um par de tentáculos sensoriais. São adaptadas ao ambiente terrestre e possuem respiração cutânea.</w:t>
      </w: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As ostras do mangue são bivalves marinhos com respiração branquial e filtradores, que se alimentam principalmente de fitoplâncton.</w:t>
      </w: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Os polvos são cefalópodes marinhos, sem presença de concha e apresentam respiração branquial.</w:t>
      </w: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Os caramujos possuem concha em espiral, com voltas ou giros no mesmo plano, esses gastrópodes terrestres apresentam respiração pulmonar.</w:t>
      </w:r>
    </w:p>
    <w:p w:rsidR="00A87EBE" w:rsidRPr="0054766F" w:rsidRDefault="00A87EBE" w:rsidP="00A87EBE">
      <w:pPr>
        <w:widowControl w:val="0"/>
        <w:autoSpaceDE w:val="0"/>
        <w:autoSpaceDN w:val="0"/>
        <w:adjustRightInd w:val="0"/>
        <w:spacing w:after="0" w:line="240" w:lineRule="auto"/>
        <w:ind w:left="510" w:hanging="510"/>
        <w:rPr>
          <w:sz w:val="20"/>
          <w:szCs w:val="20"/>
          <w:lang w:eastAsia="pt-BR"/>
        </w:rPr>
      </w:pPr>
      <w:r w:rsidRPr="0054766F">
        <w:rPr>
          <w:sz w:val="20"/>
          <w:szCs w:val="20"/>
          <w:lang w:eastAsia="pt-BR"/>
        </w:rPr>
        <w:t>(     ) Os mexilhões são gastrópodes sésseis que vivem fixos pelo bisso às rochas costeiras e têm o hábito alimentar herbívoro raspador de algas.</w:t>
      </w:r>
    </w:p>
    <w:p w:rsidR="00A87EBE" w:rsidRPr="0054766F" w:rsidRDefault="00A87EBE" w:rsidP="00A87EBE">
      <w:pPr>
        <w:widowControl w:val="0"/>
        <w:autoSpaceDE w:val="0"/>
        <w:autoSpaceDN w:val="0"/>
        <w:adjustRightInd w:val="0"/>
        <w:spacing w:after="0" w:line="240" w:lineRule="auto"/>
        <w:rPr>
          <w:sz w:val="20"/>
          <w:szCs w:val="20"/>
          <w:lang w:eastAsia="pt-BR"/>
        </w:rPr>
      </w:pPr>
    </w:p>
    <w:p w:rsidR="00000000" w:rsidRDefault="00A87EBE" w:rsidP="00A87EBE">
      <w:pPr>
        <w:widowControl w:val="0"/>
        <w:autoSpaceDE w:val="0"/>
        <w:autoSpaceDN w:val="0"/>
        <w:adjustRightInd w:val="0"/>
        <w:spacing w:after="0" w:line="240" w:lineRule="auto"/>
        <w:rPr>
          <w:lang w:eastAsia="pt-BR"/>
        </w:rPr>
      </w:pPr>
      <w:r w:rsidRPr="0054766F">
        <w:rPr>
          <w:sz w:val="20"/>
          <w:szCs w:val="20"/>
          <w:lang w:eastAsia="pt-BR"/>
        </w:rPr>
        <w:t xml:space="preserve">Assinale a alternativa correta, de cima para baixo.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3C2469" w:rsidRPr="0087529C">
        <w:rPr>
          <w:sz w:val="20"/>
          <w:szCs w:val="20"/>
          <w:lang w:val="en-US" w:eastAsia="pt-BR"/>
        </w:rPr>
        <w:t>V – V – V – F – V</w:t>
      </w:r>
      <w:r w:rsidR="00474B44" w:rsidRPr="0087529C">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731158" w:rsidRPr="00360A16">
        <w:rPr>
          <w:sz w:val="20"/>
          <w:szCs w:val="20"/>
          <w:lang w:val="en-US" w:eastAsia="pt-BR"/>
        </w:rPr>
        <w:t>F – V – V – V – V</w:t>
      </w:r>
      <w:r w:rsidR="00474B44" w:rsidRPr="00360A16">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607EFD" w:rsidRPr="007847E1">
        <w:rPr>
          <w:sz w:val="20"/>
          <w:szCs w:val="20"/>
          <w:lang w:val="en-US" w:eastAsia="pt-BR"/>
        </w:rPr>
        <w:t>F – V – V – V – F</w:t>
      </w:r>
      <w:r w:rsidR="00474B44" w:rsidRPr="007847E1">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AB7BFD" w:rsidRPr="00D53CA3">
        <w:rPr>
          <w:sz w:val="20"/>
          <w:szCs w:val="20"/>
          <w:lang w:val="en-US" w:eastAsia="pt-BR"/>
        </w:rPr>
        <w:t>V – F – F – F – V</w:t>
      </w:r>
      <w:r w:rsidR="00474B44" w:rsidRPr="00D53CA3">
        <w:rPr>
          <w:sz w:val="20"/>
          <w:szCs w:val="20"/>
          <w:lang w:val="en-US"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950613" w:rsidRPr="00B27112">
        <w:rPr>
          <w:sz w:val="20"/>
          <w:szCs w:val="20"/>
          <w:lang w:val="en-US" w:eastAsia="pt-BR"/>
        </w:rPr>
        <w:t>F – V – F – V – F</w:t>
      </w:r>
      <w:r w:rsidR="00474B44" w:rsidRPr="00B27112">
        <w:rPr>
          <w:sz w:val="20"/>
          <w:szCs w:val="20"/>
          <w:lang w:val="en-US"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A668B9" w:rsidRDefault="00A23618" w:rsidP="00876AD2">
      <w:pPr>
        <w:widowControl w:val="0"/>
        <w:autoSpaceDE w:val="0"/>
        <w:autoSpaceDN w:val="0"/>
        <w:adjustRightInd w:val="0"/>
        <w:spacing w:after="0" w:line="240" w:lineRule="auto"/>
        <w:rPr>
          <w:sz w:val="20"/>
          <w:szCs w:val="20"/>
          <w:lang w:val="en-US" w:eastAsia="pt-BR"/>
        </w:rPr>
      </w:pPr>
      <w:r w:rsidRPr="00A668B9">
        <w:rPr>
          <w:sz w:val="20"/>
          <w:szCs w:val="20"/>
          <w:lang w:val="en-US" w:eastAsia="pt-BR"/>
        </w:rPr>
        <w:t>[C]</w:t>
      </w:r>
    </w:p>
    <w:p w:rsidR="00876AD2" w:rsidRPr="00A668B9" w:rsidRDefault="00876AD2" w:rsidP="00876AD2">
      <w:pPr>
        <w:widowControl w:val="0"/>
        <w:autoSpaceDE w:val="0"/>
        <w:autoSpaceDN w:val="0"/>
        <w:adjustRightInd w:val="0"/>
        <w:spacing w:after="0" w:line="240" w:lineRule="auto"/>
        <w:rPr>
          <w:sz w:val="20"/>
          <w:szCs w:val="20"/>
          <w:lang w:val="en-US" w:eastAsia="pt-BR"/>
        </w:rPr>
      </w:pPr>
    </w:p>
    <w:p w:rsidR="00876AD2" w:rsidRPr="00A668B9" w:rsidRDefault="00876AD2" w:rsidP="00876AD2">
      <w:pPr>
        <w:spacing w:after="0" w:line="240" w:lineRule="auto"/>
        <w:ind w:left="284" w:hanging="284"/>
        <w:rPr>
          <w:sz w:val="20"/>
          <w:szCs w:val="18"/>
          <w:lang w:eastAsia="pt-BR"/>
        </w:rPr>
      </w:pPr>
      <w:r w:rsidRPr="00A668B9">
        <w:rPr>
          <w:sz w:val="20"/>
          <w:szCs w:val="18"/>
          <w:lang w:eastAsia="pt-BR"/>
        </w:rPr>
        <w:t>[F] As lesmas são moluscos desprovidos de conchas, terrestres, respiram por meio de pulmões e pertencem à classe Gastropoda; os representantes dessa classe possuem cabeça e saco visceral ligado diretamente sobre o pé musculoso; é um grupo bem diversificado, com representantes com conchas, outros com concha reduzida ou ausente, vivendo em todos os ambientes, sendo que os aquáticos respiram por meio de brânquias.</w:t>
      </w:r>
    </w:p>
    <w:p w:rsidR="00000000" w:rsidRDefault="00876AD2" w:rsidP="00876AD2">
      <w:pPr>
        <w:widowControl w:val="0"/>
        <w:autoSpaceDE w:val="0"/>
        <w:autoSpaceDN w:val="0"/>
        <w:adjustRightInd w:val="0"/>
        <w:spacing w:after="0" w:line="240" w:lineRule="auto"/>
        <w:ind w:left="284" w:hanging="284"/>
        <w:rPr>
          <w:rFonts w:cs="Times New Roman"/>
          <w:lang w:eastAsia="pt-BR"/>
        </w:rPr>
      </w:pPr>
      <w:r w:rsidRPr="00A668B9">
        <w:rPr>
          <w:sz w:val="20"/>
          <w:szCs w:val="18"/>
          <w:lang w:eastAsia="pt-BR"/>
        </w:rPr>
        <w:t>[F] Os mexilhões são moluscos que vivem presos a rochas ou outros substratos, são filtradores e pertencem à classe Bivalvia, grupo que reúne representantes que possuem conchas com valvas articuladas</w:t>
      </w:r>
      <w:r w:rsidRPr="00A668B9">
        <w:rPr>
          <w:sz w:val="20"/>
          <w:szCs w:val="18"/>
          <w:vertAlign w:val="subscript"/>
          <w:lang w:eastAsia="pt-BR"/>
        </w:rPr>
        <w:t>.</w:t>
      </w:r>
      <w:r w:rsidRPr="00A668B9">
        <w:rPr>
          <w:sz w:val="20"/>
          <w:szCs w:val="20"/>
          <w:lang w:eastAsia="pt-BR"/>
        </w:rPr>
        <w:t xml:space="preserve"> </w:t>
      </w:r>
    </w:p>
    <w:p w:rsidR="00000000" w:rsidRDefault="00E61428" w:rsidP="00876AD2">
      <w:pPr>
        <w:widowControl w:val="0"/>
        <w:autoSpaceDE w:val="0"/>
        <w:autoSpaceDN w:val="0"/>
        <w:adjustRightInd w:val="0"/>
        <w:spacing w:after="0" w:line="240" w:lineRule="auto"/>
        <w:ind w:left="284" w:hanging="284"/>
        <w:rPr>
          <w:rFonts w:cs="Times New Roman"/>
          <w:lang w:eastAsia="pt-BR"/>
        </w:rPr>
      </w:pPr>
    </w:p>
    <w:p w:rsidR="00000000" w:rsidRDefault="00E61428" w:rsidP="00876AD2">
      <w:pPr>
        <w:widowControl w:val="0"/>
        <w:autoSpaceDE w:val="0"/>
        <w:autoSpaceDN w:val="0"/>
        <w:adjustRightInd w:val="0"/>
        <w:spacing w:after="0" w:line="240" w:lineRule="auto"/>
        <w:ind w:left="284" w:hanging="284"/>
        <w:rPr>
          <w:rFonts w:cs="Times New Roman"/>
          <w:lang w:eastAsia="pt-BR"/>
        </w:rPr>
      </w:pPr>
    </w:p>
    <w:p w:rsidR="00000000" w:rsidRDefault="00E61428" w:rsidP="00876AD2">
      <w:pPr>
        <w:widowControl w:val="0"/>
        <w:autoSpaceDE w:val="0"/>
        <w:autoSpaceDN w:val="0"/>
        <w:adjustRightInd w:val="0"/>
        <w:spacing w:after="0" w:line="240" w:lineRule="auto"/>
        <w:ind w:left="284" w:hanging="284"/>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E84AF7" w:rsidRPr="005B6F45" w:rsidRDefault="000D1869" w:rsidP="00E84AF7">
      <w:pPr>
        <w:widowControl w:val="0"/>
        <w:autoSpaceDE w:val="0"/>
        <w:autoSpaceDN w:val="0"/>
        <w:adjustRightInd w:val="0"/>
        <w:spacing w:after="0" w:line="240" w:lineRule="auto"/>
        <w:rPr>
          <w:sz w:val="20"/>
          <w:szCs w:val="20"/>
          <w:lang w:eastAsia="pt-BR"/>
        </w:rPr>
      </w:pPr>
      <w:r w:rsidRPr="00B0193F">
        <w:rPr>
          <w:sz w:val="20"/>
          <w:szCs w:val="20"/>
          <w:lang w:eastAsia="zh-CN"/>
        </w:rPr>
        <w:t>28</w:t>
      </w:r>
      <w:r w:rsidRPr="00B0193F">
        <w:rPr>
          <w:b/>
          <w:sz w:val="20"/>
          <w:szCs w:val="20"/>
          <w:lang w:eastAsia="zh-CN"/>
        </w:rPr>
        <w:t>.</w:t>
      </w:r>
      <w:r w:rsidRPr="00B0193F">
        <w:rPr>
          <w:sz w:val="20"/>
          <w:szCs w:val="20"/>
          <w:lang w:eastAsia="zh-CN"/>
        </w:rPr>
        <w:t xml:space="preserve"> (Unioeste 2018)  </w:t>
      </w:r>
      <w:r w:rsidR="00E84AF7" w:rsidRPr="005B6F45">
        <w:rPr>
          <w:sz w:val="20"/>
          <w:szCs w:val="20"/>
          <w:lang w:eastAsia="pt-BR"/>
        </w:rPr>
        <w:t>Em uma viagem à Espanha, Ana foi a um típico restaurante e pediu um prato de Paella, muito tradicional na região. Gostou tanto do sabor que, ao voltar para o Brasil, resolveu fazer a receita para a sua família. Ao pesquisar na internet, encontrou a seguinte receita:</w:t>
      </w:r>
    </w:p>
    <w:p w:rsidR="00E84AF7" w:rsidRPr="005B6F45" w:rsidRDefault="00E84AF7" w:rsidP="00E84AF7">
      <w:pPr>
        <w:widowControl w:val="0"/>
        <w:autoSpaceDE w:val="0"/>
        <w:autoSpaceDN w:val="0"/>
        <w:adjustRightInd w:val="0"/>
        <w:spacing w:after="0" w:line="240" w:lineRule="auto"/>
        <w:rPr>
          <w:sz w:val="20"/>
          <w:szCs w:val="20"/>
          <w:lang w:eastAsia="pt-BR"/>
        </w:rPr>
      </w:pPr>
    </w:p>
    <w:p w:rsidR="00E84AF7" w:rsidRPr="005B6F45" w:rsidRDefault="00E84AF7" w:rsidP="00E84AF7">
      <w:pPr>
        <w:widowControl w:val="0"/>
        <w:autoSpaceDE w:val="0"/>
        <w:autoSpaceDN w:val="0"/>
        <w:adjustRightInd w:val="0"/>
        <w:spacing w:after="0" w:line="240" w:lineRule="auto"/>
        <w:rPr>
          <w:b/>
          <w:sz w:val="20"/>
          <w:szCs w:val="20"/>
          <w:lang w:eastAsia="pt-BR"/>
        </w:rPr>
      </w:pPr>
      <w:r w:rsidRPr="005B6F45">
        <w:rPr>
          <w:b/>
          <w:sz w:val="20"/>
          <w:szCs w:val="20"/>
          <w:lang w:eastAsia="pt-BR"/>
        </w:rPr>
        <w:t>Paella tradicional - Ingredientes</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400" w:dyaOrig="300">
          <v:shape id="_x0000_i1050" type="#_x0000_t75" style="width:20.25pt;height:15pt" o:ole="">
            <v:imagedata r:id="rId45" o:title=""/>
          </v:shape>
          <o:OLEObject Type="Embed" ProgID="Equation.DSMT4" ShapeID="_x0000_i1050" DrawAspect="Content" ObjectID="_1633430809" r:id="rId46"/>
        </w:object>
      </w:r>
      <w:r w:rsidR="00E84AF7" w:rsidRPr="005B6F45">
        <w:rPr>
          <w:sz w:val="20"/>
          <w:szCs w:val="20"/>
          <w:lang w:eastAsia="pt-BR"/>
        </w:rPr>
        <w:t xml:space="preserve"> de polvo</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400" w:dyaOrig="300">
          <v:shape id="_x0000_i1051" type="#_x0000_t75" style="width:20.25pt;height:15pt" o:ole="">
            <v:imagedata r:id="rId47" o:title=""/>
          </v:shape>
          <o:OLEObject Type="Embed" ProgID="Equation.DSMT4" ShapeID="_x0000_i1051" DrawAspect="Content" ObjectID="_1633430810" r:id="rId48"/>
        </w:object>
      </w:r>
      <w:r w:rsidR="00E84AF7" w:rsidRPr="005B6F45">
        <w:rPr>
          <w:sz w:val="20"/>
          <w:szCs w:val="20"/>
          <w:lang w:eastAsia="pt-BR"/>
        </w:rPr>
        <w:t xml:space="preserve"> de lula</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440" w:dyaOrig="300">
          <v:shape id="_x0000_i1052" type="#_x0000_t75" style="width:21.75pt;height:15pt" o:ole="">
            <v:imagedata r:id="rId49" o:title=""/>
          </v:shape>
          <o:OLEObject Type="Embed" ProgID="Equation.DSMT4" ShapeID="_x0000_i1052" DrawAspect="Content" ObjectID="_1633430811" r:id="rId50"/>
        </w:object>
      </w:r>
      <w:r w:rsidR="00E84AF7" w:rsidRPr="005B6F45">
        <w:rPr>
          <w:sz w:val="20"/>
          <w:szCs w:val="20"/>
          <w:lang w:eastAsia="pt-BR"/>
        </w:rPr>
        <w:t xml:space="preserve"> de mexilhões</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6"/>
          <w:sz w:val="20"/>
          <w:szCs w:val="20"/>
          <w:lang w:eastAsia="pt-BR"/>
        </w:rPr>
        <w:object w:dxaOrig="580" w:dyaOrig="420">
          <v:shape id="_x0000_i1053" type="#_x0000_t75" style="width:29.25pt;height:21pt" o:ole="">
            <v:imagedata r:id="rId51" o:title=""/>
          </v:shape>
          <o:OLEObject Type="Embed" ProgID="Equation.DSMT4" ShapeID="_x0000_i1053" DrawAspect="Content" ObjectID="_1633430812" r:id="rId52"/>
        </w:object>
      </w:r>
      <w:r w:rsidR="00E84AF7" w:rsidRPr="005B6F45">
        <w:rPr>
          <w:sz w:val="20"/>
          <w:szCs w:val="20"/>
          <w:lang w:eastAsia="pt-BR"/>
        </w:rPr>
        <w:t xml:space="preserve"> de camarão médio</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6"/>
          <w:sz w:val="20"/>
          <w:szCs w:val="20"/>
          <w:lang w:eastAsia="pt-BR"/>
        </w:rPr>
        <w:object w:dxaOrig="580" w:dyaOrig="420">
          <v:shape id="_x0000_i1054" type="#_x0000_t75" style="width:29.25pt;height:21pt" o:ole="">
            <v:imagedata r:id="rId53" o:title=""/>
          </v:shape>
          <o:OLEObject Type="Embed" ProgID="Equation.DSMT4" ShapeID="_x0000_i1054" DrawAspect="Content" ObjectID="_1633430813" r:id="rId54"/>
        </w:object>
      </w:r>
      <w:r w:rsidR="00E84AF7" w:rsidRPr="005B6F45">
        <w:rPr>
          <w:sz w:val="20"/>
          <w:szCs w:val="20"/>
          <w:lang w:eastAsia="pt-BR"/>
        </w:rPr>
        <w:t xml:space="preserve"> de arroz</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580" w:dyaOrig="300">
          <v:shape id="_x0000_i1055" type="#_x0000_t75" style="width:29.25pt;height:15pt" o:ole="">
            <v:imagedata r:id="rId55" o:title=""/>
          </v:shape>
          <o:OLEObject Type="Embed" ProgID="Equation.DSMT4" ShapeID="_x0000_i1055" DrawAspect="Content" ObjectID="_1633430814" r:id="rId56"/>
        </w:object>
      </w:r>
      <w:r w:rsidR="00E84AF7" w:rsidRPr="005B6F45">
        <w:rPr>
          <w:sz w:val="20"/>
          <w:szCs w:val="20"/>
          <w:lang w:eastAsia="pt-BR"/>
        </w:rPr>
        <w:t xml:space="preserve"> de pimentões</w:t>
      </w:r>
    </w:p>
    <w:p w:rsidR="00E84AF7" w:rsidRPr="005B6F45" w:rsidRDefault="00BE207A" w:rsidP="00E84AF7">
      <w:pPr>
        <w:widowControl w:val="0"/>
        <w:autoSpaceDE w:val="0"/>
        <w:autoSpaceDN w:val="0"/>
        <w:adjustRightInd w:val="0"/>
        <w:spacing w:after="0" w:line="240" w:lineRule="auto"/>
        <w:rPr>
          <w:sz w:val="20"/>
          <w:szCs w:val="20"/>
          <w:lang w:eastAsia="pt-BR"/>
        </w:rPr>
      </w:pPr>
      <w:r w:rsidRPr="005B6F45">
        <w:rPr>
          <w:position w:val="-10"/>
          <w:sz w:val="20"/>
          <w:szCs w:val="20"/>
          <w:lang w:eastAsia="pt-BR"/>
        </w:rPr>
        <w:object w:dxaOrig="580" w:dyaOrig="300">
          <v:shape id="_x0000_i1056" type="#_x0000_t75" style="width:29.25pt;height:15pt" o:ole="">
            <v:imagedata r:id="rId57" o:title=""/>
          </v:shape>
          <o:OLEObject Type="Embed" ProgID="Equation.DSMT4" ShapeID="_x0000_i1056" DrawAspect="Content" ObjectID="_1633430815" r:id="rId58"/>
        </w:object>
      </w:r>
      <w:r w:rsidR="00E84AF7" w:rsidRPr="005B6F45">
        <w:rPr>
          <w:sz w:val="20"/>
          <w:szCs w:val="20"/>
          <w:lang w:eastAsia="pt-BR"/>
        </w:rPr>
        <w:t xml:space="preserve"> tomates</w:t>
      </w:r>
    </w:p>
    <w:p w:rsidR="00E84AF7" w:rsidRPr="005B6F45" w:rsidRDefault="00E84AF7" w:rsidP="00E84AF7">
      <w:pPr>
        <w:widowControl w:val="0"/>
        <w:autoSpaceDE w:val="0"/>
        <w:autoSpaceDN w:val="0"/>
        <w:adjustRightInd w:val="0"/>
        <w:spacing w:after="0" w:line="240" w:lineRule="auto"/>
        <w:rPr>
          <w:sz w:val="20"/>
          <w:szCs w:val="20"/>
          <w:lang w:eastAsia="pt-BR"/>
        </w:rPr>
      </w:pPr>
      <w:r w:rsidRPr="005B6F45">
        <w:rPr>
          <w:sz w:val="20"/>
          <w:szCs w:val="20"/>
          <w:lang w:eastAsia="pt-BR"/>
        </w:rPr>
        <w:t>Sal, pimenta, azeite e açafrão a gosto.</w:t>
      </w:r>
    </w:p>
    <w:p w:rsidR="00E84AF7" w:rsidRPr="005B6F45" w:rsidRDefault="00E84AF7" w:rsidP="00E84AF7">
      <w:pPr>
        <w:widowControl w:val="0"/>
        <w:autoSpaceDE w:val="0"/>
        <w:autoSpaceDN w:val="0"/>
        <w:adjustRightInd w:val="0"/>
        <w:spacing w:after="0" w:line="240" w:lineRule="auto"/>
        <w:rPr>
          <w:sz w:val="20"/>
          <w:szCs w:val="20"/>
          <w:lang w:eastAsia="pt-BR"/>
        </w:rPr>
      </w:pPr>
    </w:p>
    <w:p w:rsidR="00000000" w:rsidRDefault="00E84AF7" w:rsidP="00E84AF7">
      <w:pPr>
        <w:widowControl w:val="0"/>
        <w:autoSpaceDE w:val="0"/>
        <w:autoSpaceDN w:val="0"/>
        <w:adjustRightInd w:val="0"/>
        <w:spacing w:after="0" w:line="240" w:lineRule="auto"/>
        <w:rPr>
          <w:lang w:eastAsia="pt-BR"/>
        </w:rPr>
      </w:pPr>
      <w:r w:rsidRPr="005B6F45">
        <w:rPr>
          <w:sz w:val="20"/>
          <w:szCs w:val="20"/>
          <w:lang w:eastAsia="pt-BR"/>
        </w:rPr>
        <w:t xml:space="preserve">Assim, pode-se dizer que esta receita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F19EF" w:rsidRPr="00D8560C">
        <w:rPr>
          <w:sz w:val="20"/>
          <w:szCs w:val="20"/>
          <w:lang w:eastAsia="pt-BR"/>
        </w:rPr>
        <w:t>tem como ingredientes representantes dos filos Mollusca e Arthropoda.</w:t>
      </w:r>
      <w:r w:rsidR="00D8560C" w:rsidRPr="00D8560C">
        <w:rPr>
          <w:sz w:val="20"/>
          <w:szCs w:val="20"/>
          <w:lang w:eastAsia="pt-BR"/>
        </w:rPr>
        <w:t xml:space="preserve"> </w:t>
      </w:r>
      <w:r w:rsidR="00474B44" w:rsidRPr="00D8560C">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D737B1" w:rsidRPr="00EF1620">
        <w:rPr>
          <w:sz w:val="20"/>
          <w:szCs w:val="20"/>
          <w:lang w:eastAsia="pt-BR"/>
        </w:rPr>
        <w:t>tem como ingredientes apenas crustáceos e moluscos cefalópodes.</w:t>
      </w:r>
      <w:r w:rsidR="00EF1620" w:rsidRPr="00EF1620">
        <w:rPr>
          <w:sz w:val="20"/>
          <w:szCs w:val="20"/>
          <w:lang w:eastAsia="pt-BR"/>
        </w:rPr>
        <w:t xml:space="preserve"> </w:t>
      </w:r>
      <w:r w:rsidR="00474B44" w:rsidRPr="00EF162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415398" w:rsidRPr="00640B3B">
        <w:rPr>
          <w:sz w:val="20"/>
          <w:szCs w:val="20"/>
          <w:lang w:eastAsia="pt-BR"/>
        </w:rPr>
        <w:t>tem como ingredientes apenas moluscos bivalves e crustáceos.</w:t>
      </w:r>
      <w:r w:rsidR="00474B44" w:rsidRPr="00640B3B">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2859FB" w:rsidRPr="00AF022E">
        <w:rPr>
          <w:sz w:val="20"/>
          <w:szCs w:val="20"/>
          <w:lang w:eastAsia="pt-BR"/>
        </w:rPr>
        <w:t>tem como ingredientes moluscos gastrópodes e bivalves, além de crustáceos.</w:t>
      </w:r>
      <w:r w:rsidR="00AF022E" w:rsidRPr="00AF022E">
        <w:rPr>
          <w:sz w:val="20"/>
          <w:szCs w:val="20"/>
          <w:lang w:eastAsia="pt-BR"/>
        </w:rPr>
        <w:t xml:space="preserve"> </w:t>
      </w:r>
      <w:r w:rsidR="00474B44" w:rsidRPr="00AF022E">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e</w:t>
      </w:r>
      <w:r w:rsidR="00187ED7" w:rsidRPr="006F1737">
        <w:rPr>
          <w:sz w:val="20"/>
          <w:szCs w:val="20"/>
          <w:lang w:eastAsia="zh-CN"/>
        </w:rPr>
        <w:t>)</w:t>
      </w:r>
      <w:r w:rsidR="00D26690" w:rsidRPr="006F1737">
        <w:rPr>
          <w:sz w:val="20"/>
          <w:szCs w:val="20"/>
          <w:lang w:eastAsia="zh-CN"/>
        </w:rPr>
        <w:t xml:space="preserve"> </w:t>
      </w:r>
      <w:r w:rsidR="00602D48" w:rsidRPr="00DD298B">
        <w:rPr>
          <w:sz w:val="20"/>
          <w:szCs w:val="20"/>
          <w:lang w:eastAsia="pt-BR"/>
        </w:rPr>
        <w:t>tem como ingredientes apenas representantes do filo Mollusca.</w:t>
      </w:r>
      <w:r w:rsidR="00DD298B" w:rsidRPr="00DD298B">
        <w:rPr>
          <w:sz w:val="20"/>
          <w:szCs w:val="20"/>
          <w:lang w:eastAsia="pt-BR"/>
        </w:rPr>
        <w:t xml:space="preserve"> </w:t>
      </w:r>
      <w:r w:rsidR="00474B44" w:rsidRPr="00DD298B">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592A75" w:rsidRPr="0056023E" w:rsidRDefault="00B43921">
      <w:pPr>
        <w:widowControl w:val="0"/>
        <w:autoSpaceDE w:val="0"/>
        <w:autoSpaceDN w:val="0"/>
        <w:adjustRightInd w:val="0"/>
        <w:spacing w:after="0" w:line="240" w:lineRule="auto"/>
        <w:rPr>
          <w:sz w:val="20"/>
          <w:szCs w:val="20"/>
          <w:lang w:eastAsia="pt-BR"/>
        </w:rPr>
      </w:pPr>
      <w:r w:rsidRPr="0056023E">
        <w:rPr>
          <w:sz w:val="20"/>
          <w:szCs w:val="20"/>
          <w:lang w:eastAsia="pt-BR"/>
        </w:rPr>
        <w:t>[A]</w:t>
      </w:r>
    </w:p>
    <w:p w:rsidR="009D2C70" w:rsidRPr="0056023E" w:rsidRDefault="009D2C70">
      <w:pPr>
        <w:widowControl w:val="0"/>
        <w:autoSpaceDE w:val="0"/>
        <w:autoSpaceDN w:val="0"/>
        <w:adjustRightInd w:val="0"/>
        <w:spacing w:after="0" w:line="240" w:lineRule="auto"/>
        <w:rPr>
          <w:sz w:val="20"/>
          <w:szCs w:val="20"/>
          <w:lang w:eastAsia="pt-BR"/>
        </w:rPr>
      </w:pPr>
    </w:p>
    <w:p w:rsidR="00000000" w:rsidRDefault="009D2C70">
      <w:pPr>
        <w:widowControl w:val="0"/>
        <w:autoSpaceDE w:val="0"/>
        <w:autoSpaceDN w:val="0"/>
        <w:adjustRightInd w:val="0"/>
        <w:spacing w:after="0" w:line="240" w:lineRule="auto"/>
        <w:rPr>
          <w:rFonts w:cs="Times New Roman"/>
          <w:lang w:eastAsia="pt-BR"/>
        </w:rPr>
      </w:pPr>
      <w:r w:rsidRPr="0056023E">
        <w:rPr>
          <w:sz w:val="20"/>
          <w:szCs w:val="20"/>
          <w:lang w:eastAsia="pt-BR"/>
        </w:rPr>
        <w:t xml:space="preserve">Os polvos, lulas e mexilhões são animais representantes do filo Mollusca. O camarão é representante do filo Arthropoda. </w:t>
      </w: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592A75" w:rsidRPr="00E85DE5" w:rsidRDefault="000D1869" w:rsidP="00E43049">
      <w:pPr>
        <w:autoSpaceDE w:val="0"/>
        <w:autoSpaceDN w:val="0"/>
        <w:adjustRightInd w:val="0"/>
        <w:spacing w:after="0" w:line="240" w:lineRule="auto"/>
        <w:rPr>
          <w:sz w:val="20"/>
          <w:szCs w:val="20"/>
          <w:lang w:eastAsia="pt-BR"/>
        </w:rPr>
      </w:pPr>
      <w:r w:rsidRPr="00B0193F">
        <w:rPr>
          <w:sz w:val="20"/>
          <w:szCs w:val="20"/>
          <w:lang w:eastAsia="zh-CN"/>
        </w:rPr>
        <w:t>29</w:t>
      </w:r>
      <w:r w:rsidRPr="00B0193F">
        <w:rPr>
          <w:b/>
          <w:sz w:val="20"/>
          <w:szCs w:val="20"/>
          <w:lang w:eastAsia="zh-CN"/>
        </w:rPr>
        <w:t>.</w:t>
      </w:r>
      <w:r w:rsidRPr="00B0193F">
        <w:rPr>
          <w:sz w:val="20"/>
          <w:szCs w:val="20"/>
          <w:lang w:eastAsia="zh-CN"/>
        </w:rPr>
        <w:t xml:space="preserve"> (Pucrs 2018)  </w:t>
      </w:r>
      <w:r w:rsidR="00E43049" w:rsidRPr="00E85DE5">
        <w:rPr>
          <w:sz w:val="20"/>
          <w:szCs w:val="20"/>
          <w:lang w:eastAsia="pt-BR"/>
        </w:rPr>
        <w:t xml:space="preserve">Considere a matriz binária representada abaixo, na qual </w:t>
      </w:r>
      <w:r w:rsidR="00731ED2" w:rsidRPr="00E85DE5">
        <w:rPr>
          <w:position w:val="-6"/>
          <w:sz w:val="20"/>
          <w:szCs w:val="20"/>
          <w:lang w:eastAsia="pt-BR"/>
        </w:rPr>
        <w:object w:dxaOrig="360" w:dyaOrig="260">
          <v:shape id="_x0000_i1057" type="#_x0000_t75" style="width:18pt;height:12.75pt" o:ole="">
            <v:imagedata r:id="rId59" o:title=""/>
          </v:shape>
          <o:OLEObject Type="Embed" ProgID="Equation.DSMT4" ShapeID="_x0000_i1057" DrawAspect="Content" ObjectID="_1633430816" r:id="rId60"/>
        </w:object>
      </w:r>
      <w:r w:rsidR="00E43049" w:rsidRPr="00E85DE5">
        <w:rPr>
          <w:sz w:val="20"/>
          <w:szCs w:val="20"/>
          <w:lang w:eastAsia="pt-BR"/>
        </w:rPr>
        <w:t xml:space="preserve"> significa ausência e </w:t>
      </w:r>
      <w:r w:rsidR="00731ED2" w:rsidRPr="00E85DE5">
        <w:rPr>
          <w:position w:val="-4"/>
          <w:sz w:val="20"/>
          <w:szCs w:val="20"/>
          <w:lang w:eastAsia="pt-BR"/>
        </w:rPr>
        <w:object w:dxaOrig="320" w:dyaOrig="240">
          <v:shape id="_x0000_i1058" type="#_x0000_t75" style="width:15.75pt;height:12pt" o:ole="">
            <v:imagedata r:id="rId61" o:title=""/>
          </v:shape>
          <o:OLEObject Type="Embed" ProgID="Equation.DSMT4" ShapeID="_x0000_i1058" DrawAspect="Content" ObjectID="_1633430817" r:id="rId62"/>
        </w:object>
      </w:r>
      <w:r w:rsidR="00E43049" w:rsidRPr="00E85DE5">
        <w:rPr>
          <w:sz w:val="20"/>
          <w:szCs w:val="20"/>
          <w:lang w:eastAsia="pt-BR"/>
        </w:rPr>
        <w:t xml:space="preserve"> presença de determinadas características </w:t>
      </w:r>
      <w:r w:rsidR="00731ED2" w:rsidRPr="00E85DE5">
        <w:rPr>
          <w:position w:val="-10"/>
          <w:sz w:val="20"/>
          <w:szCs w:val="20"/>
          <w:lang w:eastAsia="pt-BR"/>
        </w:rPr>
        <w:object w:dxaOrig="1219" w:dyaOrig="300">
          <v:shape id="_x0000_i1059" type="#_x0000_t75" style="width:60.75pt;height:15pt" o:ole="">
            <v:imagedata r:id="rId63" o:title=""/>
          </v:shape>
          <o:OLEObject Type="Embed" ProgID="Equation.DSMT4" ShapeID="_x0000_i1059" DrawAspect="Content" ObjectID="_1633430818" r:id="rId64"/>
        </w:object>
      </w:r>
      <w:r w:rsidR="00E43049" w:rsidRPr="00E85DE5">
        <w:rPr>
          <w:sz w:val="20"/>
          <w:szCs w:val="20"/>
          <w:lang w:eastAsia="pt-BR"/>
        </w:rPr>
        <w:t xml:space="preserve"> e </w:t>
      </w:r>
      <w:r w:rsidR="00731ED2" w:rsidRPr="00E85DE5">
        <w:rPr>
          <w:position w:val="-10"/>
          <w:sz w:val="20"/>
          <w:szCs w:val="20"/>
          <w:lang w:eastAsia="pt-BR"/>
        </w:rPr>
        <w:object w:dxaOrig="360" w:dyaOrig="300">
          <v:shape id="_x0000_i1060" type="#_x0000_t75" style="width:18pt;height:15pt" o:ole="">
            <v:imagedata r:id="rId65" o:title=""/>
          </v:shape>
          <o:OLEObject Type="Embed" ProgID="Equation.DSMT4" ShapeID="_x0000_i1060" DrawAspect="Content" ObjectID="_1633430819" r:id="rId66"/>
        </w:object>
      </w:r>
      <w:r w:rsidR="00E43049" w:rsidRPr="00E85DE5">
        <w:rPr>
          <w:sz w:val="20"/>
          <w:szCs w:val="20"/>
          <w:lang w:eastAsia="pt-BR"/>
        </w:rPr>
        <w:t xml:space="preserve"> em cinco espécies hipotéticas </w:t>
      </w:r>
      <w:r w:rsidR="00731ED2" w:rsidRPr="00E85DE5">
        <w:rPr>
          <w:position w:val="-10"/>
          <w:sz w:val="20"/>
          <w:szCs w:val="20"/>
          <w:lang w:eastAsia="pt-BR"/>
        </w:rPr>
        <w:object w:dxaOrig="1300" w:dyaOrig="300">
          <v:shape id="_x0000_i1061" type="#_x0000_t75" style="width:65.25pt;height:15pt" o:ole="">
            <v:imagedata r:id="rId67" o:title=""/>
          </v:shape>
          <o:OLEObject Type="Embed" ProgID="Equation.DSMT4" ShapeID="_x0000_i1061" DrawAspect="Content" ObjectID="_1633430820" r:id="rId68"/>
        </w:object>
      </w:r>
      <w:r w:rsidR="00E43049" w:rsidRPr="00E85DE5">
        <w:rPr>
          <w:sz w:val="20"/>
          <w:szCs w:val="20"/>
          <w:lang w:eastAsia="pt-BR"/>
        </w:rPr>
        <w:t xml:space="preserve"> e </w:t>
      </w:r>
      <w:r w:rsidR="00731ED2" w:rsidRPr="00E85DE5">
        <w:rPr>
          <w:position w:val="-10"/>
          <w:sz w:val="20"/>
          <w:szCs w:val="20"/>
          <w:lang w:eastAsia="pt-BR"/>
        </w:rPr>
        <w:object w:dxaOrig="420" w:dyaOrig="300">
          <v:shape id="_x0000_i1062" type="#_x0000_t75" style="width:21pt;height:15pt" o:ole="">
            <v:imagedata r:id="rId69" o:title=""/>
          </v:shape>
          <o:OLEObject Type="Embed" ProgID="Equation.DSMT4" ShapeID="_x0000_i1062" DrawAspect="Content" ObjectID="_1633430821" r:id="rId70"/>
        </w:object>
      </w:r>
    </w:p>
    <w:p w:rsidR="00E43049" w:rsidRPr="00E85DE5" w:rsidRDefault="00E43049" w:rsidP="00E43049">
      <w:pPr>
        <w:autoSpaceDE w:val="0"/>
        <w:autoSpaceDN w:val="0"/>
        <w:adjustRightInd w:val="0"/>
        <w:spacing w:after="0" w:line="240" w:lineRule="auto"/>
        <w:rPr>
          <w:sz w:val="20"/>
          <w:szCs w:val="20"/>
          <w:lang w:eastAsia="pt-BR"/>
        </w:rPr>
      </w:pPr>
    </w:p>
    <w:tbl>
      <w:tblPr>
        <w:tblStyle w:val="Cabealho"/>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588"/>
        <w:gridCol w:w="607"/>
        <w:gridCol w:w="607"/>
        <w:gridCol w:w="628"/>
        <w:gridCol w:w="607"/>
      </w:tblGrid>
      <w:tr w:rsidR="00E43049" w:rsidRPr="00E85DE5" w:rsidTr="00E43049">
        <w:trPr>
          <w:trHeight w:val="483"/>
        </w:trPr>
        <w:tc>
          <w:tcPr>
            <w:tcW w:w="2263" w:type="dxa"/>
            <w:tcBorders>
              <w:tl2br w:val="single" w:sz="4" w:space="0" w:color="auto"/>
            </w:tcBorders>
          </w:tcPr>
          <w:p w:rsidR="00E43049" w:rsidRPr="00E85DE5" w:rsidRDefault="00E43049" w:rsidP="00531846">
            <w:pPr>
              <w:keepNext/>
              <w:tabs>
                <w:tab w:val="clear" w:pos="4252"/>
                <w:tab w:val="clear" w:pos="8504"/>
              </w:tabs>
              <w:autoSpaceDE w:val="0"/>
              <w:autoSpaceDN w:val="0"/>
              <w:adjustRightInd w:val="0"/>
              <w:jc w:val="right"/>
              <w:rPr>
                <w:sz w:val="20"/>
                <w:szCs w:val="20"/>
                <w:lang w:eastAsia="pt-BR"/>
              </w:rPr>
            </w:pPr>
            <w:r w:rsidRPr="00E85DE5">
              <w:rPr>
                <w:sz w:val="20"/>
                <w:szCs w:val="20"/>
                <w:lang w:eastAsia="pt-BR"/>
              </w:rPr>
              <w:t>Espécies</w:t>
            </w:r>
          </w:p>
          <w:p w:rsidR="00E43049" w:rsidRPr="00E85DE5" w:rsidRDefault="00E43049" w:rsidP="00531846">
            <w:pPr>
              <w:keepNext/>
              <w:tabs>
                <w:tab w:val="clear" w:pos="4252"/>
                <w:tab w:val="clear" w:pos="8504"/>
              </w:tabs>
              <w:autoSpaceDE w:val="0"/>
              <w:autoSpaceDN w:val="0"/>
              <w:adjustRightInd w:val="0"/>
              <w:rPr>
                <w:sz w:val="20"/>
                <w:szCs w:val="20"/>
                <w:lang w:eastAsia="pt-BR"/>
              </w:rPr>
            </w:pPr>
          </w:p>
          <w:p w:rsidR="00E43049" w:rsidRPr="00E85DE5" w:rsidRDefault="00E43049" w:rsidP="00531846">
            <w:pPr>
              <w:keepNext/>
              <w:tabs>
                <w:tab w:val="clear" w:pos="4252"/>
                <w:tab w:val="clear" w:pos="8504"/>
              </w:tabs>
              <w:autoSpaceDE w:val="0"/>
              <w:autoSpaceDN w:val="0"/>
              <w:adjustRightInd w:val="0"/>
              <w:rPr>
                <w:sz w:val="20"/>
                <w:szCs w:val="20"/>
                <w:lang w:eastAsia="pt-BR"/>
              </w:rPr>
            </w:pPr>
            <w:r w:rsidRPr="00E85DE5">
              <w:rPr>
                <w:sz w:val="20"/>
                <w:szCs w:val="20"/>
                <w:lang w:eastAsia="pt-BR"/>
              </w:rPr>
              <w:t>Características</w: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260" w:dyaOrig="300">
                <v:shape id="_x0000_i1063" type="#_x0000_t75" style="width:12.75pt;height:15pt" o:ole="">
                  <v:imagedata r:id="rId71" o:title=""/>
                </v:shape>
                <o:OLEObject Type="Embed" ProgID="Equation.DSMT4" ShapeID="_x0000_i1063" DrawAspect="Content" ObjectID="_1633430822" r:id="rId72"/>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279" w:dyaOrig="300">
                <v:shape id="_x0000_i1064" type="#_x0000_t75" style="width:14.25pt;height:15pt" o:ole="">
                  <v:imagedata r:id="rId73" o:title=""/>
                </v:shape>
                <o:OLEObject Type="Embed" ProgID="Equation.DSMT4" ShapeID="_x0000_i1064" DrawAspect="Content" ObjectID="_1633430823" r:id="rId74"/>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279" w:dyaOrig="300">
                <v:shape id="_x0000_i1065" type="#_x0000_t75" style="width:14.25pt;height:15pt" o:ole="">
                  <v:imagedata r:id="rId75" o:title=""/>
                </v:shape>
                <o:OLEObject Type="Embed" ProgID="Equation.DSMT4" ShapeID="_x0000_i1065" DrawAspect="Content" ObjectID="_1633430824" r:id="rId76"/>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300" w:dyaOrig="300">
                <v:shape id="_x0000_i1066" type="#_x0000_t75" style="width:15pt;height:15pt" o:ole="">
                  <v:imagedata r:id="rId77" o:title=""/>
                </v:shape>
                <o:OLEObject Type="Embed" ProgID="Equation.DSMT4" ShapeID="_x0000_i1066" DrawAspect="Content" ObjectID="_1633430825" r:id="rId78"/>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10"/>
                <w:sz w:val="20"/>
                <w:szCs w:val="20"/>
                <w:lang w:eastAsia="pt-BR"/>
              </w:rPr>
              <w:object w:dxaOrig="279" w:dyaOrig="300">
                <v:shape id="_x0000_i1067" type="#_x0000_t75" style="width:14.25pt;height:15pt" o:ole="">
                  <v:imagedata r:id="rId79" o:title=""/>
                </v:shape>
                <o:OLEObject Type="Embed" ProgID="Equation.DSMT4" ShapeID="_x0000_i1067" DrawAspect="Content" ObjectID="_1633430826" r:id="rId80"/>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240" w:dyaOrig="260">
                <v:shape id="_x0000_i1068" type="#_x0000_t75" style="width:12pt;height:12.75pt" o:ole="">
                  <v:imagedata r:id="rId81" o:title=""/>
                </v:shape>
                <o:OLEObject Type="Embed" ProgID="Equation.DSMT4" ShapeID="_x0000_i1068" DrawAspect="Content" ObjectID="_1633430827" r:id="rId82"/>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69" type="#_x0000_t75" style="width:6.75pt;height:12pt" o:ole="">
                  <v:imagedata r:id="rId83" o:title=""/>
                </v:shape>
                <o:OLEObject Type="Embed" ProgID="Equation.DSMT4" ShapeID="_x0000_i1069" DrawAspect="Content" ObjectID="_1633430828" r:id="rId84"/>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0" type="#_x0000_t75" style="width:6.75pt;height:12pt" o:ole="">
                  <v:imagedata r:id="rId85" o:title=""/>
                </v:shape>
                <o:OLEObject Type="Embed" ProgID="Equation.DSMT4" ShapeID="_x0000_i1070" DrawAspect="Content" ObjectID="_1633430829" r:id="rId86"/>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1" type="#_x0000_t75" style="width:6.75pt;height:12pt" o:ole="">
                  <v:imagedata r:id="rId87" o:title=""/>
                </v:shape>
                <o:OLEObject Type="Embed" ProgID="Equation.DSMT4" ShapeID="_x0000_i1071" DrawAspect="Content" ObjectID="_1633430830" r:id="rId88"/>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2" type="#_x0000_t75" style="width:6.75pt;height:12pt" o:ole="">
                  <v:imagedata r:id="rId89" o:title=""/>
                </v:shape>
                <o:OLEObject Type="Embed" ProgID="Equation.DSMT4" ShapeID="_x0000_i1072" DrawAspect="Content" ObjectID="_1633430831" r:id="rId90"/>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3" type="#_x0000_t75" style="width:6.75pt;height:12pt" o:ole="">
                  <v:imagedata r:id="rId91" o:title=""/>
                </v:shape>
                <o:OLEObject Type="Embed" ProgID="Equation.DSMT4" ShapeID="_x0000_i1073" DrawAspect="Content" ObjectID="_1633430832" r:id="rId92"/>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279" w:dyaOrig="260">
                <v:shape id="_x0000_i1074" type="#_x0000_t75" style="width:14.25pt;height:12.75pt" o:ole="">
                  <v:imagedata r:id="rId93" o:title=""/>
                </v:shape>
                <o:OLEObject Type="Embed" ProgID="Equation.DSMT4" ShapeID="_x0000_i1074" DrawAspect="Content" ObjectID="_1633430833" r:id="rId94"/>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75" type="#_x0000_t75" style="width:9pt;height:12.75pt" o:ole="">
                  <v:imagedata r:id="rId95" o:title=""/>
                </v:shape>
                <o:OLEObject Type="Embed" ProgID="Equation.DSMT4" ShapeID="_x0000_i1075" DrawAspect="Content" ObjectID="_1633430834" r:id="rId96"/>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6" type="#_x0000_t75" style="width:6.75pt;height:12pt" o:ole="">
                  <v:imagedata r:id="rId97" o:title=""/>
                </v:shape>
                <o:OLEObject Type="Embed" ProgID="Equation.DSMT4" ShapeID="_x0000_i1076" DrawAspect="Content" ObjectID="_1633430835" r:id="rId98"/>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7" type="#_x0000_t75" style="width:6.75pt;height:12pt" o:ole="">
                  <v:imagedata r:id="rId99" o:title=""/>
                </v:shape>
                <o:OLEObject Type="Embed" ProgID="Equation.DSMT4" ShapeID="_x0000_i1077" DrawAspect="Content" ObjectID="_1633430836" r:id="rId100"/>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78" type="#_x0000_t75" style="width:6.75pt;height:12pt" o:ole="">
                  <v:imagedata r:id="rId101" o:title=""/>
                </v:shape>
                <o:OLEObject Type="Embed" ProgID="Equation.DSMT4" ShapeID="_x0000_i1078" DrawAspect="Content" ObjectID="_1633430837" r:id="rId102"/>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79" type="#_x0000_t75" style="width:9pt;height:12.75pt" o:ole="">
                  <v:imagedata r:id="rId103" o:title=""/>
                </v:shape>
                <o:OLEObject Type="Embed" ProgID="Equation.DSMT4" ShapeID="_x0000_i1079" DrawAspect="Content" ObjectID="_1633430838" r:id="rId104"/>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279" w:dyaOrig="260">
                <v:shape id="_x0000_i1080" type="#_x0000_t75" style="width:14.25pt;height:12.75pt" o:ole="">
                  <v:imagedata r:id="rId105" o:title=""/>
                </v:shape>
                <o:OLEObject Type="Embed" ProgID="Equation.DSMT4" ShapeID="_x0000_i1080" DrawAspect="Content" ObjectID="_1633430839" r:id="rId106"/>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1" type="#_x0000_t75" style="width:9pt;height:12.75pt" o:ole="">
                  <v:imagedata r:id="rId107" o:title=""/>
                </v:shape>
                <o:OLEObject Type="Embed" ProgID="Equation.DSMT4" ShapeID="_x0000_i1081" DrawAspect="Content" ObjectID="_1633430840" r:id="rId108"/>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2" type="#_x0000_t75" style="width:9pt;height:12.75pt" o:ole="">
                  <v:imagedata r:id="rId109" o:title=""/>
                </v:shape>
                <o:OLEObject Type="Embed" ProgID="Equation.DSMT4" ShapeID="_x0000_i1082" DrawAspect="Content" ObjectID="_1633430841" r:id="rId110"/>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83" type="#_x0000_t75" style="width:6.75pt;height:12pt" o:ole="">
                  <v:imagedata r:id="rId111" o:title=""/>
                </v:shape>
                <o:OLEObject Type="Embed" ProgID="Equation.DSMT4" ShapeID="_x0000_i1083" DrawAspect="Content" ObjectID="_1633430842" r:id="rId112"/>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84" type="#_x0000_t75" style="width:6.75pt;height:12pt" o:ole="">
                  <v:imagedata r:id="rId113" o:title=""/>
                </v:shape>
                <o:OLEObject Type="Embed" ProgID="Equation.DSMT4" ShapeID="_x0000_i1084" DrawAspect="Content" ObjectID="_1633430843" r:id="rId114"/>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5" type="#_x0000_t75" style="width:9pt;height:12.75pt" o:ole="">
                  <v:imagedata r:id="rId115" o:title=""/>
                </v:shape>
                <o:OLEObject Type="Embed" ProgID="Equation.DSMT4" ShapeID="_x0000_i1085" DrawAspect="Content" ObjectID="_1633430844" r:id="rId116"/>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300" w:dyaOrig="260">
                <v:shape id="_x0000_i1086" type="#_x0000_t75" style="width:15pt;height:12.75pt" o:ole="">
                  <v:imagedata r:id="rId117" o:title=""/>
                </v:shape>
                <o:OLEObject Type="Embed" ProgID="Equation.DSMT4" ShapeID="_x0000_i1086" DrawAspect="Content" ObjectID="_1633430845" r:id="rId118"/>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7" type="#_x0000_t75" style="width:9pt;height:12.75pt" o:ole="">
                  <v:imagedata r:id="rId119" o:title=""/>
                </v:shape>
                <o:OLEObject Type="Embed" ProgID="Equation.DSMT4" ShapeID="_x0000_i1087" DrawAspect="Content" ObjectID="_1633430846" r:id="rId120"/>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8" type="#_x0000_t75" style="width:9pt;height:12.75pt" o:ole="">
                  <v:imagedata r:id="rId121" o:title=""/>
                </v:shape>
                <o:OLEObject Type="Embed" ProgID="Equation.DSMT4" ShapeID="_x0000_i1088" DrawAspect="Content" ObjectID="_1633430847" r:id="rId122"/>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89" type="#_x0000_t75" style="width:9pt;height:12.75pt" o:ole="">
                  <v:imagedata r:id="rId123" o:title=""/>
                </v:shape>
                <o:OLEObject Type="Embed" ProgID="Equation.DSMT4" ShapeID="_x0000_i1089" DrawAspect="Content" ObjectID="_1633430848" r:id="rId124"/>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90" type="#_x0000_t75" style="width:6.75pt;height:12pt" o:ole="">
                  <v:imagedata r:id="rId125" o:title=""/>
                </v:shape>
                <o:OLEObject Type="Embed" ProgID="Equation.DSMT4" ShapeID="_x0000_i1090" DrawAspect="Content" ObjectID="_1633430849" r:id="rId126"/>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91" type="#_x0000_t75" style="width:9pt;height:12.75pt" o:ole="">
                  <v:imagedata r:id="rId127" o:title=""/>
                </v:shape>
                <o:OLEObject Type="Embed" ProgID="Equation.DSMT4" ShapeID="_x0000_i1091" DrawAspect="Content" ObjectID="_1633430850" r:id="rId128"/>
              </w:object>
            </w:r>
          </w:p>
        </w:tc>
      </w:tr>
      <w:tr w:rsidR="00E43049" w:rsidRPr="00E85DE5" w:rsidTr="00E43049">
        <w:tc>
          <w:tcPr>
            <w:tcW w:w="2263"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279" w:dyaOrig="260">
                <v:shape id="_x0000_i1092" type="#_x0000_t75" style="width:14.25pt;height:12.75pt" o:ole="">
                  <v:imagedata r:id="rId129" o:title=""/>
                </v:shape>
                <o:OLEObject Type="Embed" ProgID="Equation.DSMT4" ShapeID="_x0000_i1092" DrawAspect="Content" ObjectID="_1633430851" r:id="rId130"/>
              </w:object>
            </w:r>
          </w:p>
        </w:tc>
        <w:tc>
          <w:tcPr>
            <w:tcW w:w="58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93" type="#_x0000_t75" style="width:6.75pt;height:12pt" o:ole="">
                  <v:imagedata r:id="rId131" o:title=""/>
                </v:shape>
                <o:OLEObject Type="Embed" ProgID="Equation.DSMT4" ShapeID="_x0000_i1093" DrawAspect="Content" ObjectID="_1633430852" r:id="rId132"/>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94" type="#_x0000_t75" style="width:9pt;height:12.75pt" o:ole="">
                  <v:imagedata r:id="rId133" o:title=""/>
                </v:shape>
                <o:OLEObject Type="Embed" ProgID="Equation.DSMT4" ShapeID="_x0000_i1094" DrawAspect="Content" ObjectID="_1633430853" r:id="rId134"/>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95" type="#_x0000_t75" style="width:9pt;height:12.75pt" o:ole="">
                  <v:imagedata r:id="rId135" o:title=""/>
                </v:shape>
                <o:OLEObject Type="Embed" ProgID="Equation.DSMT4" ShapeID="_x0000_i1095" DrawAspect="Content" ObjectID="_1633430854" r:id="rId136"/>
              </w:object>
            </w:r>
          </w:p>
        </w:tc>
        <w:tc>
          <w:tcPr>
            <w:tcW w:w="628"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6"/>
                <w:sz w:val="20"/>
                <w:szCs w:val="20"/>
                <w:lang w:eastAsia="pt-BR"/>
              </w:rPr>
              <w:object w:dxaOrig="180" w:dyaOrig="260">
                <v:shape id="_x0000_i1096" type="#_x0000_t75" style="width:9pt;height:12.75pt" o:ole="">
                  <v:imagedata r:id="rId137" o:title=""/>
                </v:shape>
                <o:OLEObject Type="Embed" ProgID="Equation.DSMT4" ShapeID="_x0000_i1096" DrawAspect="Content" ObjectID="_1633430855" r:id="rId138"/>
              </w:object>
            </w:r>
          </w:p>
        </w:tc>
        <w:tc>
          <w:tcPr>
            <w:tcW w:w="607" w:type="dxa"/>
            <w:vAlign w:val="center"/>
          </w:tcPr>
          <w:p w:rsidR="00E43049" w:rsidRPr="00E85DE5" w:rsidRDefault="00731ED2" w:rsidP="00531846">
            <w:pPr>
              <w:keepNext/>
              <w:tabs>
                <w:tab w:val="clear" w:pos="4252"/>
                <w:tab w:val="clear" w:pos="8504"/>
              </w:tabs>
              <w:autoSpaceDE w:val="0"/>
              <w:autoSpaceDN w:val="0"/>
              <w:adjustRightInd w:val="0"/>
              <w:jc w:val="center"/>
              <w:rPr>
                <w:sz w:val="20"/>
                <w:szCs w:val="20"/>
                <w:lang w:eastAsia="pt-BR"/>
              </w:rPr>
            </w:pPr>
            <w:r w:rsidRPr="00E85DE5">
              <w:rPr>
                <w:position w:val="-4"/>
                <w:sz w:val="20"/>
                <w:szCs w:val="20"/>
                <w:lang w:eastAsia="pt-BR"/>
              </w:rPr>
              <w:object w:dxaOrig="139" w:dyaOrig="240">
                <v:shape id="_x0000_i1097" type="#_x0000_t75" style="width:6.75pt;height:12pt" o:ole="">
                  <v:imagedata r:id="rId139" o:title=""/>
                </v:shape>
                <o:OLEObject Type="Embed" ProgID="Equation.DSMT4" ShapeID="_x0000_i1097" DrawAspect="Content" ObjectID="_1633430856" r:id="rId140"/>
              </w:object>
            </w:r>
          </w:p>
        </w:tc>
      </w:tr>
    </w:tbl>
    <w:p w:rsidR="00E43049" w:rsidRPr="00E85DE5" w:rsidRDefault="00E43049" w:rsidP="00E43049">
      <w:pPr>
        <w:autoSpaceDE w:val="0"/>
        <w:autoSpaceDN w:val="0"/>
        <w:adjustRightInd w:val="0"/>
        <w:spacing w:after="0" w:line="240" w:lineRule="auto"/>
        <w:rPr>
          <w:sz w:val="20"/>
          <w:szCs w:val="20"/>
          <w:lang w:eastAsia="pt-BR"/>
        </w:rPr>
      </w:pPr>
    </w:p>
    <w:p w:rsidR="00000000" w:rsidRDefault="00531846" w:rsidP="00531846">
      <w:pPr>
        <w:autoSpaceDE w:val="0"/>
        <w:autoSpaceDN w:val="0"/>
        <w:adjustRightInd w:val="0"/>
        <w:spacing w:after="0" w:line="240" w:lineRule="auto"/>
        <w:rPr>
          <w:lang w:eastAsia="pt-BR"/>
        </w:rPr>
      </w:pPr>
      <w:r w:rsidRPr="00E85DE5">
        <w:rPr>
          <w:sz w:val="20"/>
          <w:szCs w:val="20"/>
          <w:lang w:eastAsia="pt-BR"/>
        </w:rPr>
        <w:t xml:space="preserve">Assinale a alternativa que mostra o cladograma que melhor representa o grau de similaridade entre as espécies </w:t>
      </w:r>
      <w:r w:rsidR="00731ED2" w:rsidRPr="00E85DE5">
        <w:rPr>
          <w:position w:val="-10"/>
          <w:sz w:val="20"/>
          <w:szCs w:val="20"/>
          <w:lang w:eastAsia="pt-BR"/>
        </w:rPr>
        <w:object w:dxaOrig="1240" w:dyaOrig="300">
          <v:shape id="_x0000_i1098" type="#_x0000_t75" style="width:62.25pt;height:15pt" o:ole="">
            <v:imagedata r:id="rId141" o:title=""/>
          </v:shape>
          <o:OLEObject Type="Embed" ProgID="Equation.DSMT4" ShapeID="_x0000_i1098" DrawAspect="Content" ObjectID="_1633430857" r:id="rId142"/>
        </w:object>
      </w:r>
      <w:r w:rsidRPr="00E85DE5">
        <w:rPr>
          <w:sz w:val="20"/>
          <w:szCs w:val="20"/>
          <w:lang w:eastAsia="pt-BR"/>
        </w:rPr>
        <w:t xml:space="preserve"> e </w:t>
      </w:r>
      <w:r w:rsidR="00731ED2" w:rsidRPr="00E85DE5">
        <w:rPr>
          <w:position w:val="-10"/>
          <w:sz w:val="20"/>
          <w:szCs w:val="20"/>
          <w:lang w:eastAsia="pt-BR"/>
        </w:rPr>
        <w:object w:dxaOrig="340" w:dyaOrig="300">
          <v:shape id="_x0000_i1099" type="#_x0000_t75" style="width:17.25pt;height:15pt" o:ole="">
            <v:imagedata r:id="rId143" o:title=""/>
          </v:shape>
          <o:OLEObject Type="Embed" ProgID="Equation.DSMT4" ShapeID="_x0000_i1099" DrawAspect="Content" ObjectID="_1633430858" r:id="rId144"/>
        </w:object>
      </w:r>
      <w:r w:rsidR="00474B44" w:rsidRPr="00E85DE5">
        <w:rPr>
          <w:sz w:val="20"/>
          <w:szCs w:val="20"/>
          <w:lang w:eastAsia="pt-BR"/>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E61428">
        <w:rPr>
          <w:noProof/>
          <w:sz w:val="20"/>
          <w:szCs w:val="20"/>
          <w:shd w:val="clear" w:color="auto" w:fill="FFFFFF"/>
          <w:lang w:val="en-US"/>
        </w:rPr>
        <w:drawing>
          <wp:inline distT="0" distB="0" distL="0" distR="0">
            <wp:extent cx="1714500" cy="1057275"/>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a:ln>
                      <a:noFill/>
                    </a:ln>
                  </pic:spPr>
                </pic:pic>
              </a:graphicData>
            </a:graphic>
          </wp:inline>
        </w:drawing>
      </w:r>
      <w:r w:rsidR="00474B44" w:rsidRPr="00102C49">
        <w:rPr>
          <w:sz w:val="20"/>
          <w:szCs w:val="20"/>
          <w:shd w:val="clear" w:color="auto" w:fill="FFFFFF"/>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E61428">
        <w:rPr>
          <w:noProof/>
          <w:sz w:val="20"/>
          <w:szCs w:val="20"/>
          <w:shd w:val="clear" w:color="auto" w:fill="FFFFFF"/>
          <w:lang w:val="en-US"/>
        </w:rPr>
        <w:drawing>
          <wp:inline distT="0" distB="0" distL="0" distR="0">
            <wp:extent cx="1714500" cy="1057275"/>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14500" cy="1057275"/>
                    </a:xfrm>
                    <a:prstGeom prst="rect">
                      <a:avLst/>
                    </a:prstGeom>
                    <a:noFill/>
                    <a:ln>
                      <a:noFill/>
                    </a:ln>
                  </pic:spPr>
                </pic:pic>
              </a:graphicData>
            </a:graphic>
          </wp:inline>
        </w:drawing>
      </w:r>
      <w:r w:rsidR="00474B44" w:rsidRPr="00B82B07">
        <w:rPr>
          <w:sz w:val="20"/>
          <w:szCs w:val="20"/>
          <w:shd w:val="clear" w:color="auto" w:fill="FFFFFF"/>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E61428">
        <w:rPr>
          <w:noProof/>
          <w:sz w:val="20"/>
          <w:szCs w:val="20"/>
          <w:shd w:val="clear" w:color="auto" w:fill="FFFFFF"/>
          <w:lang w:val="en-US"/>
        </w:rPr>
        <w:drawing>
          <wp:inline distT="0" distB="0" distL="0" distR="0">
            <wp:extent cx="1628775" cy="1057275"/>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inline>
        </w:drawing>
      </w:r>
      <w:r w:rsidR="00474B44" w:rsidRPr="0074479A">
        <w:rPr>
          <w:sz w:val="20"/>
          <w:szCs w:val="20"/>
          <w:shd w:val="clear" w:color="auto" w:fill="FFFFFF"/>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61428">
        <w:rPr>
          <w:noProof/>
          <w:sz w:val="20"/>
          <w:szCs w:val="20"/>
          <w:shd w:val="clear" w:color="auto" w:fill="FFFFFF"/>
          <w:lang w:val="en-US"/>
        </w:rPr>
        <w:drawing>
          <wp:inline distT="0" distB="0" distL="0" distR="0">
            <wp:extent cx="1657350" cy="95250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57350" cy="952500"/>
                    </a:xfrm>
                    <a:prstGeom prst="rect">
                      <a:avLst/>
                    </a:prstGeom>
                    <a:noFill/>
                    <a:ln>
                      <a:noFill/>
                    </a:ln>
                  </pic:spPr>
                </pic:pic>
              </a:graphicData>
            </a:graphic>
          </wp:inline>
        </w:drawing>
      </w:r>
      <w:r w:rsidR="00474B44" w:rsidRPr="006120B7">
        <w:rPr>
          <w:sz w:val="20"/>
          <w:szCs w:val="20"/>
          <w:shd w:val="clear" w:color="auto" w:fill="FFFFFF"/>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474B44" w:rsidRPr="003F3BAC" w:rsidRDefault="00E4749D">
      <w:pPr>
        <w:widowControl w:val="0"/>
        <w:autoSpaceDE w:val="0"/>
        <w:autoSpaceDN w:val="0"/>
        <w:adjustRightInd w:val="0"/>
        <w:spacing w:after="0" w:line="240" w:lineRule="auto"/>
        <w:rPr>
          <w:sz w:val="20"/>
          <w:szCs w:val="20"/>
          <w:lang w:eastAsia="pt-BR"/>
        </w:rPr>
      </w:pPr>
      <w:r w:rsidRPr="003F3BAC">
        <w:rPr>
          <w:sz w:val="20"/>
          <w:szCs w:val="20"/>
          <w:lang w:eastAsia="pt-BR"/>
        </w:rPr>
        <w:t>[A]</w:t>
      </w:r>
    </w:p>
    <w:p w:rsidR="005678B2" w:rsidRPr="003F3BAC" w:rsidRDefault="005678B2">
      <w:pPr>
        <w:widowControl w:val="0"/>
        <w:autoSpaceDE w:val="0"/>
        <w:autoSpaceDN w:val="0"/>
        <w:adjustRightInd w:val="0"/>
        <w:spacing w:after="0" w:line="240" w:lineRule="auto"/>
        <w:rPr>
          <w:sz w:val="20"/>
          <w:szCs w:val="20"/>
          <w:lang w:eastAsia="pt-BR"/>
        </w:rPr>
      </w:pPr>
    </w:p>
    <w:p w:rsidR="00000000" w:rsidRDefault="005678B2">
      <w:pPr>
        <w:widowControl w:val="0"/>
        <w:autoSpaceDE w:val="0"/>
        <w:autoSpaceDN w:val="0"/>
        <w:adjustRightInd w:val="0"/>
        <w:spacing w:after="0" w:line="240" w:lineRule="auto"/>
        <w:rPr>
          <w:rFonts w:cs="Times New Roman"/>
          <w:lang w:eastAsia="pt-BR"/>
        </w:rPr>
      </w:pPr>
      <w:r w:rsidRPr="003F3BAC">
        <w:rPr>
          <w:sz w:val="20"/>
          <w:szCs w:val="20"/>
          <w:lang w:eastAsia="pt-BR"/>
        </w:rPr>
        <w:t xml:space="preserve">O grau de similaridade entre as espécies </w:t>
      </w:r>
      <w:r w:rsidR="00467015" w:rsidRPr="003F3BAC">
        <w:rPr>
          <w:position w:val="-10"/>
          <w:sz w:val="20"/>
          <w:szCs w:val="20"/>
          <w:lang w:eastAsia="zh-CN"/>
        </w:rPr>
        <w:object w:dxaOrig="255" w:dyaOrig="300">
          <v:shape id="_x0000_i1104" type="#_x0000_t75" style="width:12.75pt;height:15pt" o:ole="">
            <v:imagedata r:id="rId149" o:title=""/>
          </v:shape>
          <o:OLEObject Type="Embed" ProgID="Equation.DSMT4" ShapeID="_x0000_i1104" DrawAspect="Content" ObjectID="_1633430859" r:id="rId150"/>
        </w:object>
      </w:r>
      <w:r w:rsidRPr="003F3BAC">
        <w:rPr>
          <w:sz w:val="20"/>
          <w:szCs w:val="20"/>
          <w:lang w:eastAsia="pt-BR"/>
        </w:rPr>
        <w:t xml:space="preserve"> e </w:t>
      </w:r>
      <w:r w:rsidR="00467015" w:rsidRPr="003F3BAC">
        <w:rPr>
          <w:position w:val="-10"/>
          <w:sz w:val="20"/>
          <w:szCs w:val="20"/>
          <w:lang w:eastAsia="zh-CN"/>
        </w:rPr>
        <w:object w:dxaOrig="285" w:dyaOrig="300">
          <v:shape id="_x0000_i1105" type="#_x0000_t75" style="width:14.25pt;height:15pt" o:ole="">
            <v:imagedata r:id="rId151" o:title=""/>
          </v:shape>
          <o:OLEObject Type="Embed" ProgID="Equation.DSMT4" ShapeID="_x0000_i1105" DrawAspect="Content" ObjectID="_1633430860" r:id="rId152"/>
        </w:object>
      </w:r>
      <w:r w:rsidRPr="003F3BAC">
        <w:rPr>
          <w:sz w:val="20"/>
          <w:szCs w:val="20"/>
          <w:lang w:eastAsia="pt-BR"/>
        </w:rPr>
        <w:t xml:space="preserve"> ocorre devido à presença das mesmas características, </w:t>
      </w:r>
      <w:r w:rsidR="00467015" w:rsidRPr="003F3BAC">
        <w:rPr>
          <w:position w:val="-6"/>
          <w:sz w:val="20"/>
          <w:szCs w:val="20"/>
          <w:lang w:eastAsia="zh-CN"/>
        </w:rPr>
        <w:object w:dxaOrig="240" w:dyaOrig="255">
          <v:shape id="_x0000_i1106" type="#_x0000_t75" style="width:12pt;height:12.75pt" o:ole="">
            <v:imagedata r:id="rId81" o:title=""/>
          </v:shape>
          <o:OLEObject Type="Embed" ProgID="Equation.DSMT4" ShapeID="_x0000_i1106" DrawAspect="Content" ObjectID="_1633430861" r:id="rId153"/>
        </w:object>
      </w:r>
      <w:r w:rsidRPr="003F3BAC">
        <w:rPr>
          <w:sz w:val="20"/>
          <w:szCs w:val="20"/>
          <w:lang w:eastAsia="pt-BR"/>
        </w:rPr>
        <w:t xml:space="preserve"> e </w:t>
      </w:r>
      <w:r w:rsidR="00467015" w:rsidRPr="003F3BAC">
        <w:rPr>
          <w:position w:val="-8"/>
          <w:sz w:val="20"/>
          <w:szCs w:val="20"/>
          <w:lang w:eastAsia="zh-CN"/>
        </w:rPr>
        <w:object w:dxaOrig="320" w:dyaOrig="279">
          <v:shape id="_x0000_i1107" type="#_x0000_t75" style="width:15.75pt;height:14.25pt" o:ole="">
            <v:imagedata r:id="rId154" o:title=""/>
          </v:shape>
          <o:OLEObject Type="Embed" ProgID="Equation.DSMT4" ShapeID="_x0000_i1107" DrawAspect="Content" ObjectID="_1633430862" r:id="rId155"/>
        </w:object>
      </w:r>
      <w:r w:rsidRPr="003F3BAC">
        <w:rPr>
          <w:sz w:val="20"/>
          <w:szCs w:val="20"/>
          <w:lang w:eastAsia="pt-BR"/>
        </w:rPr>
        <w:t xml:space="preserve"> as espécies, </w:t>
      </w:r>
      <w:r w:rsidR="00467015" w:rsidRPr="003F3BAC">
        <w:rPr>
          <w:position w:val="-10"/>
          <w:sz w:val="20"/>
          <w:szCs w:val="20"/>
          <w:lang w:eastAsia="zh-CN"/>
        </w:rPr>
        <w:object w:dxaOrig="620" w:dyaOrig="300">
          <v:shape id="_x0000_i1108" type="#_x0000_t75" style="width:30.75pt;height:15pt" o:ole="">
            <v:imagedata r:id="rId156" o:title=""/>
          </v:shape>
          <o:OLEObject Type="Embed" ProgID="Equation.DSMT4" ShapeID="_x0000_i1108" DrawAspect="Content" ObjectID="_1633430863" r:id="rId157"/>
        </w:object>
      </w:r>
      <w:r w:rsidRPr="003F3BAC">
        <w:rPr>
          <w:sz w:val="20"/>
          <w:szCs w:val="20"/>
          <w:lang w:eastAsia="pt-BR"/>
        </w:rPr>
        <w:t xml:space="preserve"> e </w:t>
      </w:r>
      <w:r w:rsidR="00467015" w:rsidRPr="003F3BAC">
        <w:rPr>
          <w:position w:val="-10"/>
          <w:sz w:val="20"/>
          <w:szCs w:val="20"/>
          <w:lang w:eastAsia="zh-CN"/>
        </w:rPr>
        <w:object w:dxaOrig="300" w:dyaOrig="300">
          <v:shape id="_x0000_i1109" type="#_x0000_t75" style="width:15pt;height:15pt" o:ole="">
            <v:imagedata r:id="rId77" o:title=""/>
          </v:shape>
          <o:OLEObject Type="Embed" ProgID="Equation.DSMT4" ShapeID="_x0000_i1109" DrawAspect="Content" ObjectID="_1633430864" r:id="rId158"/>
        </w:object>
      </w:r>
      <w:r w:rsidRPr="003F3BAC">
        <w:rPr>
          <w:sz w:val="20"/>
          <w:szCs w:val="20"/>
          <w:lang w:eastAsia="pt-BR"/>
        </w:rPr>
        <w:t xml:space="preserve"> apresentam similaridade em relação às características </w:t>
      </w:r>
      <w:r w:rsidR="00467015" w:rsidRPr="003F3BAC">
        <w:rPr>
          <w:position w:val="-6"/>
          <w:sz w:val="20"/>
          <w:szCs w:val="20"/>
          <w:lang w:eastAsia="zh-CN"/>
        </w:rPr>
        <w:object w:dxaOrig="240" w:dyaOrig="255">
          <v:shape id="_x0000_i1110" type="#_x0000_t75" style="width:12pt;height:12.75pt" o:ole="">
            <v:imagedata r:id="rId81" o:title=""/>
          </v:shape>
          <o:OLEObject Type="Embed" ProgID="Equation.DSMT4" ShapeID="_x0000_i1110" DrawAspect="Content" ObjectID="_1633430865" r:id="rId159"/>
        </w:object>
      </w:r>
      <w:r w:rsidRPr="003F3BAC">
        <w:rPr>
          <w:sz w:val="20"/>
          <w:szCs w:val="20"/>
          <w:lang w:eastAsia="pt-BR"/>
        </w:rPr>
        <w:t xml:space="preserve"> e </w:t>
      </w:r>
      <w:r w:rsidR="00467015" w:rsidRPr="003F3BAC">
        <w:rPr>
          <w:position w:val="-8"/>
          <w:sz w:val="20"/>
          <w:szCs w:val="20"/>
          <w:lang w:eastAsia="zh-CN"/>
        </w:rPr>
        <w:object w:dxaOrig="320" w:dyaOrig="279">
          <v:shape id="_x0000_i1111" type="#_x0000_t75" style="width:15.75pt;height:14.25pt" o:ole="">
            <v:imagedata r:id="rId160" o:title=""/>
          </v:shape>
          <o:OLEObject Type="Embed" ProgID="Equation.DSMT4" ShapeID="_x0000_i1111" DrawAspect="Content" ObjectID="_1633430866" r:id="rId161"/>
        </w:object>
      </w:r>
      <w:r w:rsidRPr="003F3BAC">
        <w:rPr>
          <w:sz w:val="20"/>
          <w:szCs w:val="20"/>
          <w:lang w:eastAsia="pt-BR"/>
        </w:rPr>
        <w:t xml:space="preserve"> e as espécies </w:t>
      </w:r>
      <w:r w:rsidR="00467015" w:rsidRPr="003F3BAC">
        <w:rPr>
          <w:position w:val="-10"/>
          <w:sz w:val="20"/>
          <w:szCs w:val="20"/>
          <w:lang w:eastAsia="zh-CN"/>
        </w:rPr>
        <w:object w:dxaOrig="285" w:dyaOrig="300">
          <v:shape id="_x0000_i1112" type="#_x0000_t75" style="width:14.25pt;height:15pt" o:ole="">
            <v:imagedata r:id="rId162" o:title=""/>
          </v:shape>
          <o:OLEObject Type="Embed" ProgID="Equation.DSMT4" ShapeID="_x0000_i1112" DrawAspect="Content" ObjectID="_1633430867" r:id="rId163"/>
        </w:object>
      </w:r>
      <w:r w:rsidRPr="003F3BAC">
        <w:rPr>
          <w:sz w:val="20"/>
          <w:szCs w:val="20"/>
          <w:lang w:eastAsia="pt-BR"/>
        </w:rPr>
        <w:t xml:space="preserve"> e </w:t>
      </w:r>
      <w:r w:rsidR="00467015" w:rsidRPr="003F3BAC">
        <w:rPr>
          <w:position w:val="-10"/>
          <w:sz w:val="20"/>
          <w:szCs w:val="20"/>
          <w:lang w:eastAsia="zh-CN"/>
        </w:rPr>
        <w:object w:dxaOrig="300" w:dyaOrig="300">
          <v:shape id="_x0000_i1113" type="#_x0000_t75" style="width:15pt;height:15pt" o:ole="">
            <v:imagedata r:id="rId77" o:title=""/>
          </v:shape>
          <o:OLEObject Type="Embed" ProgID="Equation.DSMT4" ShapeID="_x0000_i1113" DrawAspect="Content" ObjectID="_1633430868" r:id="rId164"/>
        </w:object>
      </w:r>
      <w:r w:rsidRPr="003F3BAC">
        <w:rPr>
          <w:sz w:val="20"/>
          <w:szCs w:val="20"/>
          <w:lang w:eastAsia="pt-BR"/>
        </w:rPr>
        <w:t xml:space="preserve"> em relação à característica </w:t>
      </w:r>
      <w:r w:rsidR="00467015" w:rsidRPr="003F3BAC">
        <w:rPr>
          <w:position w:val="-8"/>
          <w:sz w:val="20"/>
          <w:szCs w:val="20"/>
          <w:lang w:eastAsia="zh-CN"/>
        </w:rPr>
        <w:object w:dxaOrig="320" w:dyaOrig="279">
          <v:shape id="_x0000_i1114" type="#_x0000_t75" style="width:15.75pt;height:14.25pt" o:ole="">
            <v:imagedata r:id="rId165" o:title=""/>
          </v:shape>
          <o:OLEObject Type="Embed" ProgID="Equation.DSMT4" ShapeID="_x0000_i1114" DrawAspect="Content" ObjectID="_1633430869" r:id="rId166"/>
        </w:object>
      </w:r>
      <w:r w:rsidRPr="003F3BAC">
        <w:rPr>
          <w:sz w:val="20"/>
          <w:szCs w:val="20"/>
          <w:lang w:eastAsia="pt-BR"/>
        </w:rPr>
        <w:t xml:space="preserve"> revelando, através do cladograma, o grau de parentesco entre </w:t>
      </w:r>
      <w:r w:rsidR="00467015" w:rsidRPr="003F3BAC">
        <w:rPr>
          <w:position w:val="-10"/>
          <w:sz w:val="20"/>
          <w:szCs w:val="20"/>
          <w:lang w:eastAsia="zh-CN"/>
        </w:rPr>
        <w:object w:dxaOrig="255" w:dyaOrig="300">
          <v:shape id="_x0000_i1115" type="#_x0000_t75" style="width:12.75pt;height:15pt" o:ole="">
            <v:imagedata r:id="rId149" o:title=""/>
          </v:shape>
          <o:OLEObject Type="Embed" ProgID="Equation.DSMT4" ShapeID="_x0000_i1115" DrawAspect="Content" ObjectID="_1633430870" r:id="rId167"/>
        </w:object>
      </w:r>
      <w:r w:rsidRPr="003F3BAC">
        <w:rPr>
          <w:sz w:val="20"/>
          <w:szCs w:val="20"/>
          <w:lang w:eastAsia="pt-BR"/>
        </w:rPr>
        <w:t xml:space="preserve"> e </w:t>
      </w:r>
      <w:r w:rsidR="00467015" w:rsidRPr="003F3BAC">
        <w:rPr>
          <w:position w:val="-10"/>
          <w:sz w:val="20"/>
          <w:szCs w:val="20"/>
          <w:lang w:eastAsia="zh-CN"/>
        </w:rPr>
        <w:object w:dxaOrig="340" w:dyaOrig="300">
          <v:shape id="_x0000_i1116" type="#_x0000_t75" style="width:17.25pt;height:15pt" o:ole="">
            <v:imagedata r:id="rId168" o:title=""/>
          </v:shape>
          <o:OLEObject Type="Embed" ProgID="Equation.DSMT4" ShapeID="_x0000_i1116" DrawAspect="Content" ObjectID="_1633430871" r:id="rId169"/>
        </w:object>
      </w:r>
      <w:r w:rsidRPr="003F3BAC">
        <w:rPr>
          <w:sz w:val="20"/>
          <w:szCs w:val="20"/>
          <w:lang w:eastAsia="pt-BR"/>
        </w:rPr>
        <w:t xml:space="preserve"> e entre </w:t>
      </w:r>
      <w:r w:rsidR="00467015" w:rsidRPr="003F3BAC">
        <w:rPr>
          <w:position w:val="-10"/>
          <w:sz w:val="20"/>
          <w:szCs w:val="20"/>
          <w:lang w:eastAsia="zh-CN"/>
        </w:rPr>
        <w:object w:dxaOrig="620" w:dyaOrig="300">
          <v:shape id="_x0000_i1117" type="#_x0000_t75" style="width:30.75pt;height:15pt" o:ole="">
            <v:imagedata r:id="rId156" o:title=""/>
          </v:shape>
          <o:OLEObject Type="Embed" ProgID="Equation.DSMT4" ShapeID="_x0000_i1117" DrawAspect="Content" ObjectID="_1633430872" r:id="rId170"/>
        </w:object>
      </w:r>
      <w:r w:rsidRPr="003F3BAC">
        <w:rPr>
          <w:sz w:val="20"/>
          <w:szCs w:val="20"/>
          <w:lang w:eastAsia="zh-CN"/>
        </w:rPr>
        <w:t xml:space="preserve"> </w:t>
      </w:r>
      <w:r w:rsidRPr="003F3BAC">
        <w:rPr>
          <w:sz w:val="20"/>
          <w:szCs w:val="20"/>
          <w:lang w:eastAsia="pt-BR"/>
        </w:rPr>
        <w:t xml:space="preserve">e </w:t>
      </w:r>
      <w:r w:rsidR="00467015" w:rsidRPr="003F3BAC">
        <w:rPr>
          <w:position w:val="-10"/>
          <w:sz w:val="20"/>
          <w:szCs w:val="20"/>
          <w:lang w:eastAsia="zh-CN"/>
        </w:rPr>
        <w:object w:dxaOrig="360" w:dyaOrig="300">
          <v:shape id="_x0000_i1118" type="#_x0000_t75" style="width:18pt;height:15pt" o:ole="">
            <v:imagedata r:id="rId171" o:title=""/>
          </v:shape>
          <o:OLEObject Type="Embed" ProgID="Equation.DSMT4" ShapeID="_x0000_i1118" DrawAspect="Content" ObjectID="_1633430873" r:id="rId172"/>
        </w:object>
      </w:r>
      <w:r w:rsidRPr="003F3BAC">
        <w:rPr>
          <w:sz w:val="20"/>
          <w:szCs w:val="20"/>
          <w:lang w:eastAsia="pt-BR"/>
        </w:rPr>
        <w:t xml:space="preserve"> </w:t>
      </w: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000000" w:rsidRDefault="00E61428">
      <w:pPr>
        <w:widowControl w:val="0"/>
        <w:autoSpaceDE w:val="0"/>
        <w:autoSpaceDN w:val="0"/>
        <w:adjustRightInd w:val="0"/>
        <w:spacing w:after="0" w:line="240" w:lineRule="auto"/>
        <w:rPr>
          <w:rFonts w:cs="Times New Roman"/>
          <w:lang w:eastAsia="pt-BR"/>
        </w:rPr>
      </w:pPr>
    </w:p>
    <w:p w:rsidR="00B75DAB" w:rsidRPr="008828F9" w:rsidRDefault="00A50CB2">
      <w:pPr>
        <w:spacing w:after="0" w:line="240" w:lineRule="auto"/>
        <w:rPr>
          <w:lang w:eastAsia="zh-CN"/>
        </w:rPr>
      </w:pPr>
      <w:r w:rsidRPr="00B0193F">
        <w:rPr>
          <w:sz w:val="20"/>
          <w:szCs w:val="20"/>
          <w:lang w:eastAsia="zh-CN"/>
        </w:rPr>
        <w:t xml:space="preserve"> </w:t>
      </w:r>
    </w:p>
    <w:p w:rsidR="0032159F" w:rsidRPr="0047352F" w:rsidRDefault="000D1869" w:rsidP="0032159F">
      <w:pPr>
        <w:widowControl w:val="0"/>
        <w:autoSpaceDE w:val="0"/>
        <w:autoSpaceDN w:val="0"/>
        <w:adjustRightInd w:val="0"/>
        <w:spacing w:after="0" w:line="240" w:lineRule="auto"/>
        <w:rPr>
          <w:sz w:val="20"/>
          <w:szCs w:val="20"/>
          <w:lang w:eastAsia="pt-BR"/>
        </w:rPr>
      </w:pPr>
      <w:r w:rsidRPr="00B0193F">
        <w:rPr>
          <w:sz w:val="20"/>
          <w:szCs w:val="20"/>
          <w:lang w:eastAsia="zh-CN"/>
        </w:rPr>
        <w:t>30</w:t>
      </w:r>
      <w:r w:rsidRPr="00B0193F">
        <w:rPr>
          <w:b/>
          <w:sz w:val="20"/>
          <w:szCs w:val="20"/>
          <w:lang w:eastAsia="zh-CN"/>
        </w:rPr>
        <w:t>.</w:t>
      </w:r>
      <w:r w:rsidRPr="00B0193F">
        <w:rPr>
          <w:sz w:val="20"/>
          <w:szCs w:val="20"/>
          <w:lang w:eastAsia="zh-CN"/>
        </w:rPr>
        <w:t xml:space="preserve"> (Acafe 2018)  </w:t>
      </w:r>
      <w:r w:rsidR="0032159F" w:rsidRPr="0047352F">
        <w:rPr>
          <w:sz w:val="20"/>
          <w:szCs w:val="20"/>
          <w:lang w:eastAsia="pt-BR"/>
        </w:rPr>
        <w:t>A árvore filogenética é uma representação gráfica que organiza os seres vivos de acordo com o seu grau de parentesco evolutivo. A seguir, está representa uma das hipóteses para explicar a filogenia do Filo Chordata.</w:t>
      </w:r>
    </w:p>
    <w:p w:rsidR="0032159F" w:rsidRPr="0047352F" w:rsidRDefault="0032159F" w:rsidP="0032159F">
      <w:pPr>
        <w:widowControl w:val="0"/>
        <w:autoSpaceDE w:val="0"/>
        <w:autoSpaceDN w:val="0"/>
        <w:adjustRightInd w:val="0"/>
        <w:spacing w:after="0" w:line="240" w:lineRule="auto"/>
        <w:rPr>
          <w:sz w:val="20"/>
          <w:szCs w:val="20"/>
          <w:shd w:val="clear" w:color="auto" w:fill="FFFFFF"/>
          <w:lang w:eastAsia="pt-BR"/>
        </w:rPr>
      </w:pPr>
    </w:p>
    <w:p w:rsidR="005023BC" w:rsidRPr="0047352F" w:rsidRDefault="00E61428" w:rsidP="0032159F">
      <w:pPr>
        <w:widowControl w:val="0"/>
        <w:autoSpaceDE w:val="0"/>
        <w:autoSpaceDN w:val="0"/>
        <w:adjustRightInd w:val="0"/>
        <w:spacing w:after="0" w:line="240" w:lineRule="auto"/>
        <w:rPr>
          <w:sz w:val="20"/>
          <w:szCs w:val="20"/>
          <w:shd w:val="clear" w:color="auto" w:fill="FFFFFF"/>
          <w:lang w:eastAsia="pt-BR"/>
        </w:rPr>
      </w:pPr>
      <w:r>
        <w:rPr>
          <w:noProof/>
          <w:sz w:val="20"/>
          <w:szCs w:val="20"/>
          <w:shd w:val="clear" w:color="auto" w:fill="FFFFFF"/>
          <w:lang w:val="en-US"/>
        </w:rPr>
        <w:drawing>
          <wp:inline distT="0" distB="0" distL="0" distR="0">
            <wp:extent cx="5476875" cy="2724150"/>
            <wp:effectExtent l="0" t="0" r="0" b="0"/>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76875" cy="2724150"/>
                    </a:xfrm>
                    <a:prstGeom prst="rect">
                      <a:avLst/>
                    </a:prstGeom>
                    <a:noFill/>
                    <a:ln>
                      <a:noFill/>
                    </a:ln>
                  </pic:spPr>
                </pic:pic>
              </a:graphicData>
            </a:graphic>
          </wp:inline>
        </w:drawing>
      </w:r>
    </w:p>
    <w:p w:rsidR="005023BC" w:rsidRPr="0047352F" w:rsidRDefault="005023BC" w:rsidP="0032159F">
      <w:pPr>
        <w:widowControl w:val="0"/>
        <w:autoSpaceDE w:val="0"/>
        <w:autoSpaceDN w:val="0"/>
        <w:adjustRightInd w:val="0"/>
        <w:spacing w:after="0" w:line="240" w:lineRule="auto"/>
        <w:rPr>
          <w:sz w:val="20"/>
          <w:szCs w:val="20"/>
          <w:shd w:val="clear" w:color="auto" w:fill="FFFFFF"/>
          <w:lang w:eastAsia="pt-BR"/>
        </w:rPr>
      </w:pPr>
    </w:p>
    <w:p w:rsidR="00000000" w:rsidRDefault="0032159F" w:rsidP="0032159F">
      <w:pPr>
        <w:widowControl w:val="0"/>
        <w:autoSpaceDE w:val="0"/>
        <w:autoSpaceDN w:val="0"/>
        <w:adjustRightInd w:val="0"/>
        <w:spacing w:after="0" w:line="240" w:lineRule="auto"/>
        <w:rPr>
          <w:lang w:eastAsia="pt-BR"/>
        </w:rPr>
      </w:pPr>
      <w:r w:rsidRPr="0047352F">
        <w:rPr>
          <w:sz w:val="20"/>
          <w:szCs w:val="20"/>
          <w:lang w:eastAsia="pt-BR"/>
        </w:rPr>
        <w:t xml:space="preserve">Acerca das informações contidas na árvore filogenética e dos conhecimentos relacionados ao tema, é correto afirmar: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a</w:t>
      </w:r>
      <w:r w:rsidR="00187ED7" w:rsidRPr="006F1737">
        <w:rPr>
          <w:sz w:val="20"/>
          <w:szCs w:val="20"/>
          <w:lang w:eastAsia="zh-CN"/>
        </w:rPr>
        <w:t>)</w:t>
      </w:r>
      <w:r w:rsidR="00D26690" w:rsidRPr="006F1737">
        <w:rPr>
          <w:sz w:val="20"/>
          <w:szCs w:val="20"/>
          <w:lang w:eastAsia="zh-CN"/>
        </w:rPr>
        <w:t xml:space="preserve"> </w:t>
      </w:r>
      <w:r w:rsidR="007E6A31" w:rsidRPr="004D01D7">
        <w:rPr>
          <w:sz w:val="20"/>
          <w:szCs w:val="20"/>
          <w:lang w:eastAsia="pt-BR"/>
        </w:rPr>
        <w:t>Os cordados compartilham características com alguns animais invertebrados que não possuem notocorda, especialmente no que diz respeito ao plano estrutural, simetria bilateral, eixo antero-posterior, metameria e encefalização.</w:t>
      </w:r>
      <w:r w:rsidR="004D01D7" w:rsidRPr="004D01D7">
        <w:rPr>
          <w:sz w:val="20"/>
          <w:szCs w:val="20"/>
          <w:lang w:eastAsia="pt-BR"/>
        </w:rPr>
        <w:t xml:space="preserve"> </w:t>
      </w:r>
      <w:r w:rsidR="00474B44" w:rsidRPr="004D01D7">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b</w:t>
      </w:r>
      <w:r w:rsidR="00187ED7" w:rsidRPr="006F1737">
        <w:rPr>
          <w:sz w:val="20"/>
          <w:szCs w:val="20"/>
          <w:lang w:eastAsia="zh-CN"/>
        </w:rPr>
        <w:t>)</w:t>
      </w:r>
      <w:r w:rsidR="00D26690" w:rsidRPr="006F1737">
        <w:rPr>
          <w:sz w:val="20"/>
          <w:szCs w:val="20"/>
          <w:lang w:eastAsia="zh-CN"/>
        </w:rPr>
        <w:t xml:space="preserve"> </w:t>
      </w:r>
      <w:r w:rsidR="00090A05" w:rsidRPr="00F81CF0">
        <w:rPr>
          <w:sz w:val="20"/>
          <w:szCs w:val="20"/>
          <w:lang w:eastAsia="pt-BR"/>
        </w:rPr>
        <w:t>O que caracteriza o filo Chordata é apresentar durante a fase embrionária o tubo nervoso dorsal, a notocorda, as fendas faringianas e a cauda pós-anal. Na fase adulta, todos os animais desse filo são craniatas.</w:t>
      </w:r>
      <w:r w:rsidR="00F81CF0" w:rsidRPr="00F81CF0">
        <w:rPr>
          <w:sz w:val="20"/>
          <w:szCs w:val="20"/>
          <w:lang w:eastAsia="pt-BR"/>
        </w:rPr>
        <w:t xml:space="preserve"> </w:t>
      </w:r>
      <w:r w:rsidR="00474B44" w:rsidRPr="00F81CF0">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c</w:t>
      </w:r>
      <w:r w:rsidR="00187ED7" w:rsidRPr="006F1737">
        <w:rPr>
          <w:sz w:val="20"/>
          <w:szCs w:val="20"/>
          <w:lang w:eastAsia="zh-CN"/>
        </w:rPr>
        <w:t>)</w:t>
      </w:r>
      <w:r w:rsidR="00D26690" w:rsidRPr="006F1737">
        <w:rPr>
          <w:sz w:val="20"/>
          <w:szCs w:val="20"/>
          <w:lang w:eastAsia="zh-CN"/>
        </w:rPr>
        <w:t xml:space="preserve"> </w:t>
      </w:r>
      <w:r w:rsidR="002C052B" w:rsidRPr="001F3534">
        <w:rPr>
          <w:sz w:val="20"/>
          <w:szCs w:val="20"/>
          <w:lang w:eastAsia="pt-BR"/>
        </w:rPr>
        <w:t>Os Cefalocordados são animais marinhos de corpo achatado lateralmente e afilado nas extremidades. Possuem o corpo revestido por um envoltório espesso constituído de um polissacarídeo, a tunicina.</w:t>
      </w:r>
      <w:r w:rsidR="001F3534" w:rsidRPr="001F3534">
        <w:rPr>
          <w:sz w:val="20"/>
          <w:szCs w:val="20"/>
          <w:lang w:eastAsia="pt-BR"/>
        </w:rPr>
        <w:t xml:space="preserve"> </w:t>
      </w:r>
      <w:r w:rsidR="00474B44" w:rsidRPr="001F3534">
        <w:rPr>
          <w:sz w:val="20"/>
          <w:szCs w:val="20"/>
          <w:lang w:eastAsia="pt-BR"/>
        </w:rPr>
        <w:t xml:space="preserve"> </w:t>
      </w:r>
      <w:r w:rsidRPr="006F1737">
        <w:rPr>
          <w:sz w:val="20"/>
          <w:szCs w:val="20"/>
          <w:lang w:eastAsia="zh-CN"/>
        </w:rPr>
        <w:t xml:space="preserve">  </w:t>
      </w:r>
    </w:p>
    <w:p w:rsidR="00000000" w:rsidRDefault="00517ECA" w:rsidP="00335AEC">
      <w:pPr>
        <w:spacing w:after="0" w:line="240" w:lineRule="auto"/>
        <w:ind w:left="227" w:hanging="227"/>
        <w:rPr>
          <w:sz w:val="24"/>
          <w:szCs w:val="24"/>
          <w:lang w:val="en-US" w:eastAsia="zh-CN"/>
        </w:rPr>
      </w:pPr>
      <w:r w:rsidRPr="006F1737">
        <w:rPr>
          <w:sz w:val="20"/>
          <w:szCs w:val="20"/>
          <w:lang w:eastAsia="zh-CN"/>
        </w:rPr>
        <w:t>d</w:t>
      </w:r>
      <w:r w:rsidR="00187ED7" w:rsidRPr="006F1737">
        <w:rPr>
          <w:sz w:val="20"/>
          <w:szCs w:val="20"/>
          <w:lang w:eastAsia="zh-CN"/>
        </w:rPr>
        <w:t>)</w:t>
      </w:r>
      <w:r w:rsidR="00D26690" w:rsidRPr="006F1737">
        <w:rPr>
          <w:sz w:val="20"/>
          <w:szCs w:val="20"/>
          <w:lang w:eastAsia="zh-CN"/>
        </w:rPr>
        <w:t xml:space="preserve"> </w:t>
      </w:r>
      <w:r w:rsidR="00E25DB3" w:rsidRPr="00F7531B">
        <w:rPr>
          <w:sz w:val="20"/>
          <w:szCs w:val="20"/>
          <w:lang w:eastAsia="pt-BR"/>
        </w:rPr>
        <w:t>São características exclusivas da classe Mammalia: presença de glândulas mamárias, corpo coberto de pelos, diafragma, glândulas sudoríparas e serem deuterostômios.</w:t>
      </w:r>
      <w:r w:rsidR="00F7531B" w:rsidRPr="00F7531B">
        <w:rPr>
          <w:sz w:val="20"/>
          <w:szCs w:val="20"/>
          <w:lang w:eastAsia="pt-BR"/>
        </w:rPr>
        <w:t xml:space="preserve"> </w:t>
      </w:r>
      <w:r w:rsidR="00474B44" w:rsidRPr="00F7531B">
        <w:rPr>
          <w:sz w:val="20"/>
          <w:szCs w:val="20"/>
          <w:lang w:eastAsia="pt-BR"/>
        </w:rPr>
        <w:t xml:space="preserve"> </w:t>
      </w:r>
      <w:r w:rsidRPr="006F1737">
        <w:rPr>
          <w:sz w:val="20"/>
          <w:szCs w:val="20"/>
          <w:lang w:eastAsia="zh-CN"/>
        </w:rPr>
        <w:t xml:space="preserve">  </w:t>
      </w: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sz w:val="24"/>
          <w:szCs w:val="24"/>
          <w:lang w:val="en-US" w:eastAsia="zh-CN"/>
        </w:rPr>
      </w:pPr>
    </w:p>
    <w:p w:rsidR="00000000" w:rsidRDefault="00E61428" w:rsidP="00335AEC">
      <w:pPr>
        <w:spacing w:after="0" w:line="240" w:lineRule="auto"/>
        <w:ind w:left="227" w:hanging="227"/>
        <w:rPr>
          <w:b/>
          <w:sz w:val="24"/>
          <w:szCs w:val="24"/>
          <w:lang w:val="en-US" w:eastAsia="zh-CN"/>
        </w:rPr>
      </w:pPr>
      <w:r>
        <w:rPr>
          <w:b/>
          <w:sz w:val="24"/>
          <w:szCs w:val="24"/>
          <w:lang w:val="en-US" w:eastAsia="zh-CN"/>
        </w:rPr>
        <w:t>Resposta:</w:t>
      </w:r>
    </w:p>
    <w:p w:rsidR="00000000" w:rsidRDefault="00E61428" w:rsidP="00335AEC">
      <w:pPr>
        <w:spacing w:after="0" w:line="240" w:lineRule="auto"/>
        <w:ind w:left="227" w:hanging="227"/>
        <w:rPr>
          <w:b/>
          <w:sz w:val="24"/>
          <w:szCs w:val="24"/>
          <w:lang w:val="en-US" w:eastAsia="zh-CN"/>
        </w:rPr>
      </w:pPr>
    </w:p>
    <w:p w:rsidR="00592A75" w:rsidRPr="0091700B" w:rsidRDefault="00C1443C" w:rsidP="00374868">
      <w:pPr>
        <w:autoSpaceDE w:val="0"/>
        <w:autoSpaceDN w:val="0"/>
        <w:adjustRightInd w:val="0"/>
        <w:spacing w:after="0" w:line="240" w:lineRule="auto"/>
        <w:rPr>
          <w:sz w:val="20"/>
          <w:szCs w:val="20"/>
          <w:lang w:eastAsia="pt-BR"/>
        </w:rPr>
      </w:pPr>
      <w:r w:rsidRPr="0091700B">
        <w:rPr>
          <w:sz w:val="20"/>
          <w:szCs w:val="20"/>
          <w:lang w:eastAsia="pt-BR"/>
        </w:rPr>
        <w:t>[A]</w:t>
      </w:r>
    </w:p>
    <w:p w:rsidR="00474B44" w:rsidRPr="0091700B" w:rsidRDefault="00474B44" w:rsidP="00374868">
      <w:pPr>
        <w:autoSpaceDE w:val="0"/>
        <w:autoSpaceDN w:val="0"/>
        <w:adjustRightInd w:val="0"/>
        <w:spacing w:after="0" w:line="240" w:lineRule="auto"/>
        <w:rPr>
          <w:sz w:val="20"/>
          <w:szCs w:val="20"/>
          <w:lang w:eastAsia="pt-BR"/>
        </w:rPr>
      </w:pPr>
    </w:p>
    <w:p w:rsidR="00374868" w:rsidRPr="0091700B" w:rsidRDefault="00374868" w:rsidP="00374868">
      <w:pPr>
        <w:spacing w:after="0" w:line="240" w:lineRule="auto"/>
        <w:ind w:left="284" w:hanging="284"/>
        <w:rPr>
          <w:sz w:val="20"/>
          <w:szCs w:val="18"/>
          <w:lang w:eastAsia="pt-BR"/>
        </w:rPr>
      </w:pPr>
      <w:r w:rsidRPr="0091700B">
        <w:rPr>
          <w:sz w:val="20"/>
          <w:szCs w:val="18"/>
          <w:lang w:eastAsia="pt-BR"/>
        </w:rPr>
        <w:t xml:space="preserve">[B] Incorreta. Urocordados e cefalocordados, apesar de serem cordados e apresentarem tubo nervoso dorsal, notocorda, fendas faringianas e cauda pós-anal, não apresentam crânio nem coluna vertebral. </w:t>
      </w:r>
    </w:p>
    <w:p w:rsidR="00374868" w:rsidRPr="0091700B" w:rsidRDefault="00374868" w:rsidP="00374868">
      <w:pPr>
        <w:spacing w:after="0" w:line="240" w:lineRule="auto"/>
        <w:ind w:left="284" w:hanging="284"/>
        <w:rPr>
          <w:sz w:val="20"/>
          <w:szCs w:val="18"/>
          <w:lang w:eastAsia="pt-BR"/>
        </w:rPr>
      </w:pPr>
      <w:r w:rsidRPr="0091700B">
        <w:rPr>
          <w:sz w:val="20"/>
          <w:szCs w:val="18"/>
          <w:lang w:eastAsia="pt-BR"/>
        </w:rPr>
        <w:t xml:space="preserve">[C] Incorreta. Os Urocordados são os cordados que possuem o corpo revestido por um envoltório espesso, formado por um polissacarídeo, a tunicina. </w:t>
      </w:r>
    </w:p>
    <w:p w:rsidR="00000000" w:rsidRDefault="00374868" w:rsidP="00374868">
      <w:pPr>
        <w:autoSpaceDE w:val="0"/>
        <w:autoSpaceDN w:val="0"/>
        <w:adjustRightInd w:val="0"/>
        <w:spacing w:after="0" w:line="240" w:lineRule="auto"/>
        <w:ind w:left="284" w:hanging="284"/>
        <w:rPr>
          <w:rFonts w:cs="Times New Roman"/>
          <w:lang w:eastAsia="pt-BR"/>
        </w:rPr>
      </w:pPr>
      <w:r w:rsidRPr="0091700B">
        <w:rPr>
          <w:sz w:val="20"/>
          <w:szCs w:val="18"/>
          <w:lang w:eastAsia="pt-BR"/>
        </w:rPr>
        <w:t>[D] Incorreta. Equinodermos e cordados são animais deuterostômios (blastóporo origina primeiro o ânus).</w:t>
      </w:r>
      <w:r w:rsidRPr="0091700B">
        <w:rPr>
          <w:sz w:val="20"/>
          <w:szCs w:val="20"/>
          <w:lang w:eastAsia="pt-BR"/>
        </w:rPr>
        <w:t xml:space="preserve"> </w:t>
      </w:r>
    </w:p>
    <w:p w:rsidR="00000000" w:rsidRDefault="00E61428" w:rsidP="00374868">
      <w:pPr>
        <w:autoSpaceDE w:val="0"/>
        <w:autoSpaceDN w:val="0"/>
        <w:adjustRightInd w:val="0"/>
        <w:spacing w:after="0" w:line="240" w:lineRule="auto"/>
        <w:ind w:left="284" w:hanging="284"/>
        <w:rPr>
          <w:rFonts w:cs="Times New Roman"/>
          <w:lang w:eastAsia="pt-BR"/>
        </w:rPr>
      </w:pPr>
    </w:p>
    <w:p w:rsidR="00000000" w:rsidRDefault="00E61428" w:rsidP="00374868">
      <w:pPr>
        <w:autoSpaceDE w:val="0"/>
        <w:autoSpaceDN w:val="0"/>
        <w:adjustRightInd w:val="0"/>
        <w:spacing w:after="0" w:line="240" w:lineRule="auto"/>
        <w:ind w:left="284" w:hanging="284"/>
        <w:rPr>
          <w:rFonts w:cs="Times New Roman"/>
          <w:lang w:eastAsia="pt-BR"/>
        </w:rPr>
      </w:pPr>
    </w:p>
    <w:p w:rsidR="00000000" w:rsidRDefault="00E61428" w:rsidP="00374868">
      <w:pPr>
        <w:autoSpaceDE w:val="0"/>
        <w:autoSpaceDN w:val="0"/>
        <w:adjustRightInd w:val="0"/>
        <w:spacing w:after="0" w:line="240" w:lineRule="auto"/>
        <w:ind w:left="284" w:hanging="284"/>
        <w:rPr>
          <w:rFonts w:cs="Times New Roman"/>
          <w:lang w:eastAsia="pt-BR"/>
        </w:rPr>
      </w:pPr>
    </w:p>
    <w:p w:rsidR="000E7E93" w:rsidRDefault="00A50CB2">
      <w:pPr>
        <w:spacing w:after="0" w:line="240" w:lineRule="auto"/>
        <w:rPr>
          <w:rFonts w:cs="Times New Roman"/>
          <w:sz w:val="24"/>
          <w:szCs w:val="24"/>
          <w:lang w:val="en-US" w:eastAsia="zh-CN"/>
        </w:rPr>
      </w:pPr>
      <w:r w:rsidRPr="00B0193F">
        <w:rPr>
          <w:sz w:val="20"/>
          <w:szCs w:val="20"/>
          <w:lang w:eastAsia="zh-CN"/>
        </w:rPr>
        <w:t xml:space="preserve"> </w:t>
      </w:r>
      <w:r w:rsidR="00E61428">
        <w:rPr>
          <w:rFonts w:cs="Times New Roman"/>
          <w:sz w:val="24"/>
          <w:szCs w:val="24"/>
          <w:lang w:val="en-US" w:eastAsia="zh-CN"/>
        </w:rPr>
        <w:br w:type="page"/>
      </w:r>
    </w:p>
    <w:p w:rsidR="000E7E93" w:rsidRDefault="000E7E93">
      <w:pPr>
        <w:spacing w:after="0" w:line="240" w:lineRule="auto"/>
        <w:rPr>
          <w:rFonts w:cs="Times New Roman"/>
          <w:sz w:val="24"/>
          <w:szCs w:val="24"/>
          <w:lang w:val="en-US" w:eastAsia="zh-CN"/>
        </w:rPr>
      </w:pPr>
    </w:p>
    <w:p w:rsidR="000E7E93" w:rsidRPr="000E7E93" w:rsidRDefault="000E7E93" w:rsidP="000E7E93">
      <w:pPr>
        <w:pBdr>
          <w:bottom w:val="single" w:sz="4" w:space="1" w:color="auto"/>
        </w:pBdr>
        <w:spacing w:after="0" w:line="240" w:lineRule="auto"/>
        <w:rPr>
          <w:b/>
          <w:sz w:val="24"/>
          <w:szCs w:val="24"/>
          <w:lang w:eastAsia="zh-CN"/>
        </w:rPr>
      </w:pPr>
      <w:r w:rsidRPr="000E7E93">
        <w:rPr>
          <w:b/>
          <w:sz w:val="24"/>
          <w:szCs w:val="24"/>
          <w:lang w:eastAsia="zh-CN"/>
        </w:rPr>
        <w:t>Resumo das questões selecionadas nesta atividade</w:t>
      </w:r>
    </w:p>
    <w:p w:rsidR="000E7E93" w:rsidRDefault="000E7E93">
      <w:pPr>
        <w:spacing w:after="0" w:line="240" w:lineRule="auto"/>
        <w:rPr>
          <w:b/>
          <w:sz w:val="20"/>
          <w:szCs w:val="20"/>
          <w:lang w:eastAsia="zh-CN"/>
        </w:rPr>
      </w:pPr>
    </w:p>
    <w:p w:rsidR="000E7E93" w:rsidRPr="000E7E93" w:rsidRDefault="000E7E93">
      <w:pPr>
        <w:spacing w:after="0" w:line="240" w:lineRule="auto"/>
        <w:rPr>
          <w:color w:val="0000FF"/>
          <w:sz w:val="20"/>
          <w:szCs w:val="20"/>
          <w:lang w:eastAsia="zh-CN"/>
        </w:rPr>
      </w:pPr>
      <w:r>
        <w:rPr>
          <w:b/>
          <w:sz w:val="20"/>
          <w:szCs w:val="20"/>
          <w:lang w:eastAsia="zh-CN"/>
        </w:rPr>
        <w:t>Data de elaboração:</w:t>
      </w:r>
      <w:r>
        <w:rPr>
          <w:b/>
          <w:sz w:val="20"/>
          <w:szCs w:val="20"/>
          <w:lang w:eastAsia="zh-CN"/>
        </w:rPr>
        <w:tab/>
      </w:r>
      <w:r w:rsidRPr="000E7E93">
        <w:rPr>
          <w:color w:val="0000FF"/>
          <w:sz w:val="20"/>
          <w:szCs w:val="20"/>
          <w:lang w:eastAsia="zh-CN"/>
        </w:rPr>
        <w:t>24/10/2019 às 13:59</w:t>
      </w:r>
    </w:p>
    <w:p w:rsidR="000E7E93" w:rsidRPr="000E7E93" w:rsidRDefault="000E7E93">
      <w:pPr>
        <w:spacing w:after="0" w:line="240" w:lineRule="auto"/>
        <w:rPr>
          <w:b/>
          <w:color w:val="0000FF"/>
          <w:sz w:val="20"/>
          <w:szCs w:val="20"/>
          <w:lang w:eastAsia="zh-CN"/>
        </w:rPr>
      </w:pPr>
      <w:r>
        <w:rPr>
          <w:b/>
          <w:sz w:val="20"/>
          <w:szCs w:val="20"/>
          <w:lang w:eastAsia="zh-CN"/>
        </w:rPr>
        <w:t>Nome do arquivo:</w:t>
      </w:r>
      <w:r>
        <w:rPr>
          <w:b/>
          <w:sz w:val="20"/>
          <w:szCs w:val="20"/>
          <w:lang w:eastAsia="zh-CN"/>
        </w:rPr>
        <w:tab/>
      </w:r>
      <w:r w:rsidRPr="000E7E93">
        <w:rPr>
          <w:color w:val="0000FF"/>
          <w:sz w:val="20"/>
          <w:szCs w:val="20"/>
          <w:lang w:eastAsia="zh-CN"/>
        </w:rPr>
        <w:t xml:space="preserve">PÂNCREAS NEWS </w:t>
      </w:r>
    </w:p>
    <w:p w:rsidR="000E7E93" w:rsidRDefault="000E7E93">
      <w:pPr>
        <w:spacing w:after="0" w:line="240" w:lineRule="auto"/>
        <w:rPr>
          <w:b/>
          <w:sz w:val="20"/>
          <w:szCs w:val="20"/>
          <w:lang w:eastAsia="zh-CN"/>
        </w:rPr>
      </w:pPr>
    </w:p>
    <w:p w:rsidR="000E7E93" w:rsidRDefault="000E7E93" w:rsidP="000E7E93">
      <w:pPr>
        <w:pBdr>
          <w:top w:val="single" w:sz="4" w:space="1" w:color="auto"/>
        </w:pBdr>
        <w:spacing w:after="0" w:line="240" w:lineRule="auto"/>
        <w:rPr>
          <w:b/>
          <w:sz w:val="20"/>
          <w:szCs w:val="20"/>
          <w:lang w:eastAsia="zh-CN"/>
        </w:rPr>
      </w:pPr>
    </w:p>
    <w:p w:rsidR="00A00912" w:rsidRPr="002D03F5" w:rsidRDefault="00A00912" w:rsidP="002D03F5">
      <w:pPr>
        <w:spacing w:after="0" w:line="240" w:lineRule="auto"/>
        <w:rPr>
          <w:b/>
          <w:sz w:val="20"/>
          <w:szCs w:val="20"/>
          <w:lang w:eastAsia="zh-CN"/>
        </w:rPr>
      </w:pPr>
      <w:r w:rsidRPr="002D03F5">
        <w:rPr>
          <w:b/>
          <w:sz w:val="20"/>
          <w:szCs w:val="20"/>
          <w:lang w:eastAsia="zh-CN"/>
        </w:rPr>
        <w:t>Legenda:</w:t>
      </w:r>
    </w:p>
    <w:p w:rsidR="00A00912" w:rsidRPr="002D03F5" w:rsidRDefault="00A00912" w:rsidP="002D03F5">
      <w:pPr>
        <w:spacing w:after="0" w:line="240" w:lineRule="auto"/>
        <w:rPr>
          <w:sz w:val="20"/>
          <w:szCs w:val="20"/>
          <w:lang w:eastAsia="zh-CN"/>
        </w:rPr>
      </w:pPr>
      <w:r w:rsidRPr="002D03F5">
        <w:rPr>
          <w:sz w:val="20"/>
          <w:szCs w:val="20"/>
          <w:lang w:eastAsia="zh-CN"/>
        </w:rPr>
        <w:t>Q/Prova = número da questão na prova</w:t>
      </w:r>
    </w:p>
    <w:p w:rsidR="00A00912" w:rsidRPr="002D03F5" w:rsidRDefault="00A00912" w:rsidP="002D03F5">
      <w:pPr>
        <w:spacing w:after="0" w:line="240" w:lineRule="auto"/>
        <w:rPr>
          <w:sz w:val="20"/>
          <w:szCs w:val="20"/>
          <w:lang w:eastAsia="zh-CN"/>
        </w:rPr>
      </w:pPr>
      <w:r w:rsidRPr="002D03F5">
        <w:rPr>
          <w:sz w:val="20"/>
          <w:szCs w:val="20"/>
          <w:lang w:eastAsia="zh-CN"/>
        </w:rPr>
        <w:t>Q/DB = número da questão no banco de dados do SuperPro®</w:t>
      </w:r>
    </w:p>
    <w:p w:rsidR="00A00912" w:rsidRPr="002D03F5" w:rsidRDefault="00A00912" w:rsidP="002D03F5">
      <w:pPr>
        <w:spacing w:after="0" w:line="240" w:lineRule="auto"/>
        <w:rPr>
          <w:b/>
          <w:sz w:val="20"/>
          <w:szCs w:val="20"/>
          <w:lang w:eastAsia="zh-CN"/>
        </w:rPr>
      </w:pPr>
    </w:p>
    <w:p w:rsidR="000E7E93" w:rsidRPr="000E7E93" w:rsidRDefault="000E7E93">
      <w:pPr>
        <w:spacing w:after="0" w:line="240" w:lineRule="auto"/>
        <w:rPr>
          <w:b/>
          <w:sz w:val="20"/>
          <w:szCs w:val="20"/>
          <w:lang w:eastAsia="zh-CN"/>
        </w:rPr>
      </w:pPr>
    </w:p>
    <w:p w:rsidR="00DC67B0" w:rsidRDefault="00FB77DC" w:rsidP="00F86423">
      <w:pPr>
        <w:tabs>
          <w:tab w:val="left" w:pos="851"/>
          <w:tab w:val="left" w:pos="1843"/>
          <w:tab w:val="left" w:pos="3119"/>
          <w:tab w:val="left" w:pos="4394"/>
          <w:tab w:val="left" w:pos="6946"/>
        </w:tabs>
        <w:spacing w:after="0" w:line="240" w:lineRule="auto"/>
        <w:rPr>
          <w:b/>
          <w:sz w:val="20"/>
          <w:szCs w:val="20"/>
          <w:lang w:eastAsia="zh-CN"/>
        </w:rPr>
      </w:pPr>
      <w:r w:rsidRPr="000E7E93">
        <w:rPr>
          <w:b/>
          <w:sz w:val="20"/>
          <w:szCs w:val="20"/>
          <w:lang w:eastAsia="zh-CN"/>
        </w:rPr>
        <w:t>Q</w:t>
      </w:r>
      <w:r>
        <w:rPr>
          <w:b/>
          <w:sz w:val="20"/>
          <w:szCs w:val="20"/>
          <w:lang w:eastAsia="zh-CN"/>
        </w:rPr>
        <w:t>/</w:t>
      </w:r>
      <w:r w:rsidR="00F86423">
        <w:rPr>
          <w:b/>
          <w:sz w:val="20"/>
          <w:szCs w:val="20"/>
          <w:lang w:eastAsia="zh-CN"/>
        </w:rPr>
        <w:t>prova</w:t>
      </w:r>
      <w:r w:rsidR="00F86423">
        <w:rPr>
          <w:b/>
          <w:sz w:val="20"/>
          <w:szCs w:val="20"/>
          <w:lang w:eastAsia="zh-CN"/>
        </w:rPr>
        <w:tab/>
      </w:r>
      <w:r w:rsidRPr="000E7E93">
        <w:rPr>
          <w:b/>
          <w:sz w:val="20"/>
          <w:szCs w:val="20"/>
          <w:lang w:eastAsia="zh-CN"/>
        </w:rPr>
        <w:t>Q</w:t>
      </w:r>
      <w:r>
        <w:rPr>
          <w:b/>
          <w:sz w:val="20"/>
          <w:szCs w:val="20"/>
          <w:lang w:eastAsia="zh-CN"/>
        </w:rPr>
        <w:t>/DB</w:t>
      </w:r>
      <w:r w:rsidR="00F86423">
        <w:rPr>
          <w:b/>
          <w:sz w:val="20"/>
          <w:szCs w:val="20"/>
          <w:lang w:eastAsia="zh-CN"/>
        </w:rPr>
        <w:tab/>
        <w:t>Grau/Dif.</w:t>
      </w:r>
      <w:r w:rsidR="00F86423">
        <w:rPr>
          <w:b/>
          <w:sz w:val="20"/>
          <w:szCs w:val="20"/>
          <w:lang w:eastAsia="zh-CN"/>
        </w:rPr>
        <w:tab/>
      </w:r>
      <w:r w:rsidRPr="000E7E93">
        <w:rPr>
          <w:b/>
          <w:sz w:val="20"/>
          <w:szCs w:val="20"/>
          <w:lang w:eastAsia="zh-CN"/>
        </w:rPr>
        <w:t>Matéria</w:t>
      </w:r>
      <w:r w:rsidR="00F86423">
        <w:rPr>
          <w:b/>
          <w:sz w:val="20"/>
          <w:szCs w:val="20"/>
          <w:lang w:eastAsia="zh-CN"/>
        </w:rPr>
        <w:tab/>
      </w:r>
      <w:r w:rsidRPr="000E7E93">
        <w:rPr>
          <w:b/>
          <w:sz w:val="20"/>
          <w:szCs w:val="20"/>
          <w:lang w:eastAsia="zh-CN"/>
        </w:rPr>
        <w:t>Fonte</w:t>
      </w:r>
      <w:r w:rsidR="00F86423">
        <w:rPr>
          <w:b/>
          <w:sz w:val="20"/>
          <w:szCs w:val="20"/>
          <w:lang w:eastAsia="zh-CN"/>
        </w:rPr>
        <w:tab/>
      </w:r>
      <w:r>
        <w:rPr>
          <w:b/>
          <w:sz w:val="20"/>
          <w:szCs w:val="20"/>
          <w:lang w:eastAsia="zh-CN"/>
        </w:rPr>
        <w:t>Tipo</w:t>
      </w:r>
    </w:p>
    <w:p w:rsidR="003C7811" w:rsidRDefault="003C7811" w:rsidP="00F86423">
      <w:pPr>
        <w:tabs>
          <w:tab w:val="left" w:pos="851"/>
          <w:tab w:val="left" w:pos="1843"/>
          <w:tab w:val="left" w:pos="3119"/>
          <w:tab w:val="left" w:pos="4394"/>
          <w:tab w:val="left" w:pos="6946"/>
        </w:tabs>
        <w:spacing w:after="0" w:line="240" w:lineRule="auto"/>
        <w:rPr>
          <w:b/>
          <w:sz w:val="20"/>
          <w:szCs w:val="20"/>
          <w:lang w:eastAsia="zh-CN"/>
        </w:rPr>
      </w:pPr>
    </w:p>
    <w:p w:rsidR="009703A4" w:rsidRDefault="003C7811"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5A613C">
        <w:rPr>
          <w:b/>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w:t>
      </w:r>
      <w:r w:rsidR="005959DB">
        <w:rPr>
          <w:color w:val="0000FF"/>
          <w:sz w:val="20"/>
          <w:szCs w:val="20"/>
          <w:lang w:eastAsia="zh-CN"/>
        </w:rPr>
        <w:tab/>
      </w:r>
      <w:r w:rsidR="00B05AEB">
        <w:rPr>
          <w:color w:val="0000FF"/>
          <w:sz w:val="20"/>
          <w:szCs w:val="20"/>
          <w:lang w:eastAsia="zh-CN"/>
        </w:rPr>
        <w:t>184478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w:t>
      </w:r>
      <w:r w:rsidR="005959DB">
        <w:rPr>
          <w:color w:val="0000FF"/>
          <w:sz w:val="20"/>
          <w:szCs w:val="20"/>
          <w:lang w:eastAsia="zh-CN"/>
        </w:rPr>
        <w:tab/>
      </w:r>
      <w:r w:rsidR="00B05AEB">
        <w:rPr>
          <w:color w:val="0000FF"/>
          <w:sz w:val="20"/>
          <w:szCs w:val="20"/>
          <w:lang w:eastAsia="zh-CN"/>
        </w:rPr>
        <w:t>185239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Insper/2019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w:t>
      </w:r>
      <w:r w:rsidR="005959DB">
        <w:rPr>
          <w:color w:val="0000FF"/>
          <w:sz w:val="20"/>
          <w:szCs w:val="20"/>
          <w:lang w:eastAsia="zh-CN"/>
        </w:rPr>
        <w:tab/>
      </w:r>
      <w:r w:rsidR="00B05AEB">
        <w:rPr>
          <w:color w:val="0000FF"/>
          <w:sz w:val="20"/>
          <w:szCs w:val="20"/>
          <w:lang w:eastAsia="zh-CN"/>
        </w:rPr>
        <w:t>184470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4</w:t>
      </w:r>
      <w:r w:rsidR="005959DB">
        <w:rPr>
          <w:color w:val="0000FF"/>
          <w:sz w:val="20"/>
          <w:szCs w:val="20"/>
          <w:lang w:eastAsia="zh-CN"/>
        </w:rPr>
        <w:tab/>
      </w:r>
      <w:r w:rsidR="00B05AEB">
        <w:rPr>
          <w:color w:val="0000FF"/>
          <w:sz w:val="20"/>
          <w:szCs w:val="20"/>
          <w:lang w:eastAsia="zh-CN"/>
        </w:rPr>
        <w:t>187574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Ufjf-pism 2/2019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5</w:t>
      </w:r>
      <w:r w:rsidR="005959DB">
        <w:rPr>
          <w:color w:val="0000FF"/>
          <w:sz w:val="20"/>
          <w:szCs w:val="20"/>
          <w:lang w:eastAsia="zh-CN"/>
        </w:rPr>
        <w:tab/>
      </w:r>
      <w:r w:rsidR="00B05AEB">
        <w:rPr>
          <w:color w:val="0000FF"/>
          <w:sz w:val="20"/>
          <w:szCs w:val="20"/>
          <w:lang w:eastAsia="zh-CN"/>
        </w:rPr>
        <w:t>184237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Upf/2019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6</w:t>
      </w:r>
      <w:r w:rsidR="005959DB">
        <w:rPr>
          <w:color w:val="0000FF"/>
          <w:sz w:val="20"/>
          <w:szCs w:val="20"/>
          <w:lang w:eastAsia="zh-CN"/>
        </w:rPr>
        <w:tab/>
      </w:r>
      <w:r w:rsidR="00B05AEB">
        <w:rPr>
          <w:color w:val="0000FF"/>
          <w:sz w:val="20"/>
          <w:szCs w:val="20"/>
          <w:lang w:eastAsia="zh-CN"/>
        </w:rPr>
        <w:t>187575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Ufjf-pism 2/2019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7</w:t>
      </w:r>
      <w:r w:rsidR="005959DB">
        <w:rPr>
          <w:color w:val="0000FF"/>
          <w:sz w:val="20"/>
          <w:szCs w:val="20"/>
          <w:lang w:eastAsia="zh-CN"/>
        </w:rPr>
        <w:tab/>
      </w:r>
      <w:r w:rsidR="00B05AEB">
        <w:rPr>
          <w:color w:val="0000FF"/>
          <w:sz w:val="20"/>
          <w:szCs w:val="20"/>
          <w:lang w:eastAsia="zh-CN"/>
        </w:rPr>
        <w:t>185321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Uece/2019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8</w:t>
      </w:r>
      <w:r w:rsidR="005959DB">
        <w:rPr>
          <w:color w:val="0000FF"/>
          <w:sz w:val="20"/>
          <w:szCs w:val="20"/>
          <w:lang w:eastAsia="zh-CN"/>
        </w:rPr>
        <w:tab/>
      </w:r>
      <w:r w:rsidR="00B05AEB">
        <w:rPr>
          <w:color w:val="0000FF"/>
          <w:sz w:val="20"/>
          <w:szCs w:val="20"/>
          <w:lang w:eastAsia="zh-CN"/>
        </w:rPr>
        <w:t>186357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Ufu/2019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9</w:t>
      </w:r>
      <w:r w:rsidR="005959DB">
        <w:rPr>
          <w:color w:val="0000FF"/>
          <w:sz w:val="20"/>
          <w:szCs w:val="20"/>
          <w:lang w:eastAsia="zh-CN"/>
        </w:rPr>
        <w:tab/>
      </w:r>
      <w:r w:rsidR="00B05AEB">
        <w:rPr>
          <w:color w:val="0000FF"/>
          <w:sz w:val="20"/>
          <w:szCs w:val="20"/>
          <w:lang w:eastAsia="zh-CN"/>
        </w:rPr>
        <w:t>185524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Ufpr/2019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10</w:t>
      </w:r>
      <w:r w:rsidR="005959DB">
        <w:rPr>
          <w:color w:val="0000FF"/>
          <w:sz w:val="20"/>
          <w:szCs w:val="20"/>
          <w:lang w:eastAsia="zh-CN"/>
        </w:rPr>
        <w:tab/>
      </w:r>
      <w:r w:rsidR="00B05AEB">
        <w:rPr>
          <w:color w:val="0000FF"/>
          <w:sz w:val="20"/>
          <w:szCs w:val="20"/>
          <w:lang w:eastAsia="zh-CN"/>
        </w:rPr>
        <w:t>184672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Uerj/2019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11</w:t>
      </w:r>
      <w:r w:rsidR="005959DB">
        <w:rPr>
          <w:color w:val="0000FF"/>
          <w:sz w:val="20"/>
          <w:szCs w:val="20"/>
          <w:lang w:eastAsia="zh-CN"/>
        </w:rPr>
        <w:tab/>
      </w:r>
      <w:r w:rsidR="00B05AEB">
        <w:rPr>
          <w:color w:val="0000FF"/>
          <w:sz w:val="20"/>
          <w:szCs w:val="20"/>
          <w:lang w:eastAsia="zh-CN"/>
        </w:rPr>
        <w:t>185088</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Mackenzie/2019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12</w:t>
      </w:r>
      <w:r w:rsidR="005959DB">
        <w:rPr>
          <w:color w:val="0000FF"/>
          <w:sz w:val="20"/>
          <w:szCs w:val="20"/>
          <w:lang w:eastAsia="zh-CN"/>
        </w:rPr>
        <w:tab/>
      </w:r>
      <w:r w:rsidR="00B05AEB">
        <w:rPr>
          <w:color w:val="0000FF"/>
          <w:sz w:val="20"/>
          <w:szCs w:val="20"/>
          <w:lang w:eastAsia="zh-CN"/>
        </w:rPr>
        <w:t>187571</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Ufjf-pism 2/2019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13</w:t>
      </w:r>
      <w:r w:rsidR="005959DB">
        <w:rPr>
          <w:color w:val="0000FF"/>
          <w:sz w:val="20"/>
          <w:szCs w:val="20"/>
          <w:lang w:eastAsia="zh-CN"/>
        </w:rPr>
        <w:tab/>
      </w:r>
      <w:r w:rsidR="00B05AEB">
        <w:rPr>
          <w:color w:val="0000FF"/>
          <w:sz w:val="20"/>
          <w:szCs w:val="20"/>
          <w:lang w:eastAsia="zh-CN"/>
        </w:rPr>
        <w:t>183401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Unicamp/2019</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14</w:t>
      </w:r>
      <w:r w:rsidR="005959DB">
        <w:rPr>
          <w:color w:val="0000FF"/>
          <w:sz w:val="20"/>
          <w:szCs w:val="20"/>
          <w:lang w:eastAsia="zh-CN"/>
        </w:rPr>
        <w:tab/>
      </w:r>
      <w:r w:rsidR="00B05AEB">
        <w:rPr>
          <w:color w:val="0000FF"/>
          <w:sz w:val="20"/>
          <w:szCs w:val="20"/>
          <w:lang w:eastAsia="zh-CN"/>
        </w:rPr>
        <w:t>182827</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Uel/2019</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15</w:t>
      </w:r>
      <w:r w:rsidR="005959DB">
        <w:rPr>
          <w:color w:val="0000FF"/>
          <w:sz w:val="20"/>
          <w:szCs w:val="20"/>
          <w:lang w:eastAsia="zh-CN"/>
        </w:rPr>
        <w:tab/>
      </w:r>
      <w:r w:rsidR="00B05AEB">
        <w:rPr>
          <w:color w:val="0000FF"/>
          <w:sz w:val="20"/>
          <w:szCs w:val="20"/>
          <w:lang w:eastAsia="zh-CN"/>
        </w:rPr>
        <w:t>183065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16</w:t>
      </w:r>
      <w:r w:rsidR="005959DB">
        <w:rPr>
          <w:color w:val="0000FF"/>
          <w:sz w:val="20"/>
          <w:szCs w:val="20"/>
          <w:lang w:eastAsia="zh-CN"/>
        </w:rPr>
        <w:tab/>
      </w:r>
      <w:r w:rsidR="00B05AEB">
        <w:rPr>
          <w:color w:val="0000FF"/>
          <w:sz w:val="20"/>
          <w:szCs w:val="20"/>
          <w:lang w:eastAsia="zh-CN"/>
        </w:rPr>
        <w:t>185265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Insper/2018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17</w:t>
      </w:r>
      <w:r w:rsidR="005959DB">
        <w:rPr>
          <w:color w:val="0000FF"/>
          <w:sz w:val="20"/>
          <w:szCs w:val="20"/>
          <w:lang w:eastAsia="zh-CN"/>
        </w:rPr>
        <w:tab/>
      </w:r>
      <w:r w:rsidR="00B05AEB">
        <w:rPr>
          <w:color w:val="0000FF"/>
          <w:sz w:val="20"/>
          <w:szCs w:val="20"/>
          <w:lang w:eastAsia="zh-CN"/>
        </w:rPr>
        <w:t>180351</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Upf/2018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18</w:t>
      </w:r>
      <w:r w:rsidR="005959DB">
        <w:rPr>
          <w:color w:val="0000FF"/>
          <w:sz w:val="20"/>
          <w:szCs w:val="20"/>
          <w:lang w:eastAsia="zh-CN"/>
        </w:rPr>
        <w:tab/>
      </w:r>
      <w:r w:rsidR="00B05AEB">
        <w:rPr>
          <w:color w:val="0000FF"/>
          <w:sz w:val="20"/>
          <w:szCs w:val="20"/>
          <w:lang w:eastAsia="zh-CN"/>
        </w:rPr>
        <w:t>178115</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Pucrs/2018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19</w:t>
      </w:r>
      <w:r w:rsidR="005959DB">
        <w:rPr>
          <w:color w:val="0000FF"/>
          <w:sz w:val="20"/>
          <w:szCs w:val="20"/>
          <w:lang w:eastAsia="zh-CN"/>
        </w:rPr>
        <w:tab/>
      </w:r>
      <w:r w:rsidR="00B05AEB">
        <w:rPr>
          <w:color w:val="0000FF"/>
          <w:sz w:val="20"/>
          <w:szCs w:val="20"/>
          <w:lang w:eastAsia="zh-CN"/>
        </w:rPr>
        <w:t>180352</w:t>
      </w:r>
      <w:r w:rsidR="009B26AA">
        <w:rPr>
          <w:color w:val="0000FF"/>
          <w:sz w:val="20"/>
          <w:szCs w:val="20"/>
          <w:lang w:eastAsia="zh-CN"/>
        </w:rPr>
        <w:tab/>
        <w:t>Baixa</w:t>
      </w:r>
      <w:r w:rsidR="009B26AA">
        <w:rPr>
          <w:color w:val="0000FF"/>
          <w:sz w:val="20"/>
          <w:szCs w:val="20"/>
          <w:lang w:eastAsia="zh-CN"/>
        </w:rPr>
        <w:tab/>
        <w:t>Biologia</w:t>
      </w:r>
      <w:r w:rsidR="009B26AA">
        <w:rPr>
          <w:color w:val="0000FF"/>
          <w:sz w:val="20"/>
          <w:szCs w:val="20"/>
          <w:lang w:eastAsia="zh-CN"/>
        </w:rPr>
        <w:tab/>
        <w:t>Upf/2018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20</w:t>
      </w:r>
      <w:r w:rsidR="005959DB">
        <w:rPr>
          <w:color w:val="0000FF"/>
          <w:sz w:val="20"/>
          <w:szCs w:val="20"/>
          <w:lang w:eastAsia="zh-CN"/>
        </w:rPr>
        <w:tab/>
      </w:r>
      <w:r w:rsidR="00B05AEB">
        <w:rPr>
          <w:color w:val="0000FF"/>
          <w:sz w:val="20"/>
          <w:szCs w:val="20"/>
          <w:lang w:eastAsia="zh-CN"/>
        </w:rPr>
        <w:t>175940</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Uel/2018</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21</w:t>
      </w:r>
      <w:r w:rsidR="005959DB">
        <w:rPr>
          <w:color w:val="0000FF"/>
          <w:sz w:val="20"/>
          <w:szCs w:val="20"/>
          <w:lang w:eastAsia="zh-CN"/>
        </w:rPr>
        <w:tab/>
      </w:r>
      <w:r w:rsidR="00B05AEB">
        <w:rPr>
          <w:color w:val="0000FF"/>
          <w:sz w:val="20"/>
          <w:szCs w:val="20"/>
          <w:lang w:eastAsia="zh-CN"/>
        </w:rPr>
        <w:t>183057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Enem PPL/2018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22</w:t>
      </w:r>
      <w:r w:rsidR="005959DB">
        <w:rPr>
          <w:color w:val="0000FF"/>
          <w:sz w:val="20"/>
          <w:szCs w:val="20"/>
          <w:lang w:eastAsia="zh-CN"/>
        </w:rPr>
        <w:tab/>
      </w:r>
      <w:r w:rsidR="00B05AEB">
        <w:rPr>
          <w:color w:val="0000FF"/>
          <w:sz w:val="20"/>
          <w:szCs w:val="20"/>
          <w:lang w:eastAsia="zh-CN"/>
        </w:rPr>
        <w:t>185263</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Insper/2018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23</w:t>
      </w:r>
      <w:r w:rsidR="005959DB">
        <w:rPr>
          <w:color w:val="0000FF"/>
          <w:sz w:val="20"/>
          <w:szCs w:val="20"/>
          <w:lang w:eastAsia="zh-CN"/>
        </w:rPr>
        <w:tab/>
      </w:r>
      <w:r w:rsidR="00B05AEB">
        <w:rPr>
          <w:color w:val="0000FF"/>
          <w:sz w:val="20"/>
          <w:szCs w:val="20"/>
          <w:lang w:eastAsia="zh-CN"/>
        </w:rPr>
        <w:t>180267</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Upf/2018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24</w:t>
      </w:r>
      <w:r w:rsidR="005959DB">
        <w:rPr>
          <w:color w:val="0000FF"/>
          <w:sz w:val="20"/>
          <w:szCs w:val="20"/>
          <w:lang w:eastAsia="zh-CN"/>
        </w:rPr>
        <w:tab/>
      </w:r>
      <w:r w:rsidR="00B05AEB">
        <w:rPr>
          <w:color w:val="0000FF"/>
          <w:sz w:val="20"/>
          <w:szCs w:val="20"/>
          <w:lang w:eastAsia="zh-CN"/>
        </w:rPr>
        <w:t>175941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Uel/2018</w:t>
      </w:r>
      <w:r w:rsidR="009B26AA">
        <w:rPr>
          <w:color w:val="0000FF"/>
          <w:sz w:val="20"/>
          <w:szCs w:val="20"/>
          <w:lang w:eastAsia="zh-CN"/>
        </w:rPr>
        <w:tab/>
        <w:t>Analítica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25</w:t>
      </w:r>
      <w:r w:rsidR="005959DB">
        <w:rPr>
          <w:color w:val="0000FF"/>
          <w:sz w:val="20"/>
          <w:szCs w:val="20"/>
          <w:lang w:eastAsia="zh-CN"/>
        </w:rPr>
        <w:tab/>
      </w:r>
      <w:r w:rsidR="00B05AEB">
        <w:rPr>
          <w:color w:val="0000FF"/>
          <w:sz w:val="20"/>
          <w:szCs w:val="20"/>
          <w:lang w:eastAsia="zh-CN"/>
        </w:rPr>
        <w:t>178241</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26</w:t>
      </w:r>
      <w:r w:rsidR="005959DB">
        <w:rPr>
          <w:color w:val="0000FF"/>
          <w:sz w:val="20"/>
          <w:szCs w:val="20"/>
          <w:lang w:eastAsia="zh-CN"/>
        </w:rPr>
        <w:tab/>
      </w:r>
      <w:r w:rsidR="00B05AEB">
        <w:rPr>
          <w:color w:val="0000FF"/>
          <w:sz w:val="20"/>
          <w:szCs w:val="20"/>
          <w:lang w:eastAsia="zh-CN"/>
        </w:rPr>
        <w:t>178254</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Ufrgs/2018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27</w:t>
      </w:r>
      <w:r w:rsidR="005959DB">
        <w:rPr>
          <w:color w:val="0000FF"/>
          <w:sz w:val="20"/>
          <w:szCs w:val="20"/>
          <w:lang w:eastAsia="zh-CN"/>
        </w:rPr>
        <w:tab/>
      </w:r>
      <w:r w:rsidR="00B05AEB">
        <w:rPr>
          <w:color w:val="0000FF"/>
          <w:sz w:val="20"/>
          <w:szCs w:val="20"/>
          <w:lang w:eastAsia="zh-CN"/>
        </w:rPr>
        <w:t>178686</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Udesc/2018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28</w:t>
      </w:r>
      <w:r w:rsidR="005959DB">
        <w:rPr>
          <w:color w:val="0000FF"/>
          <w:sz w:val="20"/>
          <w:szCs w:val="20"/>
          <w:lang w:eastAsia="zh-CN"/>
        </w:rPr>
        <w:tab/>
      </w:r>
      <w:r w:rsidR="00B05AEB">
        <w:rPr>
          <w:color w:val="0000FF"/>
          <w:sz w:val="20"/>
          <w:szCs w:val="20"/>
          <w:lang w:eastAsia="zh-CN"/>
        </w:rPr>
        <w:t>180409</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Unioeste/2018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29</w:t>
      </w:r>
      <w:r w:rsidR="005959DB">
        <w:rPr>
          <w:color w:val="0000FF"/>
          <w:sz w:val="20"/>
          <w:szCs w:val="20"/>
          <w:lang w:eastAsia="zh-CN"/>
        </w:rPr>
        <w:tab/>
      </w:r>
      <w:r w:rsidR="00B05AEB">
        <w:rPr>
          <w:color w:val="0000FF"/>
          <w:sz w:val="20"/>
          <w:szCs w:val="20"/>
          <w:lang w:eastAsia="zh-CN"/>
        </w:rPr>
        <w:t>178112</w:t>
      </w:r>
      <w:r w:rsidR="009B26AA">
        <w:rPr>
          <w:color w:val="0000FF"/>
          <w:sz w:val="20"/>
          <w:szCs w:val="20"/>
          <w:lang w:eastAsia="zh-CN"/>
        </w:rPr>
        <w:tab/>
        <w:t>Média</w:t>
      </w:r>
      <w:r w:rsidR="009B26AA">
        <w:rPr>
          <w:color w:val="0000FF"/>
          <w:sz w:val="20"/>
          <w:szCs w:val="20"/>
          <w:lang w:eastAsia="zh-CN"/>
        </w:rPr>
        <w:tab/>
        <w:t>Biologia</w:t>
      </w:r>
      <w:r w:rsidR="009B26AA">
        <w:rPr>
          <w:color w:val="0000FF"/>
          <w:sz w:val="20"/>
          <w:szCs w:val="20"/>
          <w:lang w:eastAsia="zh-CN"/>
        </w:rPr>
        <w:tab/>
        <w:t>Pucrs/2018</w:t>
      </w:r>
      <w:r w:rsidR="009B26AA">
        <w:rPr>
          <w:color w:val="0000FF"/>
          <w:sz w:val="20"/>
          <w:szCs w:val="20"/>
          <w:lang w:eastAsia="zh-CN"/>
        </w:rPr>
        <w:tab/>
        <w:t>Múltipla escolha</w:t>
      </w:r>
    </w:p>
    <w:p w:rsidR="009703A4" w:rsidRDefault="001829F3" w:rsidP="00702CCC">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sidRPr="00AF71A9">
        <w:rPr>
          <w:color w:val="0000FF"/>
          <w:sz w:val="20"/>
          <w:szCs w:val="20"/>
          <w:u w:val="single"/>
          <w:lang w:eastAsia="zh-CN"/>
        </w:rPr>
        <w:t xml:space="preserve"> </w:t>
      </w:r>
    </w:p>
    <w:p w:rsidR="00A36B78" w:rsidRDefault="002B0880" w:rsidP="00AF71A9">
      <w:pPr>
        <w:tabs>
          <w:tab w:val="left" w:leader="dot" w:pos="851"/>
          <w:tab w:val="left" w:leader="dot" w:pos="1843"/>
          <w:tab w:val="left" w:leader="dot" w:pos="3119"/>
          <w:tab w:val="left" w:leader="dot" w:pos="4394"/>
          <w:tab w:val="left" w:leader="dot" w:pos="6946"/>
        </w:tabs>
        <w:spacing w:after="0" w:line="240" w:lineRule="auto"/>
        <w:rPr>
          <w:color w:val="0000FF"/>
          <w:sz w:val="20"/>
          <w:szCs w:val="20"/>
          <w:lang w:eastAsia="zh-CN"/>
        </w:rPr>
      </w:pPr>
      <w:r>
        <w:rPr>
          <w:color w:val="0000FF"/>
          <w:sz w:val="20"/>
          <w:szCs w:val="20"/>
          <w:lang w:eastAsia="zh-CN"/>
        </w:rPr>
        <w:t>30</w:t>
      </w:r>
      <w:r w:rsidR="005959DB">
        <w:rPr>
          <w:color w:val="0000FF"/>
          <w:sz w:val="20"/>
          <w:szCs w:val="20"/>
          <w:lang w:eastAsia="zh-CN"/>
        </w:rPr>
        <w:tab/>
      </w:r>
      <w:r w:rsidR="00B05AEB">
        <w:rPr>
          <w:color w:val="0000FF"/>
          <w:sz w:val="20"/>
          <w:szCs w:val="20"/>
          <w:lang w:eastAsia="zh-CN"/>
        </w:rPr>
        <w:t>180481</w:t>
      </w:r>
      <w:r w:rsidR="009B26AA">
        <w:rPr>
          <w:color w:val="0000FF"/>
          <w:sz w:val="20"/>
          <w:szCs w:val="20"/>
          <w:lang w:eastAsia="zh-CN"/>
        </w:rPr>
        <w:tab/>
        <w:t>Elevada</w:t>
      </w:r>
      <w:r w:rsidR="009B26AA">
        <w:rPr>
          <w:color w:val="0000FF"/>
          <w:sz w:val="20"/>
          <w:szCs w:val="20"/>
          <w:lang w:eastAsia="zh-CN"/>
        </w:rPr>
        <w:tab/>
        <w:t>Biologia</w:t>
      </w:r>
      <w:r w:rsidR="009B26AA">
        <w:rPr>
          <w:color w:val="0000FF"/>
          <w:sz w:val="20"/>
          <w:szCs w:val="20"/>
          <w:lang w:eastAsia="zh-CN"/>
        </w:rPr>
        <w:tab/>
        <w:t>Acafe/2018</w:t>
      </w:r>
      <w:r w:rsidR="009B26AA">
        <w:rPr>
          <w:color w:val="0000FF"/>
          <w:sz w:val="20"/>
          <w:szCs w:val="20"/>
          <w:lang w:eastAsia="zh-CN"/>
        </w:rPr>
        <w:tab/>
        <w:t>Múltipla escolha</w:t>
      </w:r>
    </w:p>
    <w:p w:rsidR="00A50CB2" w:rsidRPr="0033074F" w:rsidRDefault="001829F3">
      <w:pPr>
        <w:rPr>
          <w:sz w:val="21"/>
          <w:szCs w:val="21"/>
          <w:lang w:eastAsia="zh-CN"/>
        </w:rPr>
      </w:pPr>
      <w:r w:rsidRPr="00AF71A9">
        <w:rPr>
          <w:color w:val="0000FF"/>
          <w:sz w:val="20"/>
          <w:szCs w:val="20"/>
          <w:u w:val="single"/>
          <w:lang w:eastAsia="zh-CN"/>
        </w:rPr>
        <w:t xml:space="preserve"> </w:t>
      </w:r>
      <w:r w:rsidR="00450477">
        <w:rPr>
          <w:rFonts w:eastAsia="SimSun"/>
        </w:rPr>
        <w:t xml:space="preserve"> </w:t>
      </w:r>
    </w:p>
    <w:sectPr w:rsidR="00A50CB2" w:rsidRPr="0033074F" w:rsidSect="00AE6661">
      <w:headerReference w:type="default" r:id="rId174"/>
      <w:footerReference w:type="default" r:id="rId17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FD1" w:rsidRDefault="00EA0FD1" w:rsidP="00EA0FD1">
      <w:pPr>
        <w:spacing w:after="0" w:line="240" w:lineRule="auto"/>
      </w:pPr>
      <w:r>
        <w:separator/>
      </w:r>
    </w:p>
  </w:endnote>
  <w:endnote w:type="continuationSeparator" w:id="0">
    <w:p w:rsidR="00EA0FD1" w:rsidRDefault="00EA0FD1" w:rsidP="00EA0F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Times New Roman">
    <w:altName w:val="Times New Roman"/>
    <w:panose1 w:val="02020603050405020304"/>
    <w:charset w:val="00"/>
    <w:family w:val="roman"/>
    <w:pitch w:val="variable"/>
    <w:sig w:usb0="E0002AFF" w:usb1="C0007841"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Rodap"/>
      <w:pBdr>
        <w:top w:val="single" w:sz="4" w:space="1" w:color="auto"/>
      </w:pBdr>
      <w:jc w:val="right"/>
      <w:rPr>
        <w:color w:val="808080"/>
        <w:sz w:val="20"/>
        <w:szCs w:val="20"/>
      </w:rPr>
    </w:pPr>
    <w:r w:rsidRPr="00A020AC">
      <w:rPr>
        <w:color w:val="808080"/>
        <w:sz w:val="20"/>
        <w:szCs w:val="20"/>
      </w:rPr>
      <w:t xml:space="preserve">Página </w:t>
    </w:r>
    <w:r w:rsidRPr="00A020AC">
      <w:rPr>
        <w:rStyle w:val="Nmerodepgina"/>
        <w:color w:val="808080"/>
        <w:sz w:val="20"/>
        <w:szCs w:val="20"/>
      </w:rPr>
      <w:fldChar w:fldCharType="begin"/>
    </w:r>
    <w:r w:rsidRPr="00A020AC">
      <w:rPr>
        <w:rStyle w:val="Nmerodepgina"/>
        <w:color w:val="808080"/>
        <w:sz w:val="20"/>
        <w:szCs w:val="20"/>
      </w:rPr>
      <w:instrText xml:space="preserve"> PAGE </w:instrText>
    </w:r>
    <w:r w:rsidRPr="00A020AC">
      <w:rPr>
        <w:rStyle w:val="Nmerodepgina"/>
        <w:color w:val="808080"/>
        <w:sz w:val="20"/>
        <w:szCs w:val="20"/>
      </w:rPr>
      <w:fldChar w:fldCharType="separate"/>
    </w:r>
    <w:r w:rsidR="00E61428">
      <w:rPr>
        <w:rStyle w:val="Nmerodepgina"/>
        <w:noProof/>
        <w:color w:val="808080"/>
        <w:sz w:val="20"/>
        <w:szCs w:val="20"/>
      </w:rPr>
      <w:t>1</w:t>
    </w:r>
    <w:r w:rsidRPr="00A020AC">
      <w:rPr>
        <w:rStyle w:val="Nmerodepgina"/>
        <w:color w:val="808080"/>
        <w:sz w:val="20"/>
        <w:szCs w:val="20"/>
      </w:rPr>
      <w:fldChar w:fldCharType="end"/>
    </w:r>
    <w:r w:rsidRPr="00A020AC">
      <w:rPr>
        <w:rStyle w:val="Nmerodepgina"/>
        <w:color w:val="808080"/>
        <w:sz w:val="20"/>
        <w:szCs w:val="20"/>
      </w:rPr>
      <w:t xml:space="preserve"> de </w:t>
    </w:r>
    <w:r w:rsidRPr="00A020AC">
      <w:rPr>
        <w:rStyle w:val="Nmerodepgina"/>
        <w:color w:val="808080"/>
        <w:sz w:val="20"/>
        <w:szCs w:val="20"/>
      </w:rPr>
      <w:fldChar w:fldCharType="begin"/>
    </w:r>
    <w:r w:rsidRPr="00A020AC">
      <w:rPr>
        <w:rStyle w:val="Nmerodepgina"/>
        <w:color w:val="808080"/>
        <w:sz w:val="20"/>
        <w:szCs w:val="20"/>
      </w:rPr>
      <w:instrText xml:space="preserve"> NUMPAGES </w:instrText>
    </w:r>
    <w:r w:rsidRPr="00A020AC">
      <w:rPr>
        <w:rStyle w:val="Nmerodepgina"/>
        <w:color w:val="808080"/>
        <w:sz w:val="20"/>
        <w:szCs w:val="20"/>
      </w:rPr>
      <w:fldChar w:fldCharType="separate"/>
    </w:r>
    <w:r w:rsidR="00E61428">
      <w:rPr>
        <w:rStyle w:val="Nmerodepgina"/>
        <w:noProof/>
        <w:color w:val="808080"/>
        <w:sz w:val="20"/>
        <w:szCs w:val="20"/>
      </w:rPr>
      <w:t>3</w:t>
    </w:r>
    <w:r w:rsidRPr="00A020AC">
      <w:rPr>
        <w:rStyle w:val="Nmerodepgina"/>
        <w:color w:val="808080"/>
        <w:sz w:val="20"/>
        <w:szCs w:val="20"/>
      </w:rPr>
      <w:fldChar w:fldCharType="end"/>
    </w:r>
  </w:p>
  <w:p w:rsidR="00EA0FD1" w:rsidRDefault="00EA0FD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FD1" w:rsidRDefault="00EA0FD1" w:rsidP="00EA0FD1">
      <w:pPr>
        <w:spacing w:after="0" w:line="240" w:lineRule="auto"/>
      </w:pPr>
      <w:r>
        <w:separator/>
      </w:r>
    </w:p>
  </w:footnote>
  <w:footnote w:type="continuationSeparator" w:id="0">
    <w:p w:rsidR="00EA0FD1" w:rsidRDefault="00EA0FD1" w:rsidP="00EA0F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FD1" w:rsidRPr="00A020AC" w:rsidRDefault="00EA0FD1" w:rsidP="00EA0FD1">
    <w:pPr>
      <w:pStyle w:val="Cabealho"/>
      <w:pBdr>
        <w:bottom w:val="single" w:sz="4" w:space="1" w:color="auto"/>
      </w:pBdr>
      <w:jc w:val="right"/>
      <w:rPr>
        <w:b/>
        <w:color w:val="808080"/>
      </w:rPr>
    </w:pPr>
    <w:r w:rsidRPr="00A020AC">
      <w:rPr>
        <w:b/>
        <w:color w:val="808080"/>
      </w:rPr>
      <w:t>Interbits – SuperPro</w:t>
    </w:r>
    <w:r w:rsidRPr="00A020AC">
      <w:rPr>
        <w:color w:val="808080"/>
      </w:rPr>
      <w:t xml:space="preserve"> </w:t>
    </w:r>
    <w:r w:rsidRPr="00A020AC">
      <w:rPr>
        <w:b/>
        <w:color w:val="808080"/>
        <w:sz w:val="21"/>
        <w:szCs w:val="21"/>
      </w:rPr>
      <w:t>®</w:t>
    </w:r>
    <w:r w:rsidRPr="00A020AC">
      <w:rPr>
        <w:b/>
        <w:color w:val="808080"/>
      </w:rPr>
      <w:t xml:space="preserve">  Web </w:t>
    </w:r>
  </w:p>
  <w:p w:rsidR="00EA0FD1" w:rsidRDefault="00EA0FD1">
    <w:pPr>
      <w:pStyle w:val="Cabealh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A0FD1"/>
    <w:rsid w:val="00000E70"/>
    <w:rsid w:val="000023F0"/>
    <w:rsid w:val="000030F4"/>
    <w:rsid w:val="000060E4"/>
    <w:rsid w:val="00006DD5"/>
    <w:rsid w:val="00010554"/>
    <w:rsid w:val="00010BED"/>
    <w:rsid w:val="00010D62"/>
    <w:rsid w:val="00011FDC"/>
    <w:rsid w:val="00013978"/>
    <w:rsid w:val="00021E22"/>
    <w:rsid w:val="00022A1D"/>
    <w:rsid w:val="00023C15"/>
    <w:rsid w:val="000241F2"/>
    <w:rsid w:val="00035438"/>
    <w:rsid w:val="00054458"/>
    <w:rsid w:val="00062162"/>
    <w:rsid w:val="0006235F"/>
    <w:rsid w:val="00062DB3"/>
    <w:rsid w:val="00071D64"/>
    <w:rsid w:val="00072DD5"/>
    <w:rsid w:val="0007453E"/>
    <w:rsid w:val="0007797F"/>
    <w:rsid w:val="000802F5"/>
    <w:rsid w:val="0008350C"/>
    <w:rsid w:val="00085036"/>
    <w:rsid w:val="00086B06"/>
    <w:rsid w:val="00090496"/>
    <w:rsid w:val="00090A05"/>
    <w:rsid w:val="0009418F"/>
    <w:rsid w:val="000968AC"/>
    <w:rsid w:val="000A27E6"/>
    <w:rsid w:val="000A3E93"/>
    <w:rsid w:val="000A6129"/>
    <w:rsid w:val="000B1821"/>
    <w:rsid w:val="000B22BD"/>
    <w:rsid w:val="000B7EBE"/>
    <w:rsid w:val="000C0A9D"/>
    <w:rsid w:val="000C1572"/>
    <w:rsid w:val="000C25B5"/>
    <w:rsid w:val="000C6E0A"/>
    <w:rsid w:val="000D0C65"/>
    <w:rsid w:val="000D1869"/>
    <w:rsid w:val="000D2B4E"/>
    <w:rsid w:val="000D6BEC"/>
    <w:rsid w:val="000D7ACC"/>
    <w:rsid w:val="000E21CE"/>
    <w:rsid w:val="000E7E93"/>
    <w:rsid w:val="000F0458"/>
    <w:rsid w:val="000F2B67"/>
    <w:rsid w:val="000F5317"/>
    <w:rsid w:val="000F6569"/>
    <w:rsid w:val="001003D0"/>
    <w:rsid w:val="0010137B"/>
    <w:rsid w:val="0010207E"/>
    <w:rsid w:val="00102C49"/>
    <w:rsid w:val="00103867"/>
    <w:rsid w:val="00104A9A"/>
    <w:rsid w:val="001072AE"/>
    <w:rsid w:val="001115BB"/>
    <w:rsid w:val="00112F1F"/>
    <w:rsid w:val="00120C9F"/>
    <w:rsid w:val="00124161"/>
    <w:rsid w:val="0012544F"/>
    <w:rsid w:val="00126437"/>
    <w:rsid w:val="00127807"/>
    <w:rsid w:val="00127B5F"/>
    <w:rsid w:val="00130652"/>
    <w:rsid w:val="00130959"/>
    <w:rsid w:val="0013180A"/>
    <w:rsid w:val="00133D2F"/>
    <w:rsid w:val="00134C27"/>
    <w:rsid w:val="00141779"/>
    <w:rsid w:val="00142C74"/>
    <w:rsid w:val="001550F8"/>
    <w:rsid w:val="00156FF8"/>
    <w:rsid w:val="00161C8C"/>
    <w:rsid w:val="0017003D"/>
    <w:rsid w:val="00171E64"/>
    <w:rsid w:val="001726EC"/>
    <w:rsid w:val="00180874"/>
    <w:rsid w:val="001829F3"/>
    <w:rsid w:val="0018570E"/>
    <w:rsid w:val="001868FC"/>
    <w:rsid w:val="00187ED7"/>
    <w:rsid w:val="0019276A"/>
    <w:rsid w:val="001967F5"/>
    <w:rsid w:val="001A27B6"/>
    <w:rsid w:val="001A667D"/>
    <w:rsid w:val="001A7AD1"/>
    <w:rsid w:val="001B4626"/>
    <w:rsid w:val="001C0119"/>
    <w:rsid w:val="001C27B1"/>
    <w:rsid w:val="001C3819"/>
    <w:rsid w:val="001C499D"/>
    <w:rsid w:val="001C6CE4"/>
    <w:rsid w:val="001C6D9C"/>
    <w:rsid w:val="001C74E1"/>
    <w:rsid w:val="001D0DC2"/>
    <w:rsid w:val="001F23F6"/>
    <w:rsid w:val="001F3534"/>
    <w:rsid w:val="001F6A4B"/>
    <w:rsid w:val="00200389"/>
    <w:rsid w:val="00201A03"/>
    <w:rsid w:val="00201EAC"/>
    <w:rsid w:val="0020229A"/>
    <w:rsid w:val="002040F3"/>
    <w:rsid w:val="002124D3"/>
    <w:rsid w:val="00216B0F"/>
    <w:rsid w:val="002208E0"/>
    <w:rsid w:val="00221A83"/>
    <w:rsid w:val="00224E83"/>
    <w:rsid w:val="0022660B"/>
    <w:rsid w:val="00231CA7"/>
    <w:rsid w:val="00232688"/>
    <w:rsid w:val="00232D40"/>
    <w:rsid w:val="0023470E"/>
    <w:rsid w:val="00235AB8"/>
    <w:rsid w:val="0023745D"/>
    <w:rsid w:val="00241D74"/>
    <w:rsid w:val="002479E9"/>
    <w:rsid w:val="00247B5E"/>
    <w:rsid w:val="00247F3F"/>
    <w:rsid w:val="002510F8"/>
    <w:rsid w:val="002529EA"/>
    <w:rsid w:val="002547FB"/>
    <w:rsid w:val="0025482E"/>
    <w:rsid w:val="00256448"/>
    <w:rsid w:val="00263887"/>
    <w:rsid w:val="002709BF"/>
    <w:rsid w:val="00271BC5"/>
    <w:rsid w:val="002728CE"/>
    <w:rsid w:val="00273951"/>
    <w:rsid w:val="002831C3"/>
    <w:rsid w:val="00284D07"/>
    <w:rsid w:val="002859FB"/>
    <w:rsid w:val="00290360"/>
    <w:rsid w:val="002917C3"/>
    <w:rsid w:val="00292E88"/>
    <w:rsid w:val="00293360"/>
    <w:rsid w:val="00293C22"/>
    <w:rsid w:val="0029596E"/>
    <w:rsid w:val="002969CE"/>
    <w:rsid w:val="00297549"/>
    <w:rsid w:val="002A76EF"/>
    <w:rsid w:val="002B0880"/>
    <w:rsid w:val="002B2FCF"/>
    <w:rsid w:val="002B5122"/>
    <w:rsid w:val="002B67BB"/>
    <w:rsid w:val="002C052B"/>
    <w:rsid w:val="002C6D90"/>
    <w:rsid w:val="002D03F5"/>
    <w:rsid w:val="002D160B"/>
    <w:rsid w:val="002D2DBC"/>
    <w:rsid w:val="002D3297"/>
    <w:rsid w:val="002E1EA9"/>
    <w:rsid w:val="002E336B"/>
    <w:rsid w:val="002F06B1"/>
    <w:rsid w:val="002F0AFD"/>
    <w:rsid w:val="002F15B4"/>
    <w:rsid w:val="002F7C24"/>
    <w:rsid w:val="0030236D"/>
    <w:rsid w:val="00302D0A"/>
    <w:rsid w:val="00312AB5"/>
    <w:rsid w:val="0031569E"/>
    <w:rsid w:val="00316DDF"/>
    <w:rsid w:val="0031752D"/>
    <w:rsid w:val="0032159F"/>
    <w:rsid w:val="0032233C"/>
    <w:rsid w:val="003223E5"/>
    <w:rsid w:val="00323EEA"/>
    <w:rsid w:val="0033074F"/>
    <w:rsid w:val="00335AEC"/>
    <w:rsid w:val="003406E3"/>
    <w:rsid w:val="00342890"/>
    <w:rsid w:val="00344575"/>
    <w:rsid w:val="00344F2F"/>
    <w:rsid w:val="003525E4"/>
    <w:rsid w:val="0035300B"/>
    <w:rsid w:val="00360A16"/>
    <w:rsid w:val="003617B2"/>
    <w:rsid w:val="00362687"/>
    <w:rsid w:val="00363430"/>
    <w:rsid w:val="00374868"/>
    <w:rsid w:val="00377E75"/>
    <w:rsid w:val="00381C74"/>
    <w:rsid w:val="003845F3"/>
    <w:rsid w:val="00386FA5"/>
    <w:rsid w:val="003871BD"/>
    <w:rsid w:val="00387B80"/>
    <w:rsid w:val="0039044E"/>
    <w:rsid w:val="00390918"/>
    <w:rsid w:val="0039132A"/>
    <w:rsid w:val="0039163C"/>
    <w:rsid w:val="00391AB3"/>
    <w:rsid w:val="003A073B"/>
    <w:rsid w:val="003A7237"/>
    <w:rsid w:val="003A76D1"/>
    <w:rsid w:val="003B0E71"/>
    <w:rsid w:val="003B16A6"/>
    <w:rsid w:val="003B19A4"/>
    <w:rsid w:val="003B340B"/>
    <w:rsid w:val="003B5377"/>
    <w:rsid w:val="003B56BA"/>
    <w:rsid w:val="003B5991"/>
    <w:rsid w:val="003B6C6A"/>
    <w:rsid w:val="003C0CD2"/>
    <w:rsid w:val="003C2469"/>
    <w:rsid w:val="003C41F7"/>
    <w:rsid w:val="003C6AC1"/>
    <w:rsid w:val="003C75E6"/>
    <w:rsid w:val="003C7811"/>
    <w:rsid w:val="003D2896"/>
    <w:rsid w:val="003D6A6D"/>
    <w:rsid w:val="003E07F5"/>
    <w:rsid w:val="003E0EF7"/>
    <w:rsid w:val="003E393B"/>
    <w:rsid w:val="003E6423"/>
    <w:rsid w:val="003E6471"/>
    <w:rsid w:val="003E79F2"/>
    <w:rsid w:val="003F089D"/>
    <w:rsid w:val="003F11FF"/>
    <w:rsid w:val="003F201E"/>
    <w:rsid w:val="003F2170"/>
    <w:rsid w:val="003F24E9"/>
    <w:rsid w:val="003F3BAC"/>
    <w:rsid w:val="003F44EA"/>
    <w:rsid w:val="003F5C07"/>
    <w:rsid w:val="003F64EF"/>
    <w:rsid w:val="003F6CC1"/>
    <w:rsid w:val="00402E95"/>
    <w:rsid w:val="004136F5"/>
    <w:rsid w:val="00415398"/>
    <w:rsid w:val="004222F6"/>
    <w:rsid w:val="00422512"/>
    <w:rsid w:val="00422E13"/>
    <w:rsid w:val="004269F3"/>
    <w:rsid w:val="00426B18"/>
    <w:rsid w:val="00427519"/>
    <w:rsid w:val="0043002D"/>
    <w:rsid w:val="00430EB6"/>
    <w:rsid w:val="00432C0D"/>
    <w:rsid w:val="004416D6"/>
    <w:rsid w:val="00443505"/>
    <w:rsid w:val="00450477"/>
    <w:rsid w:val="00453B6D"/>
    <w:rsid w:val="004570D0"/>
    <w:rsid w:val="00463C39"/>
    <w:rsid w:val="00467015"/>
    <w:rsid w:val="0047190C"/>
    <w:rsid w:val="004722EA"/>
    <w:rsid w:val="0047352F"/>
    <w:rsid w:val="00474B44"/>
    <w:rsid w:val="004766D5"/>
    <w:rsid w:val="00476B5F"/>
    <w:rsid w:val="00483B63"/>
    <w:rsid w:val="00484777"/>
    <w:rsid w:val="00485AB1"/>
    <w:rsid w:val="00495B26"/>
    <w:rsid w:val="00497E60"/>
    <w:rsid w:val="004A06A2"/>
    <w:rsid w:val="004B22A0"/>
    <w:rsid w:val="004C3B68"/>
    <w:rsid w:val="004C44A9"/>
    <w:rsid w:val="004D00D4"/>
    <w:rsid w:val="004D01D7"/>
    <w:rsid w:val="004D20CF"/>
    <w:rsid w:val="004D5100"/>
    <w:rsid w:val="004E30F5"/>
    <w:rsid w:val="004E4024"/>
    <w:rsid w:val="004E75C6"/>
    <w:rsid w:val="004F0029"/>
    <w:rsid w:val="004F01D4"/>
    <w:rsid w:val="004F73F2"/>
    <w:rsid w:val="005002AD"/>
    <w:rsid w:val="005023BC"/>
    <w:rsid w:val="00505C74"/>
    <w:rsid w:val="00506F67"/>
    <w:rsid w:val="005074B5"/>
    <w:rsid w:val="005076DE"/>
    <w:rsid w:val="00507911"/>
    <w:rsid w:val="00512AB6"/>
    <w:rsid w:val="00513DA6"/>
    <w:rsid w:val="00514DB7"/>
    <w:rsid w:val="00517ECA"/>
    <w:rsid w:val="00520A59"/>
    <w:rsid w:val="00521074"/>
    <w:rsid w:val="005215D4"/>
    <w:rsid w:val="005278CF"/>
    <w:rsid w:val="0053000B"/>
    <w:rsid w:val="005304C6"/>
    <w:rsid w:val="00531846"/>
    <w:rsid w:val="005365C4"/>
    <w:rsid w:val="005444B5"/>
    <w:rsid w:val="00544563"/>
    <w:rsid w:val="00544651"/>
    <w:rsid w:val="0054766F"/>
    <w:rsid w:val="0055166A"/>
    <w:rsid w:val="0055320F"/>
    <w:rsid w:val="0056023E"/>
    <w:rsid w:val="00563EC8"/>
    <w:rsid w:val="00565757"/>
    <w:rsid w:val="005678B2"/>
    <w:rsid w:val="005722BA"/>
    <w:rsid w:val="00572EDF"/>
    <w:rsid w:val="00573B61"/>
    <w:rsid w:val="005756C0"/>
    <w:rsid w:val="00582A10"/>
    <w:rsid w:val="0058468E"/>
    <w:rsid w:val="005909A3"/>
    <w:rsid w:val="00592A75"/>
    <w:rsid w:val="005959DB"/>
    <w:rsid w:val="005A613C"/>
    <w:rsid w:val="005B1988"/>
    <w:rsid w:val="005B2600"/>
    <w:rsid w:val="005B2634"/>
    <w:rsid w:val="005B6F45"/>
    <w:rsid w:val="005C4876"/>
    <w:rsid w:val="005C55DF"/>
    <w:rsid w:val="005D12E3"/>
    <w:rsid w:val="005E213C"/>
    <w:rsid w:val="005E21DD"/>
    <w:rsid w:val="005E3640"/>
    <w:rsid w:val="005E514C"/>
    <w:rsid w:val="005F134F"/>
    <w:rsid w:val="005F4309"/>
    <w:rsid w:val="005F56B0"/>
    <w:rsid w:val="005F6B62"/>
    <w:rsid w:val="005F7717"/>
    <w:rsid w:val="00602D48"/>
    <w:rsid w:val="00607EFD"/>
    <w:rsid w:val="00611174"/>
    <w:rsid w:val="006120B7"/>
    <w:rsid w:val="00620322"/>
    <w:rsid w:val="00620792"/>
    <w:rsid w:val="00620C08"/>
    <w:rsid w:val="00621E0B"/>
    <w:rsid w:val="006235CE"/>
    <w:rsid w:val="0062389A"/>
    <w:rsid w:val="006306BE"/>
    <w:rsid w:val="006343FA"/>
    <w:rsid w:val="006347B2"/>
    <w:rsid w:val="00637B78"/>
    <w:rsid w:val="00640145"/>
    <w:rsid w:val="00640B3B"/>
    <w:rsid w:val="0064166A"/>
    <w:rsid w:val="006447AB"/>
    <w:rsid w:val="00646C8F"/>
    <w:rsid w:val="00647DFC"/>
    <w:rsid w:val="00651547"/>
    <w:rsid w:val="00651A3E"/>
    <w:rsid w:val="00660511"/>
    <w:rsid w:val="006761D5"/>
    <w:rsid w:val="00676E08"/>
    <w:rsid w:val="00685C85"/>
    <w:rsid w:val="006922BC"/>
    <w:rsid w:val="0069232A"/>
    <w:rsid w:val="00693478"/>
    <w:rsid w:val="006937F2"/>
    <w:rsid w:val="00695E69"/>
    <w:rsid w:val="006960FB"/>
    <w:rsid w:val="00696A6F"/>
    <w:rsid w:val="0069745B"/>
    <w:rsid w:val="00697753"/>
    <w:rsid w:val="006A05FE"/>
    <w:rsid w:val="006A0D3E"/>
    <w:rsid w:val="006A615B"/>
    <w:rsid w:val="006A7207"/>
    <w:rsid w:val="006B434D"/>
    <w:rsid w:val="006B4776"/>
    <w:rsid w:val="006B595F"/>
    <w:rsid w:val="006B6453"/>
    <w:rsid w:val="006C1587"/>
    <w:rsid w:val="006C1755"/>
    <w:rsid w:val="006C22EF"/>
    <w:rsid w:val="006C24E4"/>
    <w:rsid w:val="006C547B"/>
    <w:rsid w:val="006C5B77"/>
    <w:rsid w:val="006D00A2"/>
    <w:rsid w:val="006D6795"/>
    <w:rsid w:val="006D782C"/>
    <w:rsid w:val="006D7FA7"/>
    <w:rsid w:val="006E4AAA"/>
    <w:rsid w:val="006E577D"/>
    <w:rsid w:val="006E5D7D"/>
    <w:rsid w:val="006F0A83"/>
    <w:rsid w:val="006F0B4C"/>
    <w:rsid w:val="006F1737"/>
    <w:rsid w:val="006F53B4"/>
    <w:rsid w:val="006F56F8"/>
    <w:rsid w:val="0070111B"/>
    <w:rsid w:val="007023B9"/>
    <w:rsid w:val="00702CCC"/>
    <w:rsid w:val="0070524F"/>
    <w:rsid w:val="007075F9"/>
    <w:rsid w:val="00711A4C"/>
    <w:rsid w:val="00713610"/>
    <w:rsid w:val="007161CF"/>
    <w:rsid w:val="00720640"/>
    <w:rsid w:val="007209C8"/>
    <w:rsid w:val="0072129D"/>
    <w:rsid w:val="007212FA"/>
    <w:rsid w:val="00721621"/>
    <w:rsid w:val="007219F3"/>
    <w:rsid w:val="007247E5"/>
    <w:rsid w:val="00725128"/>
    <w:rsid w:val="00727991"/>
    <w:rsid w:val="00731158"/>
    <w:rsid w:val="00731ED2"/>
    <w:rsid w:val="00732767"/>
    <w:rsid w:val="00735DCC"/>
    <w:rsid w:val="00736A01"/>
    <w:rsid w:val="0074409D"/>
    <w:rsid w:val="0074479A"/>
    <w:rsid w:val="00746B3D"/>
    <w:rsid w:val="0075078F"/>
    <w:rsid w:val="00750D56"/>
    <w:rsid w:val="00754AFD"/>
    <w:rsid w:val="00756A48"/>
    <w:rsid w:val="007618EE"/>
    <w:rsid w:val="00770349"/>
    <w:rsid w:val="00771CEF"/>
    <w:rsid w:val="00774613"/>
    <w:rsid w:val="00780253"/>
    <w:rsid w:val="007847E1"/>
    <w:rsid w:val="00787BB6"/>
    <w:rsid w:val="00787D49"/>
    <w:rsid w:val="007902F8"/>
    <w:rsid w:val="00795EB5"/>
    <w:rsid w:val="00796C84"/>
    <w:rsid w:val="007A1595"/>
    <w:rsid w:val="007A35C1"/>
    <w:rsid w:val="007A4E08"/>
    <w:rsid w:val="007A685C"/>
    <w:rsid w:val="007B0139"/>
    <w:rsid w:val="007B1BCC"/>
    <w:rsid w:val="007B214D"/>
    <w:rsid w:val="007B4D02"/>
    <w:rsid w:val="007C145B"/>
    <w:rsid w:val="007C1F5B"/>
    <w:rsid w:val="007C3A26"/>
    <w:rsid w:val="007D01F8"/>
    <w:rsid w:val="007D1ACC"/>
    <w:rsid w:val="007D1FDE"/>
    <w:rsid w:val="007D2125"/>
    <w:rsid w:val="007D25D9"/>
    <w:rsid w:val="007D53D3"/>
    <w:rsid w:val="007D7013"/>
    <w:rsid w:val="007E08A5"/>
    <w:rsid w:val="007E1ECC"/>
    <w:rsid w:val="007E27DF"/>
    <w:rsid w:val="007E6A31"/>
    <w:rsid w:val="007E6F4E"/>
    <w:rsid w:val="007F19EF"/>
    <w:rsid w:val="007F32FC"/>
    <w:rsid w:val="007F472C"/>
    <w:rsid w:val="007F7B2C"/>
    <w:rsid w:val="00802644"/>
    <w:rsid w:val="00805AF8"/>
    <w:rsid w:val="00811F23"/>
    <w:rsid w:val="00814C6C"/>
    <w:rsid w:val="00815182"/>
    <w:rsid w:val="00816311"/>
    <w:rsid w:val="008168D9"/>
    <w:rsid w:val="00820106"/>
    <w:rsid w:val="00832114"/>
    <w:rsid w:val="008354EC"/>
    <w:rsid w:val="0083595D"/>
    <w:rsid w:val="00837C66"/>
    <w:rsid w:val="008404E9"/>
    <w:rsid w:val="0084282E"/>
    <w:rsid w:val="00845982"/>
    <w:rsid w:val="008463C2"/>
    <w:rsid w:val="008471CE"/>
    <w:rsid w:val="0085555C"/>
    <w:rsid w:val="00855683"/>
    <w:rsid w:val="00855CB8"/>
    <w:rsid w:val="00861871"/>
    <w:rsid w:val="00866A5A"/>
    <w:rsid w:val="008707E1"/>
    <w:rsid w:val="0087529C"/>
    <w:rsid w:val="00875A30"/>
    <w:rsid w:val="00875CAA"/>
    <w:rsid w:val="00876AD2"/>
    <w:rsid w:val="00876BB5"/>
    <w:rsid w:val="0088045F"/>
    <w:rsid w:val="00880BAF"/>
    <w:rsid w:val="008828F9"/>
    <w:rsid w:val="00882BC3"/>
    <w:rsid w:val="00887D92"/>
    <w:rsid w:val="00890A86"/>
    <w:rsid w:val="008A7409"/>
    <w:rsid w:val="008B02B6"/>
    <w:rsid w:val="008C050D"/>
    <w:rsid w:val="008C1674"/>
    <w:rsid w:val="008C60BF"/>
    <w:rsid w:val="008D2B20"/>
    <w:rsid w:val="008D4D58"/>
    <w:rsid w:val="008D5966"/>
    <w:rsid w:val="008D7022"/>
    <w:rsid w:val="008D722B"/>
    <w:rsid w:val="008D7399"/>
    <w:rsid w:val="008D7DC3"/>
    <w:rsid w:val="008E1801"/>
    <w:rsid w:val="008E29C8"/>
    <w:rsid w:val="008F2844"/>
    <w:rsid w:val="008F4CEC"/>
    <w:rsid w:val="008F7CA1"/>
    <w:rsid w:val="00902CE1"/>
    <w:rsid w:val="00904128"/>
    <w:rsid w:val="009066B5"/>
    <w:rsid w:val="0090795F"/>
    <w:rsid w:val="00915667"/>
    <w:rsid w:val="00916BF4"/>
    <w:rsid w:val="0091700B"/>
    <w:rsid w:val="009220C7"/>
    <w:rsid w:val="00925D4B"/>
    <w:rsid w:val="00927CB5"/>
    <w:rsid w:val="00932F56"/>
    <w:rsid w:val="00933CDB"/>
    <w:rsid w:val="00942587"/>
    <w:rsid w:val="009450AE"/>
    <w:rsid w:val="0094547B"/>
    <w:rsid w:val="00945ADB"/>
    <w:rsid w:val="009467C7"/>
    <w:rsid w:val="00947952"/>
    <w:rsid w:val="00950613"/>
    <w:rsid w:val="00951CD6"/>
    <w:rsid w:val="00952914"/>
    <w:rsid w:val="00962262"/>
    <w:rsid w:val="00964EC1"/>
    <w:rsid w:val="00965263"/>
    <w:rsid w:val="009658DE"/>
    <w:rsid w:val="009703A4"/>
    <w:rsid w:val="00971E1D"/>
    <w:rsid w:val="009756E3"/>
    <w:rsid w:val="00976B3F"/>
    <w:rsid w:val="00983A55"/>
    <w:rsid w:val="009958CD"/>
    <w:rsid w:val="00997472"/>
    <w:rsid w:val="009A3EB2"/>
    <w:rsid w:val="009A79E5"/>
    <w:rsid w:val="009A7F89"/>
    <w:rsid w:val="009B26AA"/>
    <w:rsid w:val="009B4FEA"/>
    <w:rsid w:val="009C0347"/>
    <w:rsid w:val="009C45DC"/>
    <w:rsid w:val="009C48AD"/>
    <w:rsid w:val="009D12BC"/>
    <w:rsid w:val="009D1C40"/>
    <w:rsid w:val="009D1D42"/>
    <w:rsid w:val="009D2C70"/>
    <w:rsid w:val="009D641B"/>
    <w:rsid w:val="009D6CC9"/>
    <w:rsid w:val="009E112F"/>
    <w:rsid w:val="009E3EED"/>
    <w:rsid w:val="009E4B94"/>
    <w:rsid w:val="009E767F"/>
    <w:rsid w:val="009E79E6"/>
    <w:rsid w:val="009F03A1"/>
    <w:rsid w:val="009F09E3"/>
    <w:rsid w:val="009F6651"/>
    <w:rsid w:val="00A00912"/>
    <w:rsid w:val="00A0129C"/>
    <w:rsid w:val="00A020AC"/>
    <w:rsid w:val="00A04143"/>
    <w:rsid w:val="00A10F65"/>
    <w:rsid w:val="00A12882"/>
    <w:rsid w:val="00A13844"/>
    <w:rsid w:val="00A14CCC"/>
    <w:rsid w:val="00A1502D"/>
    <w:rsid w:val="00A1700D"/>
    <w:rsid w:val="00A223D1"/>
    <w:rsid w:val="00A23618"/>
    <w:rsid w:val="00A26D0A"/>
    <w:rsid w:val="00A2723A"/>
    <w:rsid w:val="00A301B6"/>
    <w:rsid w:val="00A327CD"/>
    <w:rsid w:val="00A3475F"/>
    <w:rsid w:val="00A36B78"/>
    <w:rsid w:val="00A3744B"/>
    <w:rsid w:val="00A4309C"/>
    <w:rsid w:val="00A4646C"/>
    <w:rsid w:val="00A50CB2"/>
    <w:rsid w:val="00A5105D"/>
    <w:rsid w:val="00A5671E"/>
    <w:rsid w:val="00A665F7"/>
    <w:rsid w:val="00A668B9"/>
    <w:rsid w:val="00A67309"/>
    <w:rsid w:val="00A71313"/>
    <w:rsid w:val="00A719FE"/>
    <w:rsid w:val="00A728E1"/>
    <w:rsid w:val="00A72C5C"/>
    <w:rsid w:val="00A74790"/>
    <w:rsid w:val="00A87EBE"/>
    <w:rsid w:val="00A915EF"/>
    <w:rsid w:val="00A92CD8"/>
    <w:rsid w:val="00AA4DB6"/>
    <w:rsid w:val="00AB15B5"/>
    <w:rsid w:val="00AB1695"/>
    <w:rsid w:val="00AB22E0"/>
    <w:rsid w:val="00AB54BC"/>
    <w:rsid w:val="00AB5A6B"/>
    <w:rsid w:val="00AB63F7"/>
    <w:rsid w:val="00AB7BFD"/>
    <w:rsid w:val="00AD0BD1"/>
    <w:rsid w:val="00AD3B50"/>
    <w:rsid w:val="00AD4FB1"/>
    <w:rsid w:val="00AE6661"/>
    <w:rsid w:val="00AF022E"/>
    <w:rsid w:val="00AF14DD"/>
    <w:rsid w:val="00AF2168"/>
    <w:rsid w:val="00AF44F7"/>
    <w:rsid w:val="00AF6E05"/>
    <w:rsid w:val="00AF71A9"/>
    <w:rsid w:val="00B0193F"/>
    <w:rsid w:val="00B020A2"/>
    <w:rsid w:val="00B02F3F"/>
    <w:rsid w:val="00B05AEB"/>
    <w:rsid w:val="00B27112"/>
    <w:rsid w:val="00B36681"/>
    <w:rsid w:val="00B43921"/>
    <w:rsid w:val="00B44620"/>
    <w:rsid w:val="00B45DA2"/>
    <w:rsid w:val="00B51346"/>
    <w:rsid w:val="00B52C60"/>
    <w:rsid w:val="00B565E2"/>
    <w:rsid w:val="00B56EDF"/>
    <w:rsid w:val="00B570A0"/>
    <w:rsid w:val="00B629EF"/>
    <w:rsid w:val="00B62BF6"/>
    <w:rsid w:val="00B6419B"/>
    <w:rsid w:val="00B65C95"/>
    <w:rsid w:val="00B65DAF"/>
    <w:rsid w:val="00B67454"/>
    <w:rsid w:val="00B74B81"/>
    <w:rsid w:val="00B751D9"/>
    <w:rsid w:val="00B75DAB"/>
    <w:rsid w:val="00B76B5E"/>
    <w:rsid w:val="00B82B07"/>
    <w:rsid w:val="00B8372A"/>
    <w:rsid w:val="00B900F8"/>
    <w:rsid w:val="00B92492"/>
    <w:rsid w:val="00BA5E00"/>
    <w:rsid w:val="00BA777A"/>
    <w:rsid w:val="00BB10C9"/>
    <w:rsid w:val="00BB2C69"/>
    <w:rsid w:val="00BB624E"/>
    <w:rsid w:val="00BC0A22"/>
    <w:rsid w:val="00BC0FB7"/>
    <w:rsid w:val="00BC21D3"/>
    <w:rsid w:val="00BC5830"/>
    <w:rsid w:val="00BC5CFC"/>
    <w:rsid w:val="00BC629F"/>
    <w:rsid w:val="00BC7085"/>
    <w:rsid w:val="00BD0B5E"/>
    <w:rsid w:val="00BD3E25"/>
    <w:rsid w:val="00BD55EA"/>
    <w:rsid w:val="00BE0520"/>
    <w:rsid w:val="00BE207A"/>
    <w:rsid w:val="00BE245E"/>
    <w:rsid w:val="00BE352B"/>
    <w:rsid w:val="00BE36DB"/>
    <w:rsid w:val="00BF040B"/>
    <w:rsid w:val="00BF0B0C"/>
    <w:rsid w:val="00BF2168"/>
    <w:rsid w:val="00C001A5"/>
    <w:rsid w:val="00C0063C"/>
    <w:rsid w:val="00C0571C"/>
    <w:rsid w:val="00C07834"/>
    <w:rsid w:val="00C101C0"/>
    <w:rsid w:val="00C1443C"/>
    <w:rsid w:val="00C15E9D"/>
    <w:rsid w:val="00C20A43"/>
    <w:rsid w:val="00C2332C"/>
    <w:rsid w:val="00C27043"/>
    <w:rsid w:val="00C301F0"/>
    <w:rsid w:val="00C312FC"/>
    <w:rsid w:val="00C348BE"/>
    <w:rsid w:val="00C44A16"/>
    <w:rsid w:val="00C525C9"/>
    <w:rsid w:val="00C52971"/>
    <w:rsid w:val="00C53092"/>
    <w:rsid w:val="00C571AC"/>
    <w:rsid w:val="00C62149"/>
    <w:rsid w:val="00C646B8"/>
    <w:rsid w:val="00C71697"/>
    <w:rsid w:val="00C729E8"/>
    <w:rsid w:val="00C72E7F"/>
    <w:rsid w:val="00C74D5D"/>
    <w:rsid w:val="00C75658"/>
    <w:rsid w:val="00C76918"/>
    <w:rsid w:val="00C82FF8"/>
    <w:rsid w:val="00C83083"/>
    <w:rsid w:val="00C84060"/>
    <w:rsid w:val="00C86E38"/>
    <w:rsid w:val="00C90644"/>
    <w:rsid w:val="00C9355E"/>
    <w:rsid w:val="00CA0C82"/>
    <w:rsid w:val="00CA4340"/>
    <w:rsid w:val="00CA70A6"/>
    <w:rsid w:val="00CB2A2B"/>
    <w:rsid w:val="00CB34A5"/>
    <w:rsid w:val="00CB3C39"/>
    <w:rsid w:val="00CB5132"/>
    <w:rsid w:val="00CB579A"/>
    <w:rsid w:val="00CC32F0"/>
    <w:rsid w:val="00CC460D"/>
    <w:rsid w:val="00CC52F6"/>
    <w:rsid w:val="00CD1DE9"/>
    <w:rsid w:val="00CD46BD"/>
    <w:rsid w:val="00CD7B44"/>
    <w:rsid w:val="00CE121D"/>
    <w:rsid w:val="00CE2C9A"/>
    <w:rsid w:val="00CE410B"/>
    <w:rsid w:val="00CE603A"/>
    <w:rsid w:val="00CF1124"/>
    <w:rsid w:val="00CF1323"/>
    <w:rsid w:val="00D065FF"/>
    <w:rsid w:val="00D108E5"/>
    <w:rsid w:val="00D12688"/>
    <w:rsid w:val="00D24779"/>
    <w:rsid w:val="00D25110"/>
    <w:rsid w:val="00D26690"/>
    <w:rsid w:val="00D31954"/>
    <w:rsid w:val="00D33C70"/>
    <w:rsid w:val="00D4508D"/>
    <w:rsid w:val="00D46373"/>
    <w:rsid w:val="00D46A58"/>
    <w:rsid w:val="00D46E85"/>
    <w:rsid w:val="00D472F0"/>
    <w:rsid w:val="00D51A08"/>
    <w:rsid w:val="00D5352A"/>
    <w:rsid w:val="00D53CA3"/>
    <w:rsid w:val="00D550C1"/>
    <w:rsid w:val="00D628EC"/>
    <w:rsid w:val="00D656C1"/>
    <w:rsid w:val="00D71B6B"/>
    <w:rsid w:val="00D72140"/>
    <w:rsid w:val="00D7267A"/>
    <w:rsid w:val="00D737B1"/>
    <w:rsid w:val="00D754F4"/>
    <w:rsid w:val="00D777DD"/>
    <w:rsid w:val="00D8502B"/>
    <w:rsid w:val="00D8560C"/>
    <w:rsid w:val="00D903C8"/>
    <w:rsid w:val="00D92385"/>
    <w:rsid w:val="00D92EF8"/>
    <w:rsid w:val="00D93792"/>
    <w:rsid w:val="00D969BD"/>
    <w:rsid w:val="00DA01FC"/>
    <w:rsid w:val="00DB48AF"/>
    <w:rsid w:val="00DB4A7F"/>
    <w:rsid w:val="00DB61C9"/>
    <w:rsid w:val="00DB6205"/>
    <w:rsid w:val="00DB774E"/>
    <w:rsid w:val="00DC0234"/>
    <w:rsid w:val="00DC1241"/>
    <w:rsid w:val="00DC15BE"/>
    <w:rsid w:val="00DC2FB0"/>
    <w:rsid w:val="00DC4569"/>
    <w:rsid w:val="00DC4EAF"/>
    <w:rsid w:val="00DC4FB1"/>
    <w:rsid w:val="00DC67B0"/>
    <w:rsid w:val="00DC70FA"/>
    <w:rsid w:val="00DC73F0"/>
    <w:rsid w:val="00DD01F6"/>
    <w:rsid w:val="00DD0368"/>
    <w:rsid w:val="00DD298B"/>
    <w:rsid w:val="00DD2F3D"/>
    <w:rsid w:val="00DE0D57"/>
    <w:rsid w:val="00DE5CF6"/>
    <w:rsid w:val="00DE7D7A"/>
    <w:rsid w:val="00DE7FC5"/>
    <w:rsid w:val="00DF0280"/>
    <w:rsid w:val="00DF07C1"/>
    <w:rsid w:val="00DF4148"/>
    <w:rsid w:val="00DF4EED"/>
    <w:rsid w:val="00DF7140"/>
    <w:rsid w:val="00E0252E"/>
    <w:rsid w:val="00E04CF6"/>
    <w:rsid w:val="00E07EB0"/>
    <w:rsid w:val="00E1212E"/>
    <w:rsid w:val="00E145FD"/>
    <w:rsid w:val="00E25699"/>
    <w:rsid w:val="00E25DB3"/>
    <w:rsid w:val="00E31042"/>
    <w:rsid w:val="00E31FDA"/>
    <w:rsid w:val="00E413C7"/>
    <w:rsid w:val="00E43049"/>
    <w:rsid w:val="00E4749D"/>
    <w:rsid w:val="00E47DE8"/>
    <w:rsid w:val="00E5086B"/>
    <w:rsid w:val="00E52946"/>
    <w:rsid w:val="00E5611A"/>
    <w:rsid w:val="00E61428"/>
    <w:rsid w:val="00E62908"/>
    <w:rsid w:val="00E63654"/>
    <w:rsid w:val="00E640F5"/>
    <w:rsid w:val="00E7001F"/>
    <w:rsid w:val="00E75F6D"/>
    <w:rsid w:val="00E822C2"/>
    <w:rsid w:val="00E83646"/>
    <w:rsid w:val="00E84AF7"/>
    <w:rsid w:val="00E85DE5"/>
    <w:rsid w:val="00E85E08"/>
    <w:rsid w:val="00E879B9"/>
    <w:rsid w:val="00E909E7"/>
    <w:rsid w:val="00E92273"/>
    <w:rsid w:val="00E95BF7"/>
    <w:rsid w:val="00E96D6E"/>
    <w:rsid w:val="00EA0FD1"/>
    <w:rsid w:val="00EA601D"/>
    <w:rsid w:val="00EA72DF"/>
    <w:rsid w:val="00EB42B2"/>
    <w:rsid w:val="00EC0102"/>
    <w:rsid w:val="00EC498C"/>
    <w:rsid w:val="00EC5CE4"/>
    <w:rsid w:val="00EC6671"/>
    <w:rsid w:val="00ED2990"/>
    <w:rsid w:val="00EE0F0F"/>
    <w:rsid w:val="00EE21A2"/>
    <w:rsid w:val="00EE6558"/>
    <w:rsid w:val="00EF0EA9"/>
    <w:rsid w:val="00EF1620"/>
    <w:rsid w:val="00F02411"/>
    <w:rsid w:val="00F031A0"/>
    <w:rsid w:val="00F05798"/>
    <w:rsid w:val="00F10698"/>
    <w:rsid w:val="00F116E2"/>
    <w:rsid w:val="00F12A7F"/>
    <w:rsid w:val="00F155B4"/>
    <w:rsid w:val="00F25C46"/>
    <w:rsid w:val="00F268ED"/>
    <w:rsid w:val="00F26A6F"/>
    <w:rsid w:val="00F27F00"/>
    <w:rsid w:val="00F34A73"/>
    <w:rsid w:val="00F37426"/>
    <w:rsid w:val="00F4503D"/>
    <w:rsid w:val="00F50300"/>
    <w:rsid w:val="00F5308D"/>
    <w:rsid w:val="00F5604D"/>
    <w:rsid w:val="00F65A77"/>
    <w:rsid w:val="00F65BEB"/>
    <w:rsid w:val="00F66EBD"/>
    <w:rsid w:val="00F67773"/>
    <w:rsid w:val="00F7531B"/>
    <w:rsid w:val="00F766D7"/>
    <w:rsid w:val="00F805C0"/>
    <w:rsid w:val="00F81CF0"/>
    <w:rsid w:val="00F86423"/>
    <w:rsid w:val="00F935C8"/>
    <w:rsid w:val="00F93F3D"/>
    <w:rsid w:val="00F97B70"/>
    <w:rsid w:val="00FA0D6A"/>
    <w:rsid w:val="00FA3790"/>
    <w:rsid w:val="00FA5C86"/>
    <w:rsid w:val="00FA7221"/>
    <w:rsid w:val="00FB501D"/>
    <w:rsid w:val="00FB6A28"/>
    <w:rsid w:val="00FB77DC"/>
    <w:rsid w:val="00FC046A"/>
    <w:rsid w:val="00FC3B47"/>
    <w:rsid w:val="00FC59BE"/>
    <w:rsid w:val="00FC78F4"/>
    <w:rsid w:val="00FD67F9"/>
    <w:rsid w:val="00FD6ED9"/>
    <w:rsid w:val="00FE1D61"/>
    <w:rsid w:val="00FE1E53"/>
    <w:rsid w:val="00FE2186"/>
    <w:rsid w:val="00FE4C40"/>
    <w:rsid w:val="00FF0E1B"/>
    <w:rsid w:val="00FF7F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nhideWhenUsed="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661"/>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semiHidden/>
    <w:unhideWhenUsed/>
    <w:rsid w:val="00EA0FD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locked/>
    <w:rsid w:val="00EA0FD1"/>
    <w:rPr>
      <w:rFonts w:cs="Arial"/>
    </w:rPr>
  </w:style>
  <w:style w:type="paragraph" w:styleId="Rodap">
    <w:name w:val="footer"/>
    <w:basedOn w:val="Normal"/>
    <w:link w:val="RodapChar"/>
    <w:uiPriority w:val="99"/>
    <w:unhideWhenUsed/>
    <w:rsid w:val="00EA0FD1"/>
    <w:pPr>
      <w:tabs>
        <w:tab w:val="center" w:pos="4252"/>
        <w:tab w:val="right" w:pos="8504"/>
      </w:tabs>
      <w:spacing w:after="0" w:line="240" w:lineRule="auto"/>
    </w:pPr>
  </w:style>
  <w:style w:type="character" w:customStyle="1" w:styleId="RodapChar">
    <w:name w:val="Rodapé Char"/>
    <w:basedOn w:val="Fontepargpadro"/>
    <w:link w:val="Rodap"/>
    <w:uiPriority w:val="99"/>
    <w:semiHidden/>
    <w:locked/>
    <w:rsid w:val="00EA0FD1"/>
    <w:rPr>
      <w:rFonts w:cs="Arial"/>
    </w:rPr>
  </w:style>
  <w:style w:type="character" w:styleId="Nmerodepgina">
    <w:name w:val="page number"/>
    <w:basedOn w:val="Fontepargpadro"/>
    <w:uiPriority w:val="99"/>
    <w:rsid w:val="00EA0FD1"/>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oleObject" Target="embeddings/oleObject4.bin"/><Relationship Id="rId42" Type="http://schemas.openxmlformats.org/officeDocument/2006/relationships/oleObject" Target="embeddings/oleObject13.bin"/><Relationship Id="rId63" Type="http://schemas.openxmlformats.org/officeDocument/2006/relationships/image" Target="media/image35.wmf"/><Relationship Id="rId84" Type="http://schemas.openxmlformats.org/officeDocument/2006/relationships/oleObject" Target="embeddings/oleObject34.bin"/><Relationship Id="rId138" Type="http://schemas.openxmlformats.org/officeDocument/2006/relationships/oleObject" Target="embeddings/oleObject61.bin"/><Relationship Id="rId159" Type="http://schemas.openxmlformats.org/officeDocument/2006/relationships/oleObject" Target="embeddings/oleObject71.bin"/><Relationship Id="rId170" Type="http://schemas.openxmlformats.org/officeDocument/2006/relationships/oleObject" Target="embeddings/oleObject78.bin"/><Relationship Id="rId107" Type="http://schemas.openxmlformats.org/officeDocument/2006/relationships/image" Target="media/image57.wmf"/><Relationship Id="rId11" Type="http://schemas.openxmlformats.org/officeDocument/2006/relationships/image" Target="media/image6.wmf"/><Relationship Id="rId32" Type="http://schemas.openxmlformats.org/officeDocument/2006/relationships/oleObject" Target="embeddings/oleObject8.bin"/><Relationship Id="rId53" Type="http://schemas.openxmlformats.org/officeDocument/2006/relationships/image" Target="media/image30.wmf"/><Relationship Id="rId74" Type="http://schemas.openxmlformats.org/officeDocument/2006/relationships/oleObject" Target="embeddings/oleObject29.bin"/><Relationship Id="rId128" Type="http://schemas.openxmlformats.org/officeDocument/2006/relationships/oleObject" Target="embeddings/oleObject56.bin"/><Relationship Id="rId149" Type="http://schemas.openxmlformats.org/officeDocument/2006/relationships/image" Target="media/image80.wmf"/><Relationship Id="rId5" Type="http://schemas.openxmlformats.org/officeDocument/2006/relationships/endnotes" Target="endnotes.xml"/><Relationship Id="rId95" Type="http://schemas.openxmlformats.org/officeDocument/2006/relationships/image" Target="media/image51.wmf"/><Relationship Id="rId160" Type="http://schemas.openxmlformats.org/officeDocument/2006/relationships/image" Target="media/image84.wmf"/><Relationship Id="rId22" Type="http://schemas.openxmlformats.org/officeDocument/2006/relationships/image" Target="media/image13.wmf"/><Relationship Id="rId43" Type="http://schemas.openxmlformats.org/officeDocument/2006/relationships/image" Target="media/image25.wmf"/><Relationship Id="rId64" Type="http://schemas.openxmlformats.org/officeDocument/2006/relationships/oleObject" Target="embeddings/oleObject24.bin"/><Relationship Id="rId118" Type="http://schemas.openxmlformats.org/officeDocument/2006/relationships/oleObject" Target="embeddings/oleObject51.bin"/><Relationship Id="rId139" Type="http://schemas.openxmlformats.org/officeDocument/2006/relationships/image" Target="media/image73.wmf"/><Relationship Id="rId85" Type="http://schemas.openxmlformats.org/officeDocument/2006/relationships/image" Target="media/image46.wmf"/><Relationship Id="rId150" Type="http://schemas.openxmlformats.org/officeDocument/2006/relationships/oleObject" Target="embeddings/oleObject65.bin"/><Relationship Id="rId171" Type="http://schemas.openxmlformats.org/officeDocument/2006/relationships/image" Target="media/image88.wmf"/><Relationship Id="rId12" Type="http://schemas.openxmlformats.org/officeDocument/2006/relationships/image" Target="media/image7.wmf"/><Relationship Id="rId33" Type="http://schemas.openxmlformats.org/officeDocument/2006/relationships/image" Target="media/image20.wmf"/><Relationship Id="rId108" Type="http://schemas.openxmlformats.org/officeDocument/2006/relationships/oleObject" Target="embeddings/oleObject46.bin"/><Relationship Id="rId129" Type="http://schemas.openxmlformats.org/officeDocument/2006/relationships/image" Target="media/image68.wmf"/><Relationship Id="rId54" Type="http://schemas.openxmlformats.org/officeDocument/2006/relationships/oleObject" Target="embeddings/oleObject19.bin"/><Relationship Id="rId75" Type="http://schemas.openxmlformats.org/officeDocument/2006/relationships/image" Target="media/image41.wmf"/><Relationship Id="rId96" Type="http://schemas.openxmlformats.org/officeDocument/2006/relationships/oleObject" Target="embeddings/oleObject40.bin"/><Relationship Id="rId140" Type="http://schemas.openxmlformats.org/officeDocument/2006/relationships/oleObject" Target="embeddings/oleObject62.bin"/><Relationship Id="rId161" Type="http://schemas.openxmlformats.org/officeDocument/2006/relationships/oleObject" Target="embeddings/oleObject72.bin"/><Relationship Id="rId6" Type="http://schemas.openxmlformats.org/officeDocument/2006/relationships/image" Target="media/image1.wmf"/><Relationship Id="rId23" Type="http://schemas.openxmlformats.org/officeDocument/2006/relationships/image" Target="media/image14.wmf"/><Relationship Id="rId28" Type="http://schemas.openxmlformats.org/officeDocument/2006/relationships/image" Target="media/image17.wmf"/><Relationship Id="rId49" Type="http://schemas.openxmlformats.org/officeDocument/2006/relationships/image" Target="media/image28.wmf"/><Relationship Id="rId114" Type="http://schemas.openxmlformats.org/officeDocument/2006/relationships/oleObject" Target="embeddings/oleObject49.bin"/><Relationship Id="rId119" Type="http://schemas.openxmlformats.org/officeDocument/2006/relationships/image" Target="media/image63.wmf"/><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6.wmf"/><Relationship Id="rId81" Type="http://schemas.openxmlformats.org/officeDocument/2006/relationships/image" Target="media/image44.wmf"/><Relationship Id="rId86" Type="http://schemas.openxmlformats.org/officeDocument/2006/relationships/oleObject" Target="embeddings/oleObject35.bin"/><Relationship Id="rId130" Type="http://schemas.openxmlformats.org/officeDocument/2006/relationships/oleObject" Target="embeddings/oleObject57.bin"/><Relationship Id="rId135" Type="http://schemas.openxmlformats.org/officeDocument/2006/relationships/image" Target="media/image71.wmf"/><Relationship Id="rId151" Type="http://schemas.openxmlformats.org/officeDocument/2006/relationships/image" Target="media/image81.wmf"/><Relationship Id="rId156" Type="http://schemas.openxmlformats.org/officeDocument/2006/relationships/image" Target="media/image83.wmf"/><Relationship Id="rId177" Type="http://schemas.openxmlformats.org/officeDocument/2006/relationships/theme" Target="theme/theme1.xml"/><Relationship Id="rId172" Type="http://schemas.openxmlformats.org/officeDocument/2006/relationships/oleObject" Target="embeddings/oleObject79.bin"/><Relationship Id="rId13" Type="http://schemas.openxmlformats.org/officeDocument/2006/relationships/image" Target="media/image8.wmf"/><Relationship Id="rId18" Type="http://schemas.openxmlformats.org/officeDocument/2006/relationships/image" Target="media/image11.wmf"/><Relationship Id="rId39" Type="http://schemas.openxmlformats.org/officeDocument/2006/relationships/image" Target="media/image23.wmf"/><Relationship Id="rId109" Type="http://schemas.openxmlformats.org/officeDocument/2006/relationships/image" Target="media/image58.w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31.wmf"/><Relationship Id="rId76" Type="http://schemas.openxmlformats.org/officeDocument/2006/relationships/oleObject" Target="embeddings/oleObject30.bin"/><Relationship Id="rId97" Type="http://schemas.openxmlformats.org/officeDocument/2006/relationships/image" Target="media/image52.w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6.wmf"/><Relationship Id="rId141" Type="http://schemas.openxmlformats.org/officeDocument/2006/relationships/image" Target="media/image74.wmf"/><Relationship Id="rId146" Type="http://schemas.openxmlformats.org/officeDocument/2006/relationships/image" Target="media/image77.wmf"/><Relationship Id="rId167" Type="http://schemas.openxmlformats.org/officeDocument/2006/relationships/oleObject" Target="embeddings/oleObject76.bin"/><Relationship Id="rId7" Type="http://schemas.openxmlformats.org/officeDocument/2006/relationships/image" Target="media/image2.wmf"/><Relationship Id="rId71" Type="http://schemas.openxmlformats.org/officeDocument/2006/relationships/image" Target="media/image39.wmf"/><Relationship Id="rId92" Type="http://schemas.openxmlformats.org/officeDocument/2006/relationships/oleObject" Target="embeddings/oleObject38.bin"/><Relationship Id="rId162" Type="http://schemas.openxmlformats.org/officeDocument/2006/relationships/image" Target="media/image85.wmf"/><Relationship Id="rId2" Type="http://schemas.openxmlformats.org/officeDocument/2006/relationships/settings" Target="settings.xml"/><Relationship Id="rId29" Type="http://schemas.openxmlformats.org/officeDocument/2006/relationships/image" Target="media/image18.wmf"/><Relationship Id="rId24" Type="http://schemas.openxmlformats.org/officeDocument/2006/relationships/oleObject" Target="embeddings/oleObject5.bin"/><Relationship Id="rId40" Type="http://schemas.openxmlformats.org/officeDocument/2006/relationships/oleObject" Target="embeddings/oleObject12.bin"/><Relationship Id="rId45" Type="http://schemas.openxmlformats.org/officeDocument/2006/relationships/image" Target="media/image26.wmf"/><Relationship Id="rId66" Type="http://schemas.openxmlformats.org/officeDocument/2006/relationships/oleObject" Target="embeddings/oleObject25.bin"/><Relationship Id="rId87" Type="http://schemas.openxmlformats.org/officeDocument/2006/relationships/image" Target="media/image47.wmf"/><Relationship Id="rId110" Type="http://schemas.openxmlformats.org/officeDocument/2006/relationships/oleObject" Target="embeddings/oleObject47.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60.bin"/><Relationship Id="rId157" Type="http://schemas.openxmlformats.org/officeDocument/2006/relationships/oleObject" Target="embeddings/oleObject69.bin"/><Relationship Id="rId61" Type="http://schemas.openxmlformats.org/officeDocument/2006/relationships/image" Target="media/image34.wmf"/><Relationship Id="rId82" Type="http://schemas.openxmlformats.org/officeDocument/2006/relationships/oleObject" Target="embeddings/oleObject33.bin"/><Relationship Id="rId152" Type="http://schemas.openxmlformats.org/officeDocument/2006/relationships/oleObject" Target="embeddings/oleObject66.bin"/><Relationship Id="rId173" Type="http://schemas.openxmlformats.org/officeDocument/2006/relationships/image" Target="media/image89.wmf"/><Relationship Id="rId19" Type="http://schemas.openxmlformats.org/officeDocument/2006/relationships/oleObject" Target="embeddings/oleObject3.bin"/><Relationship Id="rId14"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21.wmf"/><Relationship Id="rId56" Type="http://schemas.openxmlformats.org/officeDocument/2006/relationships/oleObject" Target="embeddings/oleObject20.bin"/><Relationship Id="rId77" Type="http://schemas.openxmlformats.org/officeDocument/2006/relationships/image" Target="media/image42.wmf"/><Relationship Id="rId100" Type="http://schemas.openxmlformats.org/officeDocument/2006/relationships/oleObject" Target="embeddings/oleObject42.bin"/><Relationship Id="rId105" Type="http://schemas.openxmlformats.org/officeDocument/2006/relationships/image" Target="media/image56.wmf"/><Relationship Id="rId126" Type="http://schemas.openxmlformats.org/officeDocument/2006/relationships/oleObject" Target="embeddings/oleObject55.bin"/><Relationship Id="rId147" Type="http://schemas.openxmlformats.org/officeDocument/2006/relationships/image" Target="media/image78.wmf"/><Relationship Id="rId168" Type="http://schemas.openxmlformats.org/officeDocument/2006/relationships/image" Target="media/image87.wmf"/><Relationship Id="rId8" Type="http://schemas.openxmlformats.org/officeDocument/2006/relationships/image" Target="media/image3.wmf"/><Relationship Id="rId51" Type="http://schemas.openxmlformats.org/officeDocument/2006/relationships/image" Target="media/image29.wmf"/><Relationship Id="rId72" Type="http://schemas.openxmlformats.org/officeDocument/2006/relationships/oleObject" Target="embeddings/oleObject28.bin"/><Relationship Id="rId93" Type="http://schemas.openxmlformats.org/officeDocument/2006/relationships/image" Target="media/image50.wmf"/><Relationship Id="rId98" Type="http://schemas.openxmlformats.org/officeDocument/2006/relationships/oleObject" Target="embeddings/oleObject41.bin"/><Relationship Id="rId121" Type="http://schemas.openxmlformats.org/officeDocument/2006/relationships/image" Target="media/image64.wmf"/><Relationship Id="rId142" Type="http://schemas.openxmlformats.org/officeDocument/2006/relationships/oleObject" Target="embeddings/oleObject63.bin"/><Relationship Id="rId163" Type="http://schemas.openxmlformats.org/officeDocument/2006/relationships/oleObject" Target="embeddings/oleObject73.bin"/><Relationship Id="rId3" Type="http://schemas.openxmlformats.org/officeDocument/2006/relationships/webSettings" Target="webSettings.xml"/><Relationship Id="rId25" Type="http://schemas.openxmlformats.org/officeDocument/2006/relationships/image" Target="media/image15.wmf"/><Relationship Id="rId46" Type="http://schemas.openxmlformats.org/officeDocument/2006/relationships/oleObject" Target="embeddings/oleObject15.bin"/><Relationship Id="rId67" Type="http://schemas.openxmlformats.org/officeDocument/2006/relationships/image" Target="media/image37.wmf"/><Relationship Id="rId116" Type="http://schemas.openxmlformats.org/officeDocument/2006/relationships/oleObject" Target="embeddings/oleObject50.bin"/><Relationship Id="rId137" Type="http://schemas.openxmlformats.org/officeDocument/2006/relationships/image" Target="media/image72.wmf"/><Relationship Id="rId158" Type="http://schemas.openxmlformats.org/officeDocument/2006/relationships/oleObject" Target="embeddings/oleObject70.bin"/><Relationship Id="rId20" Type="http://schemas.openxmlformats.org/officeDocument/2006/relationships/image" Target="media/image12.wmf"/><Relationship Id="rId41" Type="http://schemas.openxmlformats.org/officeDocument/2006/relationships/image" Target="media/image24.wmf"/><Relationship Id="rId62" Type="http://schemas.openxmlformats.org/officeDocument/2006/relationships/oleObject" Target="embeddings/oleObject23.bin"/><Relationship Id="rId83" Type="http://schemas.openxmlformats.org/officeDocument/2006/relationships/image" Target="media/image45.wmf"/><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oleObject" Target="embeddings/oleObject58.bin"/><Relationship Id="rId153" Type="http://schemas.openxmlformats.org/officeDocument/2006/relationships/oleObject" Target="embeddings/oleObject67.bin"/><Relationship Id="rId174" Type="http://schemas.openxmlformats.org/officeDocument/2006/relationships/header" Target="header1.xml"/><Relationship Id="rId15" Type="http://schemas.openxmlformats.org/officeDocument/2006/relationships/oleObject" Target="embeddings/oleObject1.bin"/><Relationship Id="rId36" Type="http://schemas.openxmlformats.org/officeDocument/2006/relationships/oleObject" Target="embeddings/oleObject10.bin"/><Relationship Id="rId57" Type="http://schemas.openxmlformats.org/officeDocument/2006/relationships/image" Target="media/image32.wmf"/><Relationship Id="rId106" Type="http://schemas.openxmlformats.org/officeDocument/2006/relationships/oleObject" Target="embeddings/oleObject45.bin"/><Relationship Id="rId127" Type="http://schemas.openxmlformats.org/officeDocument/2006/relationships/image" Target="media/image67.wmf"/><Relationship Id="rId10" Type="http://schemas.openxmlformats.org/officeDocument/2006/relationships/image" Target="media/image5.wmf"/><Relationship Id="rId31" Type="http://schemas.openxmlformats.org/officeDocument/2006/relationships/image" Target="media/image19.wmf"/><Relationship Id="rId52" Type="http://schemas.openxmlformats.org/officeDocument/2006/relationships/oleObject" Target="embeddings/oleObject18.bin"/><Relationship Id="rId73" Type="http://schemas.openxmlformats.org/officeDocument/2006/relationships/image" Target="media/image40.w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3.bin"/><Relationship Id="rId143" Type="http://schemas.openxmlformats.org/officeDocument/2006/relationships/image" Target="media/image75.wmf"/><Relationship Id="rId148" Type="http://schemas.openxmlformats.org/officeDocument/2006/relationships/image" Target="media/image79.wmf"/><Relationship Id="rId164" Type="http://schemas.openxmlformats.org/officeDocument/2006/relationships/oleObject" Target="embeddings/oleObject74.bin"/><Relationship Id="rId169" Type="http://schemas.openxmlformats.org/officeDocument/2006/relationships/oleObject" Target="embeddings/oleObject77.bin"/><Relationship Id="rId4" Type="http://schemas.openxmlformats.org/officeDocument/2006/relationships/footnotes" Target="footnotes.xml"/><Relationship Id="rId9" Type="http://schemas.openxmlformats.org/officeDocument/2006/relationships/image" Target="media/image4.wmf"/><Relationship Id="rId26" Type="http://schemas.openxmlformats.org/officeDocument/2006/relationships/oleObject" Target="embeddings/oleObject6.bin"/><Relationship Id="rId47" Type="http://schemas.openxmlformats.org/officeDocument/2006/relationships/image" Target="media/image27.wmf"/><Relationship Id="rId68" Type="http://schemas.openxmlformats.org/officeDocument/2006/relationships/oleObject" Target="embeddings/oleObject26.bin"/><Relationship Id="rId89" Type="http://schemas.openxmlformats.org/officeDocument/2006/relationships/image" Target="media/image48.wmf"/><Relationship Id="rId112" Type="http://schemas.openxmlformats.org/officeDocument/2006/relationships/oleObject" Target="embeddings/oleObject48.bin"/><Relationship Id="rId133" Type="http://schemas.openxmlformats.org/officeDocument/2006/relationships/image" Target="media/image70.wmf"/><Relationship Id="rId154" Type="http://schemas.openxmlformats.org/officeDocument/2006/relationships/image" Target="media/image82.wmf"/><Relationship Id="rId175" Type="http://schemas.openxmlformats.org/officeDocument/2006/relationships/footer" Target="footer1.xml"/><Relationship Id="rId16" Type="http://schemas.openxmlformats.org/officeDocument/2006/relationships/image" Target="media/image10.wmf"/><Relationship Id="rId37" Type="http://schemas.openxmlformats.org/officeDocument/2006/relationships/image" Target="media/image22.wmf"/><Relationship Id="rId58" Type="http://schemas.openxmlformats.org/officeDocument/2006/relationships/oleObject" Target="embeddings/oleObject21.bin"/><Relationship Id="rId79" Type="http://schemas.openxmlformats.org/officeDocument/2006/relationships/image" Target="media/image43.wmf"/><Relationship Id="rId102" Type="http://schemas.openxmlformats.org/officeDocument/2006/relationships/oleObject" Target="embeddings/oleObject43.bin"/><Relationship Id="rId123" Type="http://schemas.openxmlformats.org/officeDocument/2006/relationships/image" Target="media/image65.wmf"/><Relationship Id="rId144" Type="http://schemas.openxmlformats.org/officeDocument/2006/relationships/oleObject" Target="embeddings/oleObject64.bin"/><Relationship Id="rId90" Type="http://schemas.openxmlformats.org/officeDocument/2006/relationships/oleObject" Target="embeddings/oleObject37.bin"/><Relationship Id="rId165" Type="http://schemas.openxmlformats.org/officeDocument/2006/relationships/image" Target="media/image86.wmf"/><Relationship Id="rId27" Type="http://schemas.openxmlformats.org/officeDocument/2006/relationships/image" Target="media/image16.wmf"/><Relationship Id="rId48" Type="http://schemas.openxmlformats.org/officeDocument/2006/relationships/oleObject" Target="embeddings/oleObject16.bin"/><Relationship Id="rId69" Type="http://schemas.openxmlformats.org/officeDocument/2006/relationships/image" Target="media/image38.wmf"/><Relationship Id="rId113" Type="http://schemas.openxmlformats.org/officeDocument/2006/relationships/image" Target="media/image60.wmf"/><Relationship Id="rId134" Type="http://schemas.openxmlformats.org/officeDocument/2006/relationships/oleObject" Target="embeddings/oleObject59.bin"/><Relationship Id="rId80" Type="http://schemas.openxmlformats.org/officeDocument/2006/relationships/oleObject" Target="embeddings/oleObject32.bin"/><Relationship Id="rId155" Type="http://schemas.openxmlformats.org/officeDocument/2006/relationships/oleObject" Target="embeddings/oleObject68.bin"/><Relationship Id="rId176" Type="http://schemas.openxmlformats.org/officeDocument/2006/relationships/fontTable" Target="fontTable.xml"/><Relationship Id="rId17" Type="http://schemas.openxmlformats.org/officeDocument/2006/relationships/oleObject" Target="embeddings/oleObject2.bin"/><Relationship Id="rId38" Type="http://schemas.openxmlformats.org/officeDocument/2006/relationships/oleObject" Target="embeddings/oleObject11.bin"/><Relationship Id="rId59" Type="http://schemas.openxmlformats.org/officeDocument/2006/relationships/image" Target="media/image33.wmf"/><Relationship Id="rId103" Type="http://schemas.openxmlformats.org/officeDocument/2006/relationships/image" Target="media/image55.wmf"/><Relationship Id="rId124" Type="http://schemas.openxmlformats.org/officeDocument/2006/relationships/oleObject" Target="embeddings/oleObject54.bin"/><Relationship Id="rId70" Type="http://schemas.openxmlformats.org/officeDocument/2006/relationships/oleObject" Target="embeddings/oleObject27.bin"/><Relationship Id="rId91" Type="http://schemas.openxmlformats.org/officeDocument/2006/relationships/image" Target="media/image49.wmf"/><Relationship Id="rId145" Type="http://schemas.openxmlformats.org/officeDocument/2006/relationships/image" Target="media/image76.wmf"/><Relationship Id="rId166" Type="http://schemas.openxmlformats.org/officeDocument/2006/relationships/oleObject" Target="embeddings/oleObject75.bin"/><Relationship Id="rId1" Type="http://schemas.openxmlformats.org/officeDocument/2006/relationships/styles" Target="styl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5688</Words>
  <Characters>32428</Characters>
  <Application>Microsoft Office Word</Application>
  <DocSecurity>0</DocSecurity>
  <Lines>270</Lines>
  <Paragraphs>76</Paragraphs>
  <ScaleCrop>false</ScaleCrop>
  <Company>Hewlett-Packard Company</Company>
  <LinksUpToDate>false</LinksUpToDate>
  <CharactersWithSpaces>38040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Supervip</dc:creator>
  <cp:keywords/>
  <dc:description/>
  <cp:lastModifiedBy>Interbits</cp:lastModifiedBy>
  <cp:revision>2</cp:revision>
  <dcterms:created xsi:type="dcterms:W3CDTF">2019-10-24T16:59:00Z</dcterms:created>
  <dcterms:modified xsi:type="dcterms:W3CDTF">2019-10-24T16:59:00Z</dcterms:modified>
</cp:coreProperties>
</file>