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4" w:rsidRDefault="00744FA2">
      <w:pPr>
        <w:rPr>
          <w:sz w:val="40"/>
          <w:szCs w:val="40"/>
        </w:rPr>
      </w:pPr>
      <w:r w:rsidRPr="00744FA2">
        <w:rPr>
          <w:sz w:val="40"/>
          <w:szCs w:val="40"/>
        </w:rPr>
        <w:t xml:space="preserve">                                         PLATELMINTOS</w:t>
      </w: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(FATEC) Para a prevenção de esquistossomose teníase e ascaridíase as principais medidas profiláticas são evitar, respectivamente,</w:t>
      </w:r>
    </w:p>
    <w:p w:rsidR="00744FA2" w:rsidRPr="00744FA2" w:rsidRDefault="00744FA2" w:rsidP="00744FA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nadar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em reservatórios de água doce desconhecidos, comer verduras mal lavadas, comer carne bovina ou suína mal cozidas:</w:t>
      </w:r>
    </w:p>
    <w:p w:rsidR="00744FA2" w:rsidRPr="00744FA2" w:rsidRDefault="00744FA2" w:rsidP="00744FA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nadar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em reservatórios de água doce desconhecidos, comer carne bovina ou suína mal cozidas, comer verduras mal lavadas;</w:t>
      </w:r>
    </w:p>
    <w:p w:rsidR="00744FA2" w:rsidRPr="00744FA2" w:rsidRDefault="00744FA2" w:rsidP="00744FA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comer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verduras mal lavadas, andar descalço, comer carne bovina ou suína mal cozidas;</w:t>
      </w:r>
    </w:p>
    <w:p w:rsidR="00744FA2" w:rsidRPr="00744FA2" w:rsidRDefault="00744FA2" w:rsidP="00744FA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comer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verduras mal lavadas, comer carne bovina ou suína mal cozidas, nadar em reservatórios de água doce desconhecidos;</w:t>
      </w:r>
    </w:p>
    <w:p w:rsidR="00744FA2" w:rsidRPr="00744FA2" w:rsidRDefault="00744FA2" w:rsidP="00744FA2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andar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descalço, comer carne bovina ou suína mal cozidas, comer verduras mal lavadas.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(UFES)</w:t>
      </w:r>
      <w:r w:rsidRPr="00744FA2">
        <w:rPr>
          <w:rFonts w:ascii="Arial" w:eastAsia="Times New Roman" w:hAnsi="Arial" w:cs="Times New Roman"/>
          <w:b/>
          <w:snapToGrid w:val="0"/>
          <w:sz w:val="16"/>
          <w:szCs w:val="20"/>
          <w:lang w:eastAsia="pt-BR"/>
        </w:rPr>
        <w:t xml:space="preserve"> </w:t>
      </w: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Para não se contraírem doenças como </w:t>
      </w:r>
      <w:proofErr w:type="spell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císticercose</w:t>
      </w:r>
      <w:proofErr w:type="spell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e teníase, </w:t>
      </w: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deve-se evitar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, respectivamente:</w:t>
      </w:r>
    </w:p>
    <w:p w:rsidR="00744FA2" w:rsidRPr="00744FA2" w:rsidRDefault="00744FA2" w:rsidP="00744FA2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comer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verduras mal lavadas e comer carne bovina ou suína malpassada.</w:t>
      </w:r>
    </w:p>
    <w:p w:rsidR="00744FA2" w:rsidRPr="00744FA2" w:rsidRDefault="00744FA2" w:rsidP="00744FA2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comer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carne bovina ou suína malpassada e nadar em lagoas desconhecidas.</w:t>
      </w:r>
    </w:p>
    <w:p w:rsidR="00744FA2" w:rsidRPr="00744FA2" w:rsidRDefault="00744FA2" w:rsidP="00744FA2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comer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carne com cisticerco e comer carne bovina ou suína malpassada.</w:t>
      </w:r>
    </w:p>
    <w:p w:rsidR="00744FA2" w:rsidRPr="00744FA2" w:rsidRDefault="00744FA2" w:rsidP="00744FA2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nadar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em lagoas desconhecidas e andar descalço.</w:t>
      </w:r>
    </w:p>
    <w:p w:rsidR="00744FA2" w:rsidRPr="00744FA2" w:rsidRDefault="00744FA2" w:rsidP="00744FA2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andar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descalço e comer verduras mal lavadas.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(UERJ) A ilustração abaixo representa uma solitária.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pt-BR"/>
        </w:rPr>
      </w:pP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85725</wp:posOffset>
                </wp:positionV>
                <wp:extent cx="344170" cy="140335"/>
                <wp:effectExtent l="0" t="1270" r="2540" b="12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FA2" w:rsidRDefault="00744FA2" w:rsidP="00744F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Escólex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40.85pt;margin-top:6.75pt;width:27.1pt;height: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RXfgIAAAQFAAAOAAAAZHJzL2Uyb0RvYy54bWysVNtu2zAMfR+wfxD0ntpOnTY24hRtugwD&#10;ugvQ7QMYS46F2aInKbG7Yf8+Sk7SdhdgGOYHmZKoI5LnUIuroW3YXhqrUBc8OYs5k7pEofS24J8+&#10;ridzzqwDLaBBLQv+IC2/Wr58sei7XE6xxkZIwwhE27zvCl471+VRZMtatmDPsJOaNis0LTiamm0k&#10;DPSE3jbRNI4voh6N6AyW0lpavR03+TLgV5Us3fuqstKxpuAUmwujCePGj9FyAfnWQFer8hAG/EMU&#10;LShNl56gbsEB2xn1C1SrSoMWK3dWYhthValShhwomyT+KZv7GjoZcqHi2O5UJvv/YMt3+w+GKVHw&#10;lDMNLVG0AjUAE5I5OThkqa9R39mcXO87cnbDDQ7EdcjXdndYfrZM46oGvZXXxmBfSxAUY+JPRk+O&#10;jjjWg2z6tyjoMtg5DEBDZVpfQCoJI3Ti6uHED8XBSlo8T9PkknZK2krS+Px8Fm6A/Hi4M9a9ltgy&#10;bxTcEP0BHPZ31vlgID+6+LssNkqsVdOEidluVo1heyCprMN3QH/m1mjvrNEfGxHHFYqR7vB7PtpA&#10;/bcsmabxzTSbrC/ml5N0nc4m2WU8n8RJdpNdxGmW3q6/+wCTNK+VEFLfKS2PMkzSv6P50BCjgIIQ&#10;WV/wbDadjQz9Mck4fL9LslWOurJRbcHnJyfIPa+vtKC0IXegmtGOnocfqkw1OP5DVYIKPPGjBNyw&#10;GQjFS2OD4oH0YJD4ImrpKSGjRvOVs57asuD2yw6M5Kx5o0lTvoePhjkam6MBuqSjBXecjebKjb2+&#10;64za1oQ8qlbjNemuUkETj1Ec1EqtFoI/PAu+l5/Og9fj47X8AQAA//8DAFBLAwQUAAYACAAAACEA&#10;FUd6+d8AAAAJAQAADwAAAGRycy9kb3ducmV2LnhtbEyPwU6DQBCG7ya+w2ZMvBi7FAJWZGm01Zse&#10;Wpuet+wIRHaWsEuhb+940ttM/i//fFOsZ9uJMw6+daRguYhAIFXOtFQrOHy+3a9A+KDJ6M4RKrig&#10;h3V5fVXo3LiJdnjeh1pwCflcK2hC6HMpfdWg1X7heiTOvtxgdeB1qKUZ9MTltpNxFGXS6pb4QqN7&#10;3DRYfe9HqyDbDuO0o83d9vD6rj/6Oj6+XI5K3d7Mz08gAs7hD4ZffVaHkp1ObiTjRacgXi0fGOUg&#10;SUEwkCTpI4gTD2kGsizk/w/KHwAAAP//AwBQSwECLQAUAAYACAAAACEAtoM4kv4AAADhAQAAEwAA&#10;AAAAAAAAAAAAAAAAAAAAW0NvbnRlbnRfVHlwZXNdLnhtbFBLAQItABQABgAIAAAAIQA4/SH/1gAA&#10;AJQBAAALAAAAAAAAAAAAAAAAAC8BAABfcmVscy8ucmVsc1BLAQItABQABgAIAAAAIQCg98RXfgIA&#10;AAQFAAAOAAAAAAAAAAAAAAAAAC4CAABkcnMvZTJvRG9jLnhtbFBLAQItABQABgAIAAAAIQAVR3r5&#10;3wAAAAkBAAAPAAAAAAAAAAAAAAAAANgEAABkcnMvZG93bnJldi54bWxQSwUGAAAAAAQABADzAAAA&#10;5AUAAAAA&#10;" stroked="f">
                <v:textbox inset="0,0,0,0">
                  <w:txbxContent>
                    <w:p w:rsidR="00744FA2" w:rsidRDefault="00744FA2" w:rsidP="00744F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Escólex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1579880</wp:posOffset>
                </wp:positionV>
                <wp:extent cx="462280" cy="26162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4FA2" w:rsidRDefault="00744FA2" w:rsidP="00744FA2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Proglótide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gravida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118.45pt;margin-top:124.4pt;width:36.4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TB6gQIAAAsFAAAOAAAAZHJzL2Uyb0RvYy54bWysVG1v0zAQ/o7Ef7D8vcvLsq6Jmk5bRxHS&#10;eJEGP8CNncYi8RnbbTIQ/52z03RjgIQQ+eCc7fPju3ue8/Jq6FpyEMZKUCVNzmJKhKqAS7Ur6aeP&#10;m9mCEuuY4qwFJUr6ICy9Wr18sex1IVJooOXCEARRtuh1SRvndBFFtmpEx+wZaKFwswbTMYdTs4u4&#10;YT2id22UxvE86sFwbaAS1uLq7bhJVwG/rkXl3te1FY60JcXYXBhNGLd+jFZLVuwM042sjmGwf4ii&#10;Y1LhpSeoW+YY2Rv5C1QnKwMWandWQRdBXctKhBwwmyR+ls19w7QIuWBxrD6Vyf4/2Ord4YMhkpf0&#10;nBLFOqRozeTACBfEicEBOfc16rUt0PVeo7MbbmBArkO+Vt9B9dkSBeuGqZ24Ngb6RjCOMSb+ZPTk&#10;6IhjPci2fwscL2N7BwFoqE3nC4glIYiOXD2c+ME4SIWL2TxNF7hT4VY6T+Zp4C9ixXRYG+teC+iI&#10;N0pqkP4Azg531vlgWDG5+LsstJJvZNuGidlt160hB4ZS2YQvxP/MrVXeWYE/NiKOKxgj3uH3fLSB&#10;+m95kmbxTZrPNvPF5SzbZBez/DJezOIkv8nncZZnt5vvPsAkKxrJuVB3UolJhkn2dzQfG2IUUBAi&#10;6UuaX6QXI0N/TDIO3++S7KTDrmxlV9LFyYkVntdXimParHBMtqMd/Rx+qDLWYPqHqgQVeOJHCbhh&#10;OwTRBYl4hWyBP6AsDCBtyDC+KGg0YL5S0mN3ltR+2TMjKGnfKJSWb+XJMJOxnQymKjxaUkfJaK7d&#10;2PJ7beSuQeRRvAquUX61DNJ4jOIoWuy4kMPxdfAt/XQevB7fsNUPAAAA//8DAFBLAwQUAAYACAAA&#10;ACEA/Yj7XeEAAAALAQAADwAAAGRycy9kb3ducmV2LnhtbEyPzU7DMBCE70i8g7VIXBC1SVFo0jgV&#10;tHArh/6oZzc2SUS8jmynSd+e5QS33Z3R7DfFarIduxgfWocSnmYCmMHK6RZrCcfDx+MCWIgKteoc&#10;GglXE2BV3t4UKtduxJ257GPNKARDriQ0MfY556FqjFVh5nqDpH05b1Wk1ddcezVSuO14IkTKrWqR&#10;PjSqN+vGVN/7wUpIN34Yd7h+2Bzft+qzr5PT2/Uk5f3d9LoEFs0U/8zwi0/oUBLT2Q2oA+skJPM0&#10;IysNzwvqQI65yF6AnemSCQG8LPj/DuUPAAAA//8DAFBLAQItABQABgAIAAAAIQC2gziS/gAAAOEB&#10;AAATAAAAAAAAAAAAAAAAAAAAAABbQ29udGVudF9UeXBlc10ueG1sUEsBAi0AFAAGAAgAAAAhADj9&#10;If/WAAAAlAEAAAsAAAAAAAAAAAAAAAAALwEAAF9yZWxzLy5yZWxzUEsBAi0AFAAGAAgAAAAhAOe5&#10;MHqBAgAACwUAAA4AAAAAAAAAAAAAAAAALgIAAGRycy9lMm9Eb2MueG1sUEsBAi0AFAAGAAgAAAAh&#10;AP2I+13hAAAACwEAAA8AAAAAAAAAAAAAAAAA2wQAAGRycy9kb3ducmV2LnhtbFBLBQYAAAAABAAE&#10;APMAAADpBQAAAAA=&#10;" stroked="f">
                <v:textbox inset="0,0,0,0">
                  <w:txbxContent>
                    <w:p w:rsidR="00744FA2" w:rsidRDefault="00744FA2" w:rsidP="00744FA2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4"/>
                        </w:rPr>
                        <w:t>Proglótide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</w:rPr>
                        <w:t xml:space="preserve"> gravida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16"/>
          <w:szCs w:val="20"/>
          <w:lang w:eastAsia="pt-BR"/>
        </w:rPr>
        <w:drawing>
          <wp:inline distT="0" distB="0" distL="0" distR="0">
            <wp:extent cx="2524125" cy="19716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>Sobre ela, responda:</w:t>
      </w:r>
    </w:p>
    <w:p w:rsidR="00744FA2" w:rsidRPr="00744FA2" w:rsidRDefault="00744FA2" w:rsidP="00744FA2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Como é adquirida?</w:t>
      </w:r>
    </w:p>
    <w:p w:rsidR="00744FA2" w:rsidRPr="00744FA2" w:rsidRDefault="00744FA2" w:rsidP="00744FA2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Quais as medida profiláticas indicada?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645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(UNIFENAS)</w:t>
      </w:r>
      <w:r w:rsidRPr="00744FA2">
        <w:rPr>
          <w:rFonts w:ascii="Arial" w:eastAsia="Times New Roman" w:hAnsi="Arial" w:cs="Times New Roman"/>
          <w:b/>
          <w:snapToGrid w:val="0"/>
          <w:sz w:val="16"/>
          <w:szCs w:val="20"/>
          <w:lang w:eastAsia="pt-BR"/>
        </w:rPr>
        <w:t xml:space="preserve"> </w:t>
      </w: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O abate clandestino de bovinos e suínos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e a comercialização dessa carne expõe a população consumidora à:</w:t>
      </w:r>
    </w:p>
    <w:p w:rsidR="00744FA2" w:rsidRPr="00744FA2" w:rsidRDefault="00744FA2" w:rsidP="00744FA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</w:pPr>
      <w:proofErr w:type="spell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  <w:t>ascaridíase</w:t>
      </w:r>
      <w:proofErr w:type="spellEnd"/>
      <w:r w:rsidRPr="00744FA2"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  <w:t>;</w:t>
      </w:r>
    </w:p>
    <w:p w:rsidR="00744FA2" w:rsidRPr="00744FA2" w:rsidRDefault="00744FA2" w:rsidP="00744FA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</w:pPr>
      <w:proofErr w:type="spell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  <w:t>teníase</w:t>
      </w:r>
      <w:proofErr w:type="spellEnd"/>
      <w:r w:rsidRPr="00744FA2"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  <w:t>;</w:t>
      </w:r>
    </w:p>
    <w:p w:rsidR="00744FA2" w:rsidRPr="00744FA2" w:rsidRDefault="00744FA2" w:rsidP="00744FA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</w:pPr>
      <w:proofErr w:type="spell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  <w:t>ancilostomose</w:t>
      </w:r>
      <w:proofErr w:type="spellEnd"/>
      <w:r w:rsidRPr="00744FA2">
        <w:rPr>
          <w:rFonts w:ascii="Arial" w:eastAsia="Times New Roman" w:hAnsi="Arial" w:cs="Times New Roman"/>
          <w:snapToGrid w:val="0"/>
          <w:sz w:val="16"/>
          <w:szCs w:val="20"/>
          <w:lang w:val="es-ES_tradnl" w:eastAsia="pt-BR"/>
        </w:rPr>
        <w:t>;</w:t>
      </w:r>
    </w:p>
    <w:p w:rsidR="00744FA2" w:rsidRPr="00744FA2" w:rsidRDefault="00744FA2" w:rsidP="00744FA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oxiurose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:</w:t>
      </w:r>
    </w:p>
    <w:p w:rsidR="00744FA2" w:rsidRPr="00744FA2" w:rsidRDefault="00744FA2" w:rsidP="00744FA2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disenteria</w:t>
      </w:r>
      <w:proofErr w:type="gramEnd"/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 xml:space="preserve"> amebiana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(MEDICINA-UBERABA)</w:t>
      </w:r>
      <w:r w:rsidRPr="00744FA2">
        <w:rPr>
          <w:rFonts w:ascii="Arial" w:eastAsia="Times New Roman" w:hAnsi="Arial" w:cs="Times New Roman"/>
          <w:b/>
          <w:snapToGrid w:val="0"/>
          <w:sz w:val="16"/>
          <w:szCs w:val="20"/>
          <w:lang w:eastAsia="pt-BR"/>
        </w:rPr>
        <w:t xml:space="preserve"> </w:t>
      </w: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Uma população que habita as margens de uma lagoa e acostumada a banhar-se em suas águas foi acometida por um surto de esquistossomose.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ab/>
        <w:t>Responda:</w:t>
      </w:r>
    </w:p>
    <w:p w:rsidR="00744FA2" w:rsidRPr="00744FA2" w:rsidRDefault="00744FA2" w:rsidP="00744FA2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A que filo pertence o causador da esquistossomose?</w:t>
      </w:r>
    </w:p>
    <w:p w:rsidR="00744FA2" w:rsidRPr="00744FA2" w:rsidRDefault="00744FA2" w:rsidP="00744FA2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napToGrid w:val="0"/>
          <w:sz w:val="16"/>
          <w:szCs w:val="20"/>
          <w:lang w:eastAsia="pt-BR"/>
        </w:rPr>
        <w:t>Cite duas medidas que você tomaria para livrar a população da doença.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r w:rsidRPr="00744FA2">
        <w:rPr>
          <w:rFonts w:ascii="Arial" w:eastAsia="Times New Roman" w:hAnsi="Arial" w:cs="Times New Roman"/>
          <w:caps/>
          <w:sz w:val="16"/>
          <w:szCs w:val="20"/>
          <w:lang w:eastAsia="pt-BR"/>
        </w:rPr>
        <w:t>Unicamp-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SP) Os telejornais noticiaram recentemente que uma seca acentuada causou um aumento nos casos de malária na Amazônia. Isso atribuído ao fato de crianças brincarem nas águas represadas.</w:t>
      </w:r>
    </w:p>
    <w:p w:rsidR="00744FA2" w:rsidRPr="00744FA2" w:rsidRDefault="00744FA2" w:rsidP="00744FA2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Essa explicação está certa ou errada? Justifique</w:t>
      </w:r>
    </w:p>
    <w:p w:rsidR="00744FA2" w:rsidRPr="00744FA2" w:rsidRDefault="00744FA2" w:rsidP="00744FA2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A que outra parasitose se aplica o modo de transmissão sugerido no texto?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(UERJ) A mãe de um menino, foi ao médico e informou que o mesmo estava evacuando algo semelhante a um “macarrão” (no meio das fezes). Algumas pessoas disseram que ela não devia se preocupar, pois devia ser de algum verme morto.</w:t>
      </w:r>
    </w:p>
    <w:p w:rsidR="00744FA2" w:rsidRPr="00744FA2" w:rsidRDefault="00744FA2" w:rsidP="00744FA2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Você concorda? Justifique.</w:t>
      </w:r>
    </w:p>
    <w:p w:rsidR="00744FA2" w:rsidRPr="00744FA2" w:rsidRDefault="00744FA2" w:rsidP="00744FA2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Indique duas medidas profiláticas.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8-</w:t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(UNESP) Com a construção de represas em rios para a geração de energia elétrica, formam-se lagos artificiais que recebem a água de rios que passam por pequenas cidades, poucas das quais com sistema de tratamento de esgoto. </w:t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Os lagos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artificiais são propícios para o crescimento das populações de várias espécies de moluscos </w:t>
      </w:r>
      <w:proofErr w:type="spell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gastrópodos</w:t>
      </w:r>
      <w:proofErr w:type="spell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, como por exemplo, a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Biomphalaria</w:t>
      </w:r>
      <w:proofErr w:type="spellEnd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 xml:space="preserve">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glabrata</w:t>
      </w:r>
      <w:proofErr w:type="spell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.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O que deve ocorrer para que nestes reservatórios inicie-se um foco de esquistossomose? Justifique: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9- (FUVEST) Qual a característica comum aos organismos </w:t>
      </w:r>
      <w:proofErr w:type="spell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plasmó-dio</w:t>
      </w:r>
      <w:proofErr w:type="spell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, tripanossomo e solitária?</w:t>
      </w:r>
    </w:p>
    <w:p w:rsidR="00744FA2" w:rsidRPr="00744FA2" w:rsidRDefault="00744FA2" w:rsidP="00744FA2">
      <w:p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lastRenderedPageBreak/>
        <w:t>a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)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>São hematófagos.</w:t>
      </w:r>
    </w:p>
    <w:p w:rsidR="00744FA2" w:rsidRPr="00744FA2" w:rsidRDefault="00744FA2" w:rsidP="00744FA2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São endoparasitas.</w:t>
      </w:r>
    </w:p>
    <w:p w:rsidR="00744FA2" w:rsidRPr="00744FA2" w:rsidRDefault="00744FA2" w:rsidP="00744FA2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São decompositores.</w:t>
      </w:r>
    </w:p>
    <w:p w:rsidR="00744FA2" w:rsidRPr="00744FA2" w:rsidRDefault="00744FA2" w:rsidP="00744FA2">
      <w:pPr>
        <w:numPr>
          <w:ilvl w:val="1"/>
          <w:numId w:val="9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Vivem no intestino humano.</w:t>
      </w:r>
    </w:p>
    <w:p w:rsidR="00744FA2" w:rsidRPr="00744FA2" w:rsidRDefault="00744FA2" w:rsidP="00744FA2">
      <w:pPr>
        <w:numPr>
          <w:ilvl w:val="1"/>
          <w:numId w:val="9"/>
        </w:numPr>
        <w:spacing w:after="0" w:line="240" w:lineRule="auto"/>
        <w:ind w:left="567" w:hanging="283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São unicelulares.</w:t>
      </w:r>
    </w:p>
    <w:p w:rsidR="00744FA2" w:rsidRPr="00744FA2" w:rsidRDefault="00744FA2" w:rsidP="00744FA2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10- Em relação à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Dugesia</w:t>
      </w:r>
      <w:proofErr w:type="spellEnd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 xml:space="preserve"> tigrina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(planária), pergunta-se?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>a)</w:t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 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Que tipo de simetria possui?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>b)</w:t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 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Como é seu sistema nervoso?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11- (UFOP) Correlacione </w:t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a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coluna da direita com a da esquerda e assinale a alternativa </w:t>
      </w:r>
      <w:r w:rsidRPr="00744FA2">
        <w:rPr>
          <w:rFonts w:ascii="Arial" w:eastAsia="Times New Roman" w:hAnsi="Arial" w:cs="Times New Roman"/>
          <w:b/>
          <w:sz w:val="16"/>
          <w:szCs w:val="20"/>
          <w:lang w:eastAsia="pt-BR"/>
        </w:rPr>
        <w:t>correta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:</w:t>
      </w:r>
    </w:p>
    <w:p w:rsidR="00744FA2" w:rsidRPr="00744FA2" w:rsidRDefault="00744FA2" w:rsidP="00744FA2">
      <w:pPr>
        <w:tabs>
          <w:tab w:val="left" w:pos="284"/>
          <w:tab w:val="left" w:pos="567"/>
          <w:tab w:val="left" w:pos="2268"/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i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(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1 )  Poríferos 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(     )  </w:t>
      </w:r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 xml:space="preserve">Trypanosoma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cruzi</w:t>
      </w:r>
      <w:proofErr w:type="spellEnd"/>
    </w:p>
    <w:p w:rsidR="00744FA2" w:rsidRPr="00744FA2" w:rsidRDefault="00744FA2" w:rsidP="00744FA2">
      <w:pPr>
        <w:tabs>
          <w:tab w:val="left" w:pos="284"/>
          <w:tab w:val="left" w:pos="567"/>
          <w:tab w:val="left" w:pos="2268"/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i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(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2 )  Cnidários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(     ) 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Aurelia</w:t>
      </w:r>
      <w:proofErr w:type="spellEnd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 xml:space="preserve">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aurita</w:t>
      </w:r>
      <w:proofErr w:type="spellEnd"/>
    </w:p>
    <w:p w:rsidR="00744FA2" w:rsidRPr="00744FA2" w:rsidRDefault="00744FA2" w:rsidP="00744FA2">
      <w:pPr>
        <w:tabs>
          <w:tab w:val="left" w:pos="284"/>
          <w:tab w:val="left" w:pos="567"/>
          <w:tab w:val="left" w:pos="2268"/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(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3 )  Protistas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(     )  </w:t>
      </w:r>
      <w:proofErr w:type="spellStart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>Dugesia</w:t>
      </w:r>
      <w:proofErr w:type="spellEnd"/>
      <w:r w:rsidRPr="00744FA2">
        <w:rPr>
          <w:rFonts w:ascii="Arial" w:eastAsia="Times New Roman" w:hAnsi="Arial" w:cs="Times New Roman"/>
          <w:i/>
          <w:sz w:val="16"/>
          <w:szCs w:val="20"/>
          <w:lang w:eastAsia="pt-BR"/>
        </w:rPr>
        <w:t xml:space="preserve"> tigrina</w:t>
      </w:r>
    </w:p>
    <w:p w:rsidR="00744FA2" w:rsidRPr="00744FA2" w:rsidRDefault="00744FA2" w:rsidP="00744FA2">
      <w:pPr>
        <w:tabs>
          <w:tab w:val="left" w:pos="284"/>
          <w:tab w:val="left" w:pos="567"/>
          <w:tab w:val="left" w:pos="2268"/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( 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4 )  Platelmintos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  <w:t xml:space="preserve">(     )  </w:t>
      </w:r>
      <w:proofErr w:type="spell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lêucon</w:t>
      </w:r>
      <w:proofErr w:type="spell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 ou </w:t>
      </w:r>
      <w:proofErr w:type="spell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rágon</w:t>
      </w:r>
      <w:proofErr w:type="spellEnd"/>
    </w:p>
    <w:p w:rsidR="00744FA2" w:rsidRPr="00744FA2" w:rsidRDefault="00744FA2" w:rsidP="00744FA2">
      <w:pPr>
        <w:tabs>
          <w:tab w:val="left" w:pos="284"/>
          <w:tab w:val="left" w:pos="567"/>
          <w:tab w:val="left" w:pos="2268"/>
          <w:tab w:val="left" w:pos="2835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3, 2, 4, 1</w:t>
      </w:r>
    </w:p>
    <w:p w:rsidR="00744FA2" w:rsidRPr="00744FA2" w:rsidRDefault="00744FA2" w:rsidP="00744FA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3, 1, 2, 4</w:t>
      </w:r>
    </w:p>
    <w:p w:rsidR="00744FA2" w:rsidRPr="00744FA2" w:rsidRDefault="00744FA2" w:rsidP="00744FA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2, 3, 1, 4</w:t>
      </w:r>
    </w:p>
    <w:p w:rsidR="00744FA2" w:rsidRPr="00744FA2" w:rsidRDefault="00744FA2" w:rsidP="00744FA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1, 3, 2, 4</w:t>
      </w:r>
    </w:p>
    <w:p w:rsidR="00744FA2" w:rsidRPr="00744FA2" w:rsidRDefault="00744FA2" w:rsidP="00744FA2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4, 2, 3, 1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12-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 xml:space="preserve">UERJ) Qual é a diferença de simetria entre a planária (platelminto) e a anêmona-do-mar (celenterado)? Qual a mais evoluída?  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4"/>
          <w:szCs w:val="20"/>
          <w:lang w:eastAsia="pt-BR"/>
        </w:rPr>
      </w:pP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13-</w:t>
      </w:r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ab/>
      </w:r>
      <w:proofErr w:type="gramStart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(</w:t>
      </w:r>
      <w:proofErr w:type="gramEnd"/>
      <w:r w:rsidRPr="00744FA2">
        <w:rPr>
          <w:rFonts w:ascii="Arial" w:eastAsia="Times New Roman" w:hAnsi="Arial" w:cs="Times New Roman"/>
          <w:sz w:val="16"/>
          <w:szCs w:val="20"/>
          <w:lang w:eastAsia="pt-BR"/>
        </w:rPr>
        <w:t>PUC-RJ) O sistema digestório da planária, é completo ou incompleto? (Justifique). Que tipo de digestão ela apresenta?</w:t>
      </w:r>
    </w:p>
    <w:p w:rsidR="00744FA2" w:rsidRPr="00744FA2" w:rsidRDefault="00744FA2" w:rsidP="00744FA2">
      <w:pPr>
        <w:tabs>
          <w:tab w:val="left" w:pos="284"/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744FA2">
        <w:rPr>
          <w:rFonts w:ascii="Arial" w:eastAsia="Times New Roman" w:hAnsi="Arial" w:cs="Arial"/>
          <w:sz w:val="16"/>
          <w:szCs w:val="16"/>
          <w:lang w:eastAsia="zh-CN"/>
        </w:rPr>
        <w:t xml:space="preserve">14- (ENEM) </w:t>
      </w:r>
      <w:r w:rsidRPr="00744FA2">
        <w:rPr>
          <w:rFonts w:ascii="Arial" w:eastAsia="Times New Roman" w:hAnsi="Arial" w:cs="Arial"/>
          <w:sz w:val="16"/>
          <w:szCs w:val="16"/>
          <w:lang w:eastAsia="pt-BR"/>
        </w:rPr>
        <w:t>Cândido Portinari (1903-1962), um dos mais importantes artistas brasileiros do século XX, tratou de diferentes aspectos da nossa realidade em seus quadros.</w:t>
      </w: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40" w:line="252" w:lineRule="auto"/>
        <w:jc w:val="center"/>
        <w:rPr>
          <w:rFonts w:ascii="Arial" w:eastAsia="Times New Roman" w:hAnsi="Arial" w:cs="Arial"/>
          <w:noProof/>
          <w:sz w:val="16"/>
          <w:szCs w:val="16"/>
          <w:highlight w:val="yellow"/>
          <w:lang w:eastAsia="pt-BR"/>
        </w:rPr>
      </w:pPr>
      <w:r>
        <w:rPr>
          <w:rFonts w:ascii="Arial" w:eastAsia="Times New Roman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990850" cy="2400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7" t="1639" r="1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Sobre a temática dos "Retirantes", Portinari também escreveu o seguinte poema: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"(...)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proofErr w:type="gramEnd"/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Os retirantes vêm </w:t>
      </w: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vindo com trouxas e embrulhos</w:t>
      </w:r>
      <w:proofErr w:type="gramEnd"/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Vêm das terras secas e escuras; </w:t>
      </w: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pedregulhos</w:t>
      </w:r>
      <w:proofErr w:type="gramEnd"/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Doloridos como fagulhas de carvão aceso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Corpos disformes, uns panos sujos,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Rasgados e sem cor, </w:t>
      </w: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dependurados</w:t>
      </w:r>
      <w:proofErr w:type="gramEnd"/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Homens de enorme ventre bojudo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Mulheres com trouxas caídas para o lado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Pançudas, carregando ao colo um </w:t>
      </w: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garoto</w:t>
      </w:r>
      <w:proofErr w:type="gramEnd"/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Choramingando, remelento</w:t>
      </w:r>
    </w:p>
    <w:p w:rsidR="00744FA2" w:rsidRPr="00744FA2" w:rsidRDefault="00744FA2" w:rsidP="00744FA2">
      <w:pPr>
        <w:widowControl w:val="0"/>
        <w:shd w:val="clear" w:color="auto" w:fill="B2A1C7"/>
        <w:autoSpaceDE w:val="0"/>
        <w:autoSpaceDN w:val="0"/>
        <w:adjustRightInd w:val="0"/>
        <w:spacing w:after="0" w:line="240" w:lineRule="auto"/>
        <w:ind w:left="284" w:right="708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>(</w:t>
      </w: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...)"</w:t>
      </w:r>
      <w:proofErr w:type="gramEnd"/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sz w:val="14"/>
          <w:szCs w:val="14"/>
          <w:lang w:eastAsia="pt-BR"/>
        </w:rPr>
      </w:pPr>
      <w:r w:rsidRPr="00744FA2">
        <w:rPr>
          <w:rFonts w:ascii="Arial" w:eastAsia="Times New Roman" w:hAnsi="Arial" w:cs="Arial"/>
          <w:sz w:val="14"/>
          <w:szCs w:val="14"/>
          <w:lang w:eastAsia="pt-BR"/>
        </w:rPr>
        <w:t xml:space="preserve">                 (Cândido Portinari. "Poemas". Rio de Janeiro: J. Olympio, 1964.</w:t>
      </w:r>
      <w:proofErr w:type="gramStart"/>
      <w:r w:rsidRPr="00744FA2">
        <w:rPr>
          <w:rFonts w:ascii="Arial" w:eastAsia="Times New Roman" w:hAnsi="Arial" w:cs="Arial"/>
          <w:sz w:val="14"/>
          <w:szCs w:val="14"/>
          <w:lang w:eastAsia="pt-BR"/>
        </w:rPr>
        <w:t>)</w:t>
      </w:r>
      <w:proofErr w:type="gramEnd"/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Arial" w:eastAsia="Times New Roman" w:hAnsi="Arial" w:cs="Arial"/>
          <w:sz w:val="14"/>
          <w:szCs w:val="14"/>
          <w:lang w:eastAsia="pt-BR"/>
        </w:rPr>
      </w:pP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No texto de Portinari, algumas das pessoas descritas provavelmente estão infectadas com o verme </w:t>
      </w:r>
      <w:r w:rsidRPr="00744FA2">
        <w:rPr>
          <w:rFonts w:ascii="Arial" w:eastAsia="Times New Roman" w:hAnsi="Arial" w:cs="Arial"/>
          <w:i/>
          <w:sz w:val="16"/>
          <w:szCs w:val="16"/>
          <w:lang w:eastAsia="pt-BR"/>
        </w:rPr>
        <w:t>Schistosoma mansoni</w:t>
      </w:r>
      <w:r w:rsidRPr="00744FA2">
        <w:rPr>
          <w:rFonts w:ascii="Arial" w:eastAsia="Times New Roman" w:hAnsi="Arial" w:cs="Arial"/>
          <w:sz w:val="16"/>
          <w:szCs w:val="16"/>
          <w:lang w:eastAsia="pt-BR"/>
        </w:rPr>
        <w:t>. Os "homens de enorme ventre bojudo" corresponderiam aos doentes da chamada "barriga d'água".</w:t>
      </w: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O ciclo de vida do </w:t>
      </w:r>
      <w:r w:rsidRPr="00744FA2">
        <w:rPr>
          <w:rFonts w:ascii="Arial" w:eastAsia="Times New Roman" w:hAnsi="Arial" w:cs="Arial"/>
          <w:i/>
          <w:sz w:val="16"/>
          <w:szCs w:val="16"/>
          <w:lang w:eastAsia="pt-BR"/>
        </w:rPr>
        <w:t>Schistosoma mansoni</w:t>
      </w: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 e as condições socioambientais de um local são fatores determinantes para maior ou menor incidência dessa doença.</w:t>
      </w: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744FA2" w:rsidRPr="00744FA2" w:rsidRDefault="00744FA2" w:rsidP="00744FA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O aumento da incidência da esquistossomose deve-se à presença de: </w:t>
      </w:r>
    </w:p>
    <w:p w:rsidR="00744FA2" w:rsidRPr="00744FA2" w:rsidRDefault="00744FA2" w:rsidP="00744FA2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roedores</w:t>
      </w:r>
      <w:proofErr w:type="gramEnd"/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, ao alto índice pluvial e à inexistência de programas de vacinação. </w:t>
      </w:r>
      <w:r w:rsidRPr="00744FA2">
        <w:rPr>
          <w:rFonts w:ascii="Arial" w:eastAsia="Times New Roman" w:hAnsi="Arial" w:cs="Arial"/>
          <w:sz w:val="16"/>
          <w:szCs w:val="16"/>
          <w:lang w:eastAsia="zh-CN"/>
        </w:rPr>
        <w:t xml:space="preserve">  </w:t>
      </w:r>
    </w:p>
    <w:p w:rsidR="00744FA2" w:rsidRPr="00744FA2" w:rsidRDefault="00744FA2" w:rsidP="00744FA2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insetos</w:t>
      </w:r>
      <w:proofErr w:type="gramEnd"/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 hospedeiros e indivíduos infectados, à inexistência de programas de vacinação. </w:t>
      </w:r>
      <w:r w:rsidRPr="00744FA2">
        <w:rPr>
          <w:rFonts w:ascii="Arial" w:eastAsia="Times New Roman" w:hAnsi="Arial" w:cs="Arial"/>
          <w:sz w:val="16"/>
          <w:szCs w:val="16"/>
          <w:lang w:eastAsia="zh-CN"/>
        </w:rPr>
        <w:t xml:space="preserve">  </w:t>
      </w:r>
    </w:p>
    <w:p w:rsidR="00744FA2" w:rsidRPr="00744FA2" w:rsidRDefault="00744FA2" w:rsidP="00744FA2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indivíduos</w:t>
      </w:r>
      <w:proofErr w:type="gramEnd"/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 infectados e de hospedeiros intermediários e à ausência de saneamento básico. </w:t>
      </w:r>
      <w:r w:rsidRPr="00744FA2">
        <w:rPr>
          <w:rFonts w:ascii="Arial" w:eastAsia="Times New Roman" w:hAnsi="Arial" w:cs="Arial"/>
          <w:sz w:val="16"/>
          <w:szCs w:val="16"/>
          <w:lang w:eastAsia="zh-CN"/>
        </w:rPr>
        <w:t xml:space="preserve">  </w:t>
      </w:r>
    </w:p>
    <w:p w:rsidR="00744FA2" w:rsidRPr="00744FA2" w:rsidRDefault="00744FA2" w:rsidP="00744FA2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lastRenderedPageBreak/>
        <w:t>mosquitos</w:t>
      </w:r>
      <w:proofErr w:type="gramEnd"/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, à inexistência de programas de vacinação e à ausência de controle de águas paradas. </w:t>
      </w:r>
      <w:r w:rsidRPr="00744FA2">
        <w:rPr>
          <w:rFonts w:ascii="Arial" w:eastAsia="Times New Roman" w:hAnsi="Arial" w:cs="Arial"/>
          <w:sz w:val="16"/>
          <w:szCs w:val="16"/>
          <w:lang w:eastAsia="zh-CN"/>
        </w:rPr>
        <w:t xml:space="preserve">  </w:t>
      </w:r>
    </w:p>
    <w:p w:rsidR="00744FA2" w:rsidRPr="00744FA2" w:rsidRDefault="00744FA2" w:rsidP="00744FA2">
      <w:pPr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proofErr w:type="gramStart"/>
      <w:r w:rsidRPr="00744FA2">
        <w:rPr>
          <w:rFonts w:ascii="Arial" w:eastAsia="Times New Roman" w:hAnsi="Arial" w:cs="Arial"/>
          <w:sz w:val="16"/>
          <w:szCs w:val="16"/>
          <w:lang w:eastAsia="pt-BR"/>
        </w:rPr>
        <w:t>gatos</w:t>
      </w:r>
      <w:proofErr w:type="gramEnd"/>
      <w:r w:rsidRPr="00744FA2">
        <w:rPr>
          <w:rFonts w:ascii="Arial" w:eastAsia="Times New Roman" w:hAnsi="Arial" w:cs="Arial"/>
          <w:sz w:val="16"/>
          <w:szCs w:val="16"/>
          <w:lang w:eastAsia="pt-BR"/>
        </w:rPr>
        <w:t xml:space="preserve"> e de alimentos contaminados, e à ausência de precauções higiênicas. </w:t>
      </w:r>
      <w:r w:rsidRPr="00744FA2">
        <w:rPr>
          <w:rFonts w:ascii="Arial" w:eastAsia="Times New Roman" w:hAnsi="Arial" w:cs="Arial"/>
          <w:sz w:val="16"/>
          <w:szCs w:val="16"/>
          <w:lang w:eastAsia="zh-CN"/>
        </w:rPr>
        <w:t xml:space="preserve">  </w:t>
      </w:r>
    </w:p>
    <w:p w:rsidR="00744FA2" w:rsidRPr="00744FA2" w:rsidRDefault="00744FA2" w:rsidP="00744FA2">
      <w:pPr>
        <w:spacing w:after="0" w:line="240" w:lineRule="auto"/>
        <w:ind w:hanging="227"/>
        <w:rPr>
          <w:rFonts w:ascii="Arial" w:eastAsia="Times New Roman" w:hAnsi="Arial" w:cs="Arial"/>
          <w:sz w:val="16"/>
          <w:szCs w:val="16"/>
          <w:lang w:eastAsia="zh-CN"/>
        </w:rPr>
      </w:pPr>
    </w:p>
    <w:p w:rsidR="00744FA2" w:rsidRPr="00744FA2" w:rsidRDefault="00744FA2" w:rsidP="00744FA2">
      <w:pPr>
        <w:spacing w:after="0" w:line="240" w:lineRule="auto"/>
        <w:ind w:hanging="227"/>
        <w:rPr>
          <w:rFonts w:ascii="Arial" w:eastAsia="Times New Roman" w:hAnsi="Arial" w:cs="Arial"/>
          <w:sz w:val="16"/>
          <w:szCs w:val="16"/>
          <w:lang w:eastAsia="zh-CN"/>
        </w:rPr>
      </w:pPr>
    </w:p>
    <w:p w:rsidR="00744FA2" w:rsidRPr="00744FA2" w:rsidRDefault="00744FA2" w:rsidP="00744FA2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pt-BR"/>
        </w:rPr>
      </w:pPr>
    </w:p>
    <w:p w:rsidR="00744FA2" w:rsidRPr="00744FA2" w:rsidRDefault="00744FA2" w:rsidP="00744FA2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Pr="00744FA2" w:rsidRDefault="00744FA2" w:rsidP="00744FA2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pt-BR"/>
        </w:rPr>
      </w:pPr>
    </w:p>
    <w:p w:rsidR="00744FA2" w:rsidRDefault="00B41F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744FA2">
        <w:rPr>
          <w:sz w:val="40"/>
          <w:szCs w:val="40"/>
        </w:rPr>
        <w:t>GABARITO</w:t>
      </w:r>
    </w:p>
    <w:p w:rsidR="008E40E6" w:rsidRDefault="008E40E6" w:rsidP="008E40E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8E40E6" w:rsidRDefault="008E40E6" w:rsidP="008E40E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:rsidR="008E40E6" w:rsidRDefault="008E40E6" w:rsidP="008E40E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8E40E6" w:rsidRDefault="008E40E6" w:rsidP="008E40E6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Ingestão de larvas. (na carne bovina ou suína mal passada)</w:t>
      </w:r>
    </w:p>
    <w:p w:rsidR="008E40E6" w:rsidRDefault="008E40E6" w:rsidP="008E40E6">
      <w:pPr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Saneamento básico e evitar comer carne mal passada.</w:t>
      </w:r>
    </w:p>
    <w:p w:rsidR="008E40E6" w:rsidRDefault="008E40E6" w:rsidP="008E40E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B</w:t>
      </w:r>
    </w:p>
    <w:p w:rsidR="008E40E6" w:rsidRDefault="008E40E6" w:rsidP="008E40E6">
      <w:pPr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8E40E6" w:rsidRDefault="008E40E6" w:rsidP="008E40E6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platelmintos</w:t>
      </w:r>
      <w:proofErr w:type="gramEnd"/>
      <w:r>
        <w:rPr>
          <w:rFonts w:ascii="Arial" w:hAnsi="Arial"/>
          <w:sz w:val="16"/>
        </w:rPr>
        <w:t>.</w:t>
      </w:r>
    </w:p>
    <w:p w:rsidR="008E40E6" w:rsidRDefault="008E40E6" w:rsidP="008E40E6">
      <w:pPr>
        <w:numPr>
          <w:ilvl w:val="0"/>
          <w:numId w:val="14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saneamento</w:t>
      </w:r>
      <w:proofErr w:type="gramEnd"/>
      <w:r>
        <w:rPr>
          <w:rFonts w:ascii="Arial" w:hAnsi="Arial"/>
          <w:sz w:val="16"/>
        </w:rPr>
        <w:t xml:space="preserve"> básico; evitar banhos nas lagoas.</w:t>
      </w:r>
    </w:p>
    <w:p w:rsidR="008E40E6" w:rsidRDefault="008E40E6" w:rsidP="008E40E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6-</w:t>
      </w:r>
    </w:p>
    <w:p w:rsidR="008E40E6" w:rsidRDefault="008E40E6" w:rsidP="008E40E6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Errada, pois o mosquito </w:t>
      </w:r>
      <w:proofErr w:type="spellStart"/>
      <w:r>
        <w:rPr>
          <w:rFonts w:ascii="Arial" w:hAnsi="Arial"/>
          <w:sz w:val="16"/>
        </w:rPr>
        <w:t>anopheles</w:t>
      </w:r>
      <w:proofErr w:type="spellEnd"/>
      <w:r>
        <w:rPr>
          <w:rFonts w:ascii="Arial" w:hAnsi="Arial"/>
          <w:sz w:val="16"/>
        </w:rPr>
        <w:t xml:space="preserve"> é o transmissor da malária.</w:t>
      </w:r>
    </w:p>
    <w:p w:rsidR="008E40E6" w:rsidRDefault="008E40E6" w:rsidP="008E40E6">
      <w:pPr>
        <w:numPr>
          <w:ilvl w:val="0"/>
          <w:numId w:val="15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Esquistossomose.</w:t>
      </w:r>
    </w:p>
    <w:p w:rsidR="008E40E6" w:rsidRDefault="008E40E6" w:rsidP="008E40E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7-</w:t>
      </w:r>
      <w:proofErr w:type="gramStart"/>
      <w:r>
        <w:rPr>
          <w:rFonts w:ascii="Arial" w:hAnsi="Arial"/>
          <w:sz w:val="16"/>
        </w:rPr>
        <w:t xml:space="preserve">  </w:t>
      </w:r>
    </w:p>
    <w:p w:rsidR="008E40E6" w:rsidRDefault="008E40E6" w:rsidP="008E40E6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proofErr w:type="gramEnd"/>
      <w:r>
        <w:rPr>
          <w:rFonts w:ascii="Arial" w:hAnsi="Arial"/>
          <w:sz w:val="16"/>
        </w:rPr>
        <w:t>Não, são pedaços chamados de “</w:t>
      </w:r>
      <w:proofErr w:type="spellStart"/>
      <w:r>
        <w:rPr>
          <w:rFonts w:ascii="Arial" w:hAnsi="Arial"/>
          <w:sz w:val="16"/>
        </w:rPr>
        <w:t>proglotes</w:t>
      </w:r>
      <w:proofErr w:type="spellEnd"/>
      <w:r>
        <w:rPr>
          <w:rFonts w:ascii="Arial" w:hAnsi="Arial"/>
          <w:sz w:val="16"/>
        </w:rPr>
        <w:t xml:space="preserve">” </w:t>
      </w:r>
      <w:proofErr w:type="spellStart"/>
      <w:proofErr w:type="gramStart"/>
      <w:r>
        <w:rPr>
          <w:rFonts w:ascii="Arial" w:hAnsi="Arial"/>
          <w:sz w:val="16"/>
        </w:rPr>
        <w:t>daT</w:t>
      </w:r>
      <w:r>
        <w:rPr>
          <w:rFonts w:ascii="Arial" w:hAnsi="Arial"/>
          <w:sz w:val="16"/>
          <w:u w:val="single"/>
        </w:rPr>
        <w:t>aenia</w:t>
      </w:r>
      <w:proofErr w:type="spellEnd"/>
      <w:proofErr w:type="gramEnd"/>
      <w:r>
        <w:rPr>
          <w:rFonts w:ascii="Arial" w:hAnsi="Arial"/>
          <w:sz w:val="16"/>
          <w:u w:val="single"/>
        </w:rPr>
        <w:t xml:space="preserve"> </w:t>
      </w:r>
      <w:proofErr w:type="spellStart"/>
      <w:r>
        <w:rPr>
          <w:rFonts w:ascii="Arial" w:hAnsi="Arial"/>
          <w:sz w:val="16"/>
          <w:u w:val="single"/>
        </w:rPr>
        <w:t>solium</w:t>
      </w:r>
      <w:proofErr w:type="spellEnd"/>
      <w:r>
        <w:rPr>
          <w:rFonts w:ascii="Arial" w:hAnsi="Arial"/>
          <w:sz w:val="16"/>
        </w:rPr>
        <w:t xml:space="preserve"> (É uma forma de disseminação do verme).</w:t>
      </w:r>
    </w:p>
    <w:p w:rsidR="008E40E6" w:rsidRDefault="008E40E6" w:rsidP="008E40E6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Evitar comer carne suína mal passada; saneamento básico.</w:t>
      </w:r>
    </w:p>
    <w:p w:rsidR="008E40E6" w:rsidRDefault="008E40E6" w:rsidP="008E40E6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8-</w:t>
      </w:r>
      <w:proofErr w:type="gramStart"/>
      <w:r>
        <w:rPr>
          <w:rFonts w:ascii="Arial" w:hAnsi="Arial"/>
          <w:sz w:val="16"/>
        </w:rPr>
        <w:t xml:space="preserve">   </w:t>
      </w:r>
      <w:proofErr w:type="gramEnd"/>
      <w:r>
        <w:rPr>
          <w:rFonts w:ascii="Arial" w:hAnsi="Arial"/>
          <w:sz w:val="16"/>
        </w:rPr>
        <w:t xml:space="preserve">O despejo de esgoto não tratado, os ovos do verme poderão virar </w:t>
      </w:r>
      <w:proofErr w:type="spellStart"/>
      <w:r>
        <w:rPr>
          <w:rFonts w:ascii="Arial" w:hAnsi="Arial"/>
          <w:sz w:val="16"/>
        </w:rPr>
        <w:t>miracídio</w:t>
      </w:r>
      <w:proofErr w:type="spellEnd"/>
      <w:r>
        <w:rPr>
          <w:rFonts w:ascii="Arial" w:hAnsi="Arial"/>
          <w:sz w:val="16"/>
        </w:rPr>
        <w:t xml:space="preserve"> e atacar os caramujos.</w:t>
      </w:r>
    </w:p>
    <w:p w:rsidR="008E40E6" w:rsidRDefault="008E40E6" w:rsidP="008E40E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9- B</w:t>
      </w:r>
    </w:p>
    <w:p w:rsidR="008E40E6" w:rsidRDefault="008E40E6" w:rsidP="008E40E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10- </w:t>
      </w:r>
    </w:p>
    <w:p w:rsidR="008E40E6" w:rsidRDefault="008E40E6" w:rsidP="008E40E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a)</w:t>
      </w:r>
      <w:proofErr w:type="gramStart"/>
      <w:r>
        <w:rPr>
          <w:rFonts w:ascii="Arial" w:hAnsi="Arial"/>
          <w:sz w:val="16"/>
        </w:rPr>
        <w:t xml:space="preserve">   </w:t>
      </w:r>
      <w:proofErr w:type="gramEnd"/>
      <w:r>
        <w:rPr>
          <w:rFonts w:ascii="Arial" w:hAnsi="Arial"/>
          <w:sz w:val="16"/>
        </w:rPr>
        <w:t>Bilateral.</w:t>
      </w:r>
    </w:p>
    <w:p w:rsidR="008E40E6" w:rsidRDefault="008E40E6" w:rsidP="008E40E6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b) Apresenta cordões nervosos longitudinais e um início de </w:t>
      </w:r>
      <w:proofErr w:type="spellStart"/>
      <w:r>
        <w:rPr>
          <w:rFonts w:ascii="Arial" w:hAnsi="Arial"/>
          <w:sz w:val="16"/>
        </w:rPr>
        <w:t>cefalização</w:t>
      </w:r>
      <w:proofErr w:type="spellEnd"/>
      <w:r>
        <w:rPr>
          <w:rFonts w:ascii="Arial" w:hAnsi="Arial"/>
          <w:sz w:val="16"/>
        </w:rPr>
        <w:t xml:space="preserve"> (gânglios cerebrais).</w:t>
      </w:r>
    </w:p>
    <w:p w:rsidR="008E40E6" w:rsidRDefault="008E40E6" w:rsidP="008E40E6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11- A</w:t>
      </w:r>
    </w:p>
    <w:p w:rsidR="008E40E6" w:rsidRDefault="008E40E6" w:rsidP="008E40E6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12-</w:t>
      </w:r>
      <w:r>
        <w:rPr>
          <w:rFonts w:ascii="Arial" w:hAnsi="Arial"/>
          <w:sz w:val="16"/>
        </w:rPr>
        <w:tab/>
        <w:t xml:space="preserve">A planária possui sistema bilateral. A anêmona apresenta simetria radiada. A simetria bilateral é mais evoluída do que a radiada. </w:t>
      </w:r>
    </w:p>
    <w:p w:rsidR="008E40E6" w:rsidRDefault="008E40E6" w:rsidP="008E40E6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13-</w:t>
      </w:r>
      <w:r>
        <w:rPr>
          <w:rFonts w:ascii="Arial" w:hAnsi="Arial"/>
          <w:sz w:val="16"/>
        </w:rPr>
        <w:tab/>
        <w:t>Incompleto. Possui boca e não apresenta ânus. A digestão é extra e intracelular, ou seja, tem início na cavidade intestinal e completa-se no interior da célula.</w:t>
      </w:r>
    </w:p>
    <w:p w:rsidR="008E40E6" w:rsidRPr="001C509D" w:rsidRDefault="008E40E6" w:rsidP="008E40E6">
      <w:pPr>
        <w:ind w:left="227" w:hanging="227"/>
        <w:rPr>
          <w:rFonts w:ascii="Arial" w:hAnsi="Arial" w:cs="Arial"/>
          <w:sz w:val="16"/>
          <w:szCs w:val="16"/>
        </w:rPr>
      </w:pPr>
      <w:r w:rsidRPr="001C509D">
        <w:rPr>
          <w:rFonts w:ascii="Arial" w:hAnsi="Arial"/>
          <w:sz w:val="16"/>
        </w:rPr>
        <w:t>1</w:t>
      </w:r>
      <w:r>
        <w:rPr>
          <w:rFonts w:ascii="Arial" w:hAnsi="Arial"/>
          <w:sz w:val="16"/>
        </w:rPr>
        <w:t>4</w:t>
      </w:r>
      <w:r w:rsidRPr="001C509D">
        <w:rPr>
          <w:rFonts w:ascii="Arial" w:hAnsi="Arial"/>
          <w:sz w:val="16"/>
        </w:rPr>
        <w:t xml:space="preserve">- </w:t>
      </w:r>
      <w:r w:rsidRPr="001C509D">
        <w:rPr>
          <w:rFonts w:ascii="Arial" w:hAnsi="Arial" w:cs="Arial"/>
          <w:sz w:val="16"/>
          <w:szCs w:val="16"/>
        </w:rPr>
        <w:t>C</w:t>
      </w:r>
    </w:p>
    <w:p w:rsidR="002F0797" w:rsidRDefault="008E40E6" w:rsidP="002F0797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16"/>
          <w:szCs w:val="16"/>
        </w:rPr>
      </w:pPr>
      <w:r w:rsidRPr="001C509D">
        <w:rPr>
          <w:rFonts w:ascii="Arial" w:hAnsi="Arial" w:cs="Arial"/>
          <w:sz w:val="16"/>
          <w:szCs w:val="16"/>
        </w:rPr>
        <w:t xml:space="preserve">A esquistossomose </w:t>
      </w:r>
      <w:proofErr w:type="spellStart"/>
      <w:r w:rsidRPr="001C509D">
        <w:rPr>
          <w:rFonts w:ascii="Arial" w:hAnsi="Arial" w:cs="Arial"/>
          <w:sz w:val="16"/>
          <w:szCs w:val="16"/>
        </w:rPr>
        <w:t>mansônica</w:t>
      </w:r>
      <w:proofErr w:type="spellEnd"/>
      <w:r w:rsidRPr="001C509D">
        <w:rPr>
          <w:rFonts w:ascii="Arial" w:hAnsi="Arial" w:cs="Arial"/>
          <w:sz w:val="16"/>
          <w:szCs w:val="16"/>
        </w:rPr>
        <w:t xml:space="preserve"> é transmitida pelas fezes contaminadas com os ovos do parasita. Esses ovos formam larvas que penetram e se reproduzem em caramujos de água</w:t>
      </w:r>
      <w:r w:rsidR="002F0797" w:rsidRPr="002F0797">
        <w:rPr>
          <w:rFonts w:ascii="Arial" w:hAnsi="Arial" w:cs="Arial"/>
          <w:sz w:val="16"/>
          <w:szCs w:val="16"/>
        </w:rPr>
        <w:t xml:space="preserve"> </w:t>
      </w:r>
      <w:r w:rsidR="002F0797" w:rsidRPr="001C509D">
        <w:rPr>
          <w:rFonts w:ascii="Arial" w:hAnsi="Arial" w:cs="Arial"/>
          <w:sz w:val="16"/>
          <w:szCs w:val="16"/>
        </w:rPr>
        <w:t xml:space="preserve">doce. As novas larvas, denominadas </w:t>
      </w:r>
      <w:proofErr w:type="spellStart"/>
      <w:r w:rsidR="002F0797" w:rsidRPr="001C509D">
        <w:rPr>
          <w:rFonts w:ascii="Arial" w:hAnsi="Arial" w:cs="Arial"/>
          <w:sz w:val="16"/>
          <w:szCs w:val="16"/>
        </w:rPr>
        <w:t>cercárias</w:t>
      </w:r>
      <w:proofErr w:type="spellEnd"/>
      <w:r w:rsidR="002F0797" w:rsidRPr="001C509D">
        <w:rPr>
          <w:rFonts w:ascii="Arial" w:hAnsi="Arial" w:cs="Arial"/>
          <w:sz w:val="16"/>
          <w:szCs w:val="16"/>
        </w:rPr>
        <w:t>, abandonam o molusco (hospedeiro intermediário) e penetram ativamente na pele humana. Os vermes parasitas tornam-se adultos e se reproduzem no sistema porta-hepático humano.</w:t>
      </w:r>
      <w:r w:rsidR="002F0797" w:rsidRPr="008F7F7E">
        <w:rPr>
          <w:rFonts w:ascii="Arial" w:hAnsi="Arial" w:cs="Arial"/>
          <w:sz w:val="16"/>
          <w:szCs w:val="16"/>
        </w:rPr>
        <w:t xml:space="preserve"> </w:t>
      </w:r>
    </w:p>
    <w:p w:rsidR="008E40E6" w:rsidRPr="00744FA2" w:rsidRDefault="008E40E6" w:rsidP="008E40E6">
      <w:pPr>
        <w:rPr>
          <w:sz w:val="40"/>
          <w:szCs w:val="40"/>
        </w:rPr>
      </w:pPr>
      <w:bookmarkStart w:id="0" w:name="_GoBack"/>
      <w:bookmarkEnd w:id="0"/>
    </w:p>
    <w:sectPr w:rsidR="008E40E6" w:rsidRPr="00744F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AD9"/>
    <w:multiLevelType w:val="singleLevel"/>
    <w:tmpl w:val="795E6D5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B125F94"/>
    <w:multiLevelType w:val="singleLevel"/>
    <w:tmpl w:val="15F0DE4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B000D32"/>
    <w:multiLevelType w:val="singleLevel"/>
    <w:tmpl w:val="C902E084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3">
    <w:nsid w:val="1BF12C6D"/>
    <w:multiLevelType w:val="singleLevel"/>
    <w:tmpl w:val="C902E084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4">
    <w:nsid w:val="21AC78C9"/>
    <w:multiLevelType w:val="singleLevel"/>
    <w:tmpl w:val="C902E084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5">
    <w:nsid w:val="2309485A"/>
    <w:multiLevelType w:val="singleLevel"/>
    <w:tmpl w:val="7A9E5E16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6">
    <w:nsid w:val="30E50F89"/>
    <w:multiLevelType w:val="singleLevel"/>
    <w:tmpl w:val="CFE04178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7">
    <w:nsid w:val="310D0D1C"/>
    <w:multiLevelType w:val="singleLevel"/>
    <w:tmpl w:val="C902E084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8">
    <w:nsid w:val="3FE500ED"/>
    <w:multiLevelType w:val="hybridMultilevel"/>
    <w:tmpl w:val="B322AA10"/>
    <w:lvl w:ilvl="0" w:tplc="FFFFFFFF">
      <w:start w:val="1"/>
      <w:numFmt w:val="none"/>
      <w:lvlText w:val="9-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FFFFFFFF">
      <w:start w:val="1"/>
      <w:numFmt w:val="lowerLetter"/>
      <w:lvlText w:val="%2)"/>
      <w:lvlJc w:val="left"/>
      <w:pPr>
        <w:tabs>
          <w:tab w:val="num" w:pos="454"/>
        </w:tabs>
        <w:ind w:left="454" w:hanging="170"/>
      </w:pPr>
      <w:rPr>
        <w:rFonts w:hint="default"/>
        <w:b w:val="0"/>
        <w:i w:val="0"/>
        <w:sz w:val="16"/>
      </w:rPr>
    </w:lvl>
    <w:lvl w:ilvl="2" w:tplc="FFFFFFFF">
      <w:start w:val="10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F155F"/>
    <w:multiLevelType w:val="singleLevel"/>
    <w:tmpl w:val="CB3421FC"/>
    <w:lvl w:ilvl="0">
      <w:start w:val="1"/>
      <w:numFmt w:val="lowerLetter"/>
      <w:lvlText w:val="%1)"/>
      <w:lvlJc w:val="left"/>
      <w:pPr>
        <w:tabs>
          <w:tab w:val="num" w:pos="645"/>
        </w:tabs>
        <w:ind w:left="567" w:hanging="282"/>
      </w:pPr>
      <w:rPr>
        <w:rFonts w:hint="default"/>
      </w:rPr>
    </w:lvl>
  </w:abstractNum>
  <w:abstractNum w:abstractNumId="10">
    <w:nsid w:val="58574855"/>
    <w:multiLevelType w:val="singleLevel"/>
    <w:tmpl w:val="56E610C2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1">
    <w:nsid w:val="5E0C48AA"/>
    <w:multiLevelType w:val="hybridMultilevel"/>
    <w:tmpl w:val="D7A20B0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D90EB0"/>
    <w:multiLevelType w:val="singleLevel"/>
    <w:tmpl w:val="741CB9F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7A3D369A"/>
    <w:multiLevelType w:val="hybridMultilevel"/>
    <w:tmpl w:val="4A565A42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>
    <w:nsid w:val="7AD47BB1"/>
    <w:multiLevelType w:val="singleLevel"/>
    <w:tmpl w:val="BAA4C4B8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15">
    <w:nsid w:val="7B4C7475"/>
    <w:multiLevelType w:val="singleLevel"/>
    <w:tmpl w:val="0D445FF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12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11"/>
  </w:num>
  <w:num w:numId="12">
    <w:abstractNumId w:val="6"/>
  </w:num>
  <w:num w:numId="13">
    <w:abstractNumId w:val="15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A2"/>
    <w:rsid w:val="002F0797"/>
    <w:rsid w:val="00744FA2"/>
    <w:rsid w:val="008E40E6"/>
    <w:rsid w:val="00962DA4"/>
    <w:rsid w:val="00B4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4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4</cp:revision>
  <dcterms:created xsi:type="dcterms:W3CDTF">2021-01-14T18:11:00Z</dcterms:created>
  <dcterms:modified xsi:type="dcterms:W3CDTF">2021-01-14T19:01:00Z</dcterms:modified>
</cp:coreProperties>
</file>