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lang w:eastAsia="zh-CN"/>
        </w:rPr>
      </w:pPr>
      <w:bookmarkStart w:id="0" w:name="_GoBack"/>
      <w:bookmarkEnd w:id="0"/>
    </w:p>
    <w:p w:rsidR="009D5545" w:rsidRPr="009D5545" w:rsidRDefault="000D1869" w:rsidP="009D5545">
      <w:pPr>
        <w:widowControl w:val="0"/>
        <w:autoSpaceDE w:val="0"/>
        <w:autoSpaceDN w:val="0"/>
        <w:adjustRightInd w:val="0"/>
        <w:spacing w:after="0" w:line="240" w:lineRule="auto"/>
        <w:rPr>
          <w:sz w:val="20"/>
          <w:szCs w:val="20"/>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(Ufjf-pism 3 2020)  </w:t>
      </w:r>
      <w:r w:rsidR="009D5545" w:rsidRPr="009D5545">
        <w:rPr>
          <w:sz w:val="20"/>
          <w:szCs w:val="20"/>
          <w:lang w:eastAsia="pt-BR"/>
        </w:rPr>
        <w:t>Em 2011, o zootecnista da Embrapa Luiz Carlos Guilherme desenvolveu em seu doutorado o “Sistema</w:t>
      </w:r>
      <w:r w:rsidR="009D5545">
        <w:rPr>
          <w:sz w:val="20"/>
          <w:szCs w:val="20"/>
          <w:lang w:eastAsia="pt-BR"/>
        </w:rPr>
        <w:t xml:space="preserve"> </w:t>
      </w:r>
      <w:r w:rsidR="009D5545" w:rsidRPr="009D5545">
        <w:rPr>
          <w:sz w:val="20"/>
          <w:szCs w:val="20"/>
          <w:lang w:eastAsia="pt-BR"/>
        </w:rPr>
        <w:t>integrado alternativo para produção de alimentos: agricultura familiar”, conhecido como</w:t>
      </w:r>
      <w:r w:rsidR="009D5545">
        <w:rPr>
          <w:sz w:val="20"/>
          <w:szCs w:val="20"/>
          <w:lang w:eastAsia="pt-BR"/>
        </w:rPr>
        <w:t xml:space="preserve"> </w:t>
      </w:r>
      <w:r w:rsidR="009D5545" w:rsidRPr="009D5545">
        <w:rPr>
          <w:sz w:val="20"/>
          <w:szCs w:val="20"/>
          <w:lang w:eastAsia="pt-BR"/>
        </w:rPr>
        <w:t>“Sisteminha”. Ele consiste</w:t>
      </w:r>
      <w:r w:rsidR="009D5545">
        <w:rPr>
          <w:sz w:val="20"/>
          <w:szCs w:val="20"/>
          <w:lang w:eastAsia="pt-BR"/>
        </w:rPr>
        <w:t xml:space="preserve"> </w:t>
      </w:r>
      <w:r w:rsidR="009D5545" w:rsidRPr="009D5545">
        <w:rPr>
          <w:sz w:val="20"/>
          <w:szCs w:val="20"/>
          <w:lang w:eastAsia="pt-BR"/>
        </w:rPr>
        <w:t>em um sistema integrado de produção de alimentos que contribui com a</w:t>
      </w:r>
      <w:r w:rsidR="009D5545">
        <w:rPr>
          <w:sz w:val="20"/>
          <w:szCs w:val="20"/>
          <w:lang w:eastAsia="pt-BR"/>
        </w:rPr>
        <w:t xml:space="preserve"> </w:t>
      </w:r>
      <w:r w:rsidR="009D5545" w:rsidRPr="009D5545">
        <w:rPr>
          <w:sz w:val="20"/>
          <w:szCs w:val="20"/>
          <w:lang w:eastAsia="pt-BR"/>
        </w:rPr>
        <w:t>segurança e soberania alimentar dos seus</w:t>
      </w:r>
      <w:r w:rsidR="009D5545">
        <w:rPr>
          <w:sz w:val="20"/>
          <w:szCs w:val="20"/>
          <w:lang w:eastAsia="pt-BR"/>
        </w:rPr>
        <w:t xml:space="preserve"> </w:t>
      </w:r>
      <w:r w:rsidR="009D5545" w:rsidRPr="009D5545">
        <w:rPr>
          <w:sz w:val="20"/>
          <w:szCs w:val="20"/>
          <w:lang w:eastAsia="pt-BR"/>
        </w:rPr>
        <w:t>beneficiários, em geral pessoas em situação de</w:t>
      </w:r>
      <w:r w:rsidR="009D5545">
        <w:rPr>
          <w:sz w:val="20"/>
          <w:szCs w:val="20"/>
          <w:lang w:eastAsia="pt-BR"/>
        </w:rPr>
        <w:t xml:space="preserve"> </w:t>
      </w:r>
      <w:r w:rsidR="009D5545" w:rsidRPr="009D5545">
        <w:rPr>
          <w:sz w:val="20"/>
          <w:szCs w:val="20"/>
          <w:lang w:eastAsia="pt-BR"/>
        </w:rPr>
        <w:t>vulnerabilidade. O elemento central da tecnologia desenvolvida é a</w:t>
      </w:r>
      <w:r w:rsidR="009D5545">
        <w:rPr>
          <w:sz w:val="20"/>
          <w:szCs w:val="20"/>
          <w:lang w:eastAsia="pt-BR"/>
        </w:rPr>
        <w:t xml:space="preserve"> </w:t>
      </w:r>
      <w:r w:rsidR="009D5545" w:rsidRPr="009D5545">
        <w:rPr>
          <w:sz w:val="20"/>
          <w:szCs w:val="20"/>
          <w:lang w:eastAsia="pt-BR"/>
        </w:rPr>
        <w:t>criação de peixes em um</w:t>
      </w:r>
      <w:r w:rsidR="009D5545">
        <w:rPr>
          <w:sz w:val="20"/>
          <w:szCs w:val="20"/>
          <w:lang w:eastAsia="pt-BR"/>
        </w:rPr>
        <w:t xml:space="preserve"> </w:t>
      </w:r>
      <w:r w:rsidR="009D5545" w:rsidRPr="009D5545">
        <w:rPr>
          <w:sz w:val="20"/>
          <w:szCs w:val="20"/>
          <w:lang w:eastAsia="pt-BR"/>
        </w:rPr>
        <w:t>tanque construído com materiais de baixo custo, onde funciona um sistema de recirculação</w:t>
      </w:r>
      <w:r w:rsidR="009D5545">
        <w:rPr>
          <w:sz w:val="20"/>
          <w:szCs w:val="20"/>
          <w:lang w:eastAsia="pt-BR"/>
        </w:rPr>
        <w:t xml:space="preserve"> </w:t>
      </w:r>
      <w:r w:rsidR="009D5545" w:rsidRPr="009D5545">
        <w:rPr>
          <w:sz w:val="20"/>
          <w:szCs w:val="20"/>
          <w:lang w:eastAsia="pt-BR"/>
        </w:rPr>
        <w:t>e filtragem. Com um balde, um cano de PVC, uma mangueira de limpeza de piscina e uma g</w:t>
      </w:r>
      <w:r w:rsidR="00D337FD">
        <w:rPr>
          <w:sz w:val="20"/>
          <w:szCs w:val="20"/>
          <w:lang w:eastAsia="pt-BR"/>
        </w:rPr>
        <w:t>a</w:t>
      </w:r>
      <w:r w:rsidR="009D5545" w:rsidRPr="009D5545">
        <w:rPr>
          <w:sz w:val="20"/>
          <w:szCs w:val="20"/>
          <w:lang w:eastAsia="pt-BR"/>
        </w:rPr>
        <w:t>rrafa pet constrói-se o</w:t>
      </w:r>
      <w:r w:rsidR="009D5545">
        <w:rPr>
          <w:sz w:val="20"/>
          <w:szCs w:val="20"/>
          <w:lang w:eastAsia="pt-BR"/>
        </w:rPr>
        <w:t xml:space="preserve"> </w:t>
      </w:r>
      <w:r w:rsidR="009D5545" w:rsidRPr="009D5545">
        <w:rPr>
          <w:sz w:val="20"/>
          <w:szCs w:val="20"/>
          <w:lang w:eastAsia="pt-BR"/>
        </w:rPr>
        <w:t>biofiltro. Nessa estrutura bactérias agem na decomposição dos resíduos</w:t>
      </w:r>
      <w:r w:rsidR="009D5545">
        <w:rPr>
          <w:sz w:val="20"/>
          <w:szCs w:val="20"/>
          <w:lang w:eastAsia="pt-BR"/>
        </w:rPr>
        <w:t xml:space="preserve"> </w:t>
      </w:r>
      <w:r w:rsidR="009D5545" w:rsidRPr="009D5545">
        <w:rPr>
          <w:sz w:val="20"/>
          <w:szCs w:val="20"/>
          <w:lang w:eastAsia="pt-BR"/>
        </w:rPr>
        <w:t>metabólicos produzidos pelos peixes, como é</w:t>
      </w:r>
      <w:r w:rsidR="009D5545">
        <w:rPr>
          <w:sz w:val="20"/>
          <w:szCs w:val="20"/>
          <w:lang w:eastAsia="pt-BR"/>
        </w:rPr>
        <w:t xml:space="preserve"> </w:t>
      </w:r>
      <w:r w:rsidR="009D5545" w:rsidRPr="009D5545">
        <w:rPr>
          <w:sz w:val="20"/>
          <w:szCs w:val="20"/>
          <w:lang w:eastAsia="pt-BR"/>
        </w:rPr>
        <w:t>o caso da amônia. A amônia, altamente tóxica para</w:t>
      </w:r>
      <w:r w:rsidR="009D5545">
        <w:rPr>
          <w:sz w:val="20"/>
          <w:szCs w:val="20"/>
          <w:lang w:eastAsia="pt-BR"/>
        </w:rPr>
        <w:t xml:space="preserve"> </w:t>
      </w:r>
      <w:r w:rsidR="009D5545" w:rsidRPr="009D5545">
        <w:rPr>
          <w:sz w:val="20"/>
          <w:szCs w:val="20"/>
          <w:lang w:eastAsia="pt-BR"/>
        </w:rPr>
        <w:t>os peixes, é transformada pelas bactérias presentes no filtro em</w:t>
      </w:r>
      <w:r w:rsidR="009D5545">
        <w:rPr>
          <w:sz w:val="20"/>
          <w:szCs w:val="20"/>
          <w:lang w:eastAsia="pt-BR"/>
        </w:rPr>
        <w:t xml:space="preserve"> </w:t>
      </w:r>
      <w:r w:rsidR="009D5545" w:rsidRPr="009D5545">
        <w:rPr>
          <w:sz w:val="20"/>
          <w:szCs w:val="20"/>
          <w:lang w:eastAsia="pt-BR"/>
        </w:rPr>
        <w:t>nitrito ou nitrato. Assim, parte da</w:t>
      </w:r>
      <w:r w:rsidR="009D5545">
        <w:rPr>
          <w:sz w:val="20"/>
          <w:szCs w:val="20"/>
          <w:lang w:eastAsia="pt-BR"/>
        </w:rPr>
        <w:t xml:space="preserve"> </w:t>
      </w:r>
      <w:r w:rsidR="009D5545" w:rsidRPr="009D5545">
        <w:rPr>
          <w:sz w:val="20"/>
          <w:szCs w:val="20"/>
          <w:lang w:eastAsia="pt-BR"/>
        </w:rPr>
        <w:t>água do tanque de peixes é utilizada como biofertilizante na irrigação da cultura de</w:t>
      </w:r>
      <w:r w:rsidR="009D5545">
        <w:rPr>
          <w:sz w:val="20"/>
          <w:szCs w:val="20"/>
          <w:lang w:eastAsia="pt-BR"/>
        </w:rPr>
        <w:t xml:space="preserve"> </w:t>
      </w:r>
      <w:r w:rsidR="009D5545" w:rsidRPr="009D5545">
        <w:rPr>
          <w:sz w:val="20"/>
          <w:szCs w:val="20"/>
          <w:lang w:eastAsia="pt-BR"/>
        </w:rPr>
        <w:t>hortaliças. O</w:t>
      </w:r>
      <w:r w:rsidR="009D5545">
        <w:rPr>
          <w:sz w:val="20"/>
          <w:szCs w:val="20"/>
          <w:lang w:eastAsia="pt-BR"/>
        </w:rPr>
        <w:t xml:space="preserve"> </w:t>
      </w:r>
      <w:r w:rsidR="009D5545" w:rsidRPr="009D5545">
        <w:rPr>
          <w:sz w:val="20"/>
          <w:szCs w:val="20"/>
          <w:lang w:eastAsia="pt-BR"/>
        </w:rPr>
        <w:t>resíduo gerado no cultivo dos peixes também pode ser reaproveitado para a formação de</w:t>
      </w:r>
      <w:r w:rsidR="009D5545">
        <w:rPr>
          <w:sz w:val="20"/>
          <w:szCs w:val="20"/>
          <w:lang w:eastAsia="pt-BR"/>
        </w:rPr>
        <w:t xml:space="preserve"> </w:t>
      </w:r>
      <w:r w:rsidR="009D5545" w:rsidRPr="009D5545">
        <w:rPr>
          <w:sz w:val="20"/>
          <w:szCs w:val="20"/>
          <w:lang w:eastAsia="pt-BR"/>
        </w:rPr>
        <w:t>composto e</w:t>
      </w:r>
      <w:r w:rsidR="009D5545">
        <w:rPr>
          <w:sz w:val="20"/>
          <w:szCs w:val="20"/>
          <w:lang w:eastAsia="pt-BR"/>
        </w:rPr>
        <w:t xml:space="preserve"> </w:t>
      </w:r>
      <w:r w:rsidR="009D5545" w:rsidRPr="009D5545">
        <w:rPr>
          <w:sz w:val="20"/>
          <w:szCs w:val="20"/>
          <w:lang w:eastAsia="pt-BR"/>
        </w:rPr>
        <w:t>produção de húmus de minhoca.</w:t>
      </w:r>
    </w:p>
    <w:p w:rsidR="009D5545" w:rsidRDefault="009D5545" w:rsidP="009D5545">
      <w:pPr>
        <w:widowControl w:val="0"/>
        <w:autoSpaceDE w:val="0"/>
        <w:autoSpaceDN w:val="0"/>
        <w:adjustRightInd w:val="0"/>
        <w:spacing w:after="0" w:line="240" w:lineRule="auto"/>
        <w:rPr>
          <w:sz w:val="20"/>
          <w:szCs w:val="20"/>
          <w:lang w:eastAsia="pt-BR"/>
        </w:rPr>
      </w:pPr>
    </w:p>
    <w:p w:rsidR="00000000" w:rsidRDefault="009D5545" w:rsidP="009D5545">
      <w:pPr>
        <w:widowControl w:val="0"/>
        <w:autoSpaceDE w:val="0"/>
        <w:autoSpaceDN w:val="0"/>
        <w:adjustRightInd w:val="0"/>
        <w:spacing w:after="0" w:line="240" w:lineRule="auto"/>
        <w:rPr>
          <w:rFonts w:cs="Times New Roman"/>
          <w:lang w:eastAsia="pt-BR"/>
        </w:rPr>
      </w:pPr>
      <w:r w:rsidRPr="009D5545">
        <w:rPr>
          <w:sz w:val="20"/>
          <w:szCs w:val="20"/>
          <w:lang w:eastAsia="pt-BR"/>
        </w:rPr>
        <w:t xml:space="preserve">No texto acima são descritas duas etapas do ciclo do nitrogênio. Assinale a alternativa </w:t>
      </w:r>
      <w:r w:rsidRPr="009D5545">
        <w:rPr>
          <w:b/>
          <w:bCs/>
          <w:sz w:val="20"/>
          <w:szCs w:val="20"/>
          <w:lang w:eastAsia="pt-BR"/>
        </w:rPr>
        <w:t>CORRETA</w:t>
      </w:r>
      <w:r w:rsidRPr="009D5545">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806F73" w:rsidRPr="009D5545">
        <w:rPr>
          <w:sz w:val="20"/>
          <w:szCs w:val="20"/>
          <w:lang w:eastAsia="pt-BR"/>
        </w:rPr>
        <w:t xml:space="preserve">Fixação e amonificação.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E1D6C" w:rsidRPr="009D5545">
        <w:rPr>
          <w:sz w:val="20"/>
          <w:szCs w:val="20"/>
          <w:lang w:eastAsia="pt-BR"/>
        </w:rPr>
        <w:t xml:space="preserve">Nitrificação e desnitrificação.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66F85" w:rsidRPr="009D5545">
        <w:rPr>
          <w:sz w:val="20"/>
          <w:szCs w:val="20"/>
          <w:lang w:eastAsia="pt-BR"/>
        </w:rPr>
        <w:t xml:space="preserve">Amonificação e nitrificação.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3D6406" w:rsidRPr="009D5545">
        <w:rPr>
          <w:sz w:val="20"/>
          <w:szCs w:val="20"/>
          <w:lang w:eastAsia="pt-BR"/>
        </w:rPr>
        <w:t xml:space="preserve">Fixação e nitrificação.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77383D" w:rsidRPr="009D5545">
        <w:rPr>
          <w:sz w:val="20"/>
          <w:szCs w:val="20"/>
          <w:lang w:eastAsia="pt-BR"/>
        </w:rPr>
        <w:t>Amonificação e desnitrificação.</w:t>
      </w:r>
      <w:r w:rsidR="0077383D">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E63BA3" w:rsidP="00335AEC">
      <w:pPr>
        <w:spacing w:after="0" w:line="240" w:lineRule="auto"/>
        <w:ind w:left="227" w:hanging="227"/>
        <w:rPr>
          <w:rFonts w:cs="Times New Roman"/>
          <w:sz w:val="24"/>
          <w:szCs w:val="24"/>
          <w:lang w:val="en-US" w:eastAsia="zh-CN"/>
        </w:rPr>
      </w:pPr>
    </w:p>
    <w:p w:rsidR="00000000" w:rsidRDefault="00E63BA3" w:rsidP="00335AEC">
      <w:pPr>
        <w:spacing w:after="0" w:line="240" w:lineRule="auto"/>
        <w:ind w:left="227" w:hanging="227"/>
        <w:rPr>
          <w:rFonts w:cs="Times New Roman"/>
          <w:sz w:val="24"/>
          <w:szCs w:val="24"/>
          <w:lang w:val="en-US" w:eastAsia="zh-CN"/>
        </w:rPr>
      </w:pPr>
    </w:p>
    <w:p w:rsidR="00000000" w:rsidRDefault="00E63BA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E63BA3" w:rsidP="00335AEC">
      <w:pPr>
        <w:spacing w:after="0" w:line="240" w:lineRule="auto"/>
        <w:ind w:left="227" w:hanging="227"/>
        <w:rPr>
          <w:rFonts w:cs="Times New Roman"/>
          <w:b/>
          <w:sz w:val="24"/>
          <w:szCs w:val="24"/>
          <w:lang w:val="en-US" w:eastAsia="zh-CN"/>
        </w:rPr>
      </w:pPr>
    </w:p>
    <w:p w:rsidR="009307E0" w:rsidRPr="00FB7355" w:rsidRDefault="009307E0" w:rsidP="009307E0">
      <w:pPr>
        <w:widowControl w:val="0"/>
        <w:autoSpaceDE w:val="0"/>
        <w:autoSpaceDN w:val="0"/>
        <w:adjustRightInd w:val="0"/>
        <w:spacing w:after="0" w:line="240" w:lineRule="auto"/>
        <w:rPr>
          <w:sz w:val="20"/>
          <w:szCs w:val="20"/>
          <w:lang w:eastAsia="pt-BR"/>
        </w:rPr>
      </w:pPr>
      <w:r w:rsidRPr="00FB7355">
        <w:rPr>
          <w:sz w:val="20"/>
          <w:szCs w:val="20"/>
          <w:lang w:eastAsia="pt-BR"/>
        </w:rPr>
        <w:t>[C]</w:t>
      </w:r>
    </w:p>
    <w:p w:rsidR="00FB7355" w:rsidRPr="00FB7355" w:rsidRDefault="00FB7355" w:rsidP="009307E0">
      <w:pPr>
        <w:widowControl w:val="0"/>
        <w:autoSpaceDE w:val="0"/>
        <w:autoSpaceDN w:val="0"/>
        <w:adjustRightInd w:val="0"/>
        <w:spacing w:after="0" w:line="240" w:lineRule="auto"/>
        <w:rPr>
          <w:sz w:val="20"/>
          <w:szCs w:val="20"/>
          <w:lang w:eastAsia="pt-BR"/>
        </w:rPr>
      </w:pPr>
    </w:p>
    <w:p w:rsidR="00000000" w:rsidRDefault="00FB7355">
      <w:pPr>
        <w:widowControl w:val="0"/>
        <w:autoSpaceDE w:val="0"/>
        <w:autoSpaceDN w:val="0"/>
        <w:adjustRightInd w:val="0"/>
        <w:spacing w:after="0" w:line="240" w:lineRule="auto"/>
        <w:rPr>
          <w:rFonts w:cs="Times New Roman"/>
          <w:lang w:eastAsia="pt-BR"/>
        </w:rPr>
      </w:pPr>
      <w:r w:rsidRPr="00FB7355">
        <w:rPr>
          <w:sz w:val="20"/>
          <w:szCs w:val="18"/>
          <w:lang w:eastAsia="pt-BR"/>
        </w:rPr>
        <w:t>O texto descreve: a etapa de amonificação, que é a liberação de amônia pelas bactérias amonificantes através da decomposição dos resíduos metabólicos dos peixes; e a etapa de nitrificação, em que as bactérias nitrificantes oxidam a amônia em nitrito e em seguida em nitrato.</w:t>
      </w:r>
      <w:r w:rsidR="00592A75" w:rsidRPr="00FB7355">
        <w:rPr>
          <w:sz w:val="20"/>
          <w:szCs w:val="20"/>
          <w:lang w:eastAsia="pt-BR"/>
        </w:rPr>
        <w:t xml:space="preserve"> </w:t>
      </w:r>
    </w:p>
    <w:p w:rsidR="00000000" w:rsidRDefault="00E63BA3">
      <w:pPr>
        <w:widowControl w:val="0"/>
        <w:autoSpaceDE w:val="0"/>
        <w:autoSpaceDN w:val="0"/>
        <w:adjustRightInd w:val="0"/>
        <w:spacing w:after="0" w:line="240" w:lineRule="auto"/>
        <w:rPr>
          <w:rFonts w:cs="Times New Roman"/>
          <w:lang w:eastAsia="pt-BR"/>
        </w:rPr>
      </w:pPr>
    </w:p>
    <w:p w:rsidR="00000000" w:rsidRDefault="00E63BA3">
      <w:pPr>
        <w:widowControl w:val="0"/>
        <w:autoSpaceDE w:val="0"/>
        <w:autoSpaceDN w:val="0"/>
        <w:adjustRightInd w:val="0"/>
        <w:spacing w:after="0" w:line="240" w:lineRule="auto"/>
        <w:rPr>
          <w:rFonts w:cs="Times New Roman"/>
          <w:lang w:eastAsia="pt-BR"/>
        </w:rPr>
      </w:pPr>
    </w:p>
    <w:p w:rsidR="00000000" w:rsidRDefault="00E63BA3">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344A44" w:rsidRPr="00A91592" w:rsidRDefault="000D1869" w:rsidP="00A91592">
      <w:pPr>
        <w:autoSpaceDE w:val="0"/>
        <w:autoSpaceDN w:val="0"/>
        <w:adjustRightInd w:val="0"/>
        <w:spacing w:after="0" w:line="240" w:lineRule="auto"/>
        <w:rPr>
          <w:sz w:val="20"/>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(Ufjf-pism 3 2020)  </w:t>
      </w:r>
      <w:r w:rsidR="00344A44" w:rsidRPr="00A91592">
        <w:rPr>
          <w:sz w:val="20"/>
          <w:lang w:eastAsia="pt-BR"/>
        </w:rPr>
        <w:t>O proprietário de uma empresa de fitoterápicos que cultiva erva-de-São-João observou que, em certos locais de sua área de cultivo, a produção de sementes era inferior, quando comparada a outros locais. A fim de identificar a causa da menor produção de sementes, o proprietário contratou uma equipe de biólogos, os quais verificaram que as áreas com maior produção de sementes eram próximas a lagos que continham peixes, enquanto as áreas com menor produção eram próximas a lagos sem peixes. Os biólogos também observaram a presença de abelhas e libélulas na área de cultivo.</w:t>
      </w:r>
    </w:p>
    <w:p w:rsidR="00344A44" w:rsidRPr="00A91592" w:rsidRDefault="00344A44" w:rsidP="00A91592">
      <w:pPr>
        <w:autoSpaceDE w:val="0"/>
        <w:autoSpaceDN w:val="0"/>
        <w:adjustRightInd w:val="0"/>
        <w:spacing w:after="0" w:line="240" w:lineRule="auto"/>
        <w:rPr>
          <w:sz w:val="20"/>
          <w:lang w:eastAsia="pt-BR"/>
        </w:rPr>
      </w:pPr>
    </w:p>
    <w:p w:rsidR="00592A75" w:rsidRPr="00A91592" w:rsidRDefault="00344A44" w:rsidP="00A91592">
      <w:pPr>
        <w:autoSpaceDE w:val="0"/>
        <w:autoSpaceDN w:val="0"/>
        <w:adjustRightInd w:val="0"/>
        <w:spacing w:after="0" w:line="240" w:lineRule="auto"/>
        <w:rPr>
          <w:sz w:val="20"/>
          <w:lang w:eastAsia="pt-BR"/>
        </w:rPr>
      </w:pPr>
      <w:r w:rsidRPr="00A91592">
        <w:rPr>
          <w:sz w:val="20"/>
          <w:lang w:eastAsia="pt-BR"/>
        </w:rPr>
        <w:t>A figura abaixo é um esquema, elaborado pela equipe de biólogos, para representar a rede trófica observada na área de cultivo.</w:t>
      </w:r>
    </w:p>
    <w:p w:rsidR="00344A44" w:rsidRDefault="00344A44" w:rsidP="00A91592">
      <w:pPr>
        <w:autoSpaceDE w:val="0"/>
        <w:autoSpaceDN w:val="0"/>
        <w:adjustRightInd w:val="0"/>
        <w:spacing w:after="0" w:line="240" w:lineRule="auto"/>
        <w:rPr>
          <w:sz w:val="20"/>
          <w:shd w:val="clear" w:color="auto" w:fill="FFFFFF"/>
          <w:lang w:eastAsia="pt-BR"/>
        </w:rPr>
      </w:pPr>
    </w:p>
    <w:p w:rsidR="006267F8" w:rsidRDefault="00E63BA3" w:rsidP="00A91592">
      <w:pPr>
        <w:autoSpaceDE w:val="0"/>
        <w:autoSpaceDN w:val="0"/>
        <w:adjustRightInd w:val="0"/>
        <w:spacing w:after="0" w:line="240" w:lineRule="auto"/>
        <w:rPr>
          <w:sz w:val="20"/>
          <w:shd w:val="clear" w:color="auto" w:fill="FFFFFF"/>
          <w:lang w:eastAsia="pt-BR"/>
        </w:rPr>
      </w:pPr>
      <w:r>
        <w:rPr>
          <w:noProof/>
          <w:sz w:val="20"/>
          <w:shd w:val="clear" w:color="auto" w:fill="FFFFFF"/>
          <w:lang w:val="en-US"/>
        </w:rPr>
        <w:lastRenderedPageBreak/>
        <w:drawing>
          <wp:inline distT="0" distB="0" distL="0" distR="0">
            <wp:extent cx="3324225" cy="34861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4225" cy="3486150"/>
                    </a:xfrm>
                    <a:prstGeom prst="rect">
                      <a:avLst/>
                    </a:prstGeom>
                    <a:noFill/>
                    <a:ln>
                      <a:noFill/>
                    </a:ln>
                  </pic:spPr>
                </pic:pic>
              </a:graphicData>
            </a:graphic>
          </wp:inline>
        </w:drawing>
      </w:r>
    </w:p>
    <w:p w:rsidR="006267F8" w:rsidRPr="00A91592" w:rsidRDefault="006267F8" w:rsidP="00A91592">
      <w:pPr>
        <w:autoSpaceDE w:val="0"/>
        <w:autoSpaceDN w:val="0"/>
        <w:adjustRightInd w:val="0"/>
        <w:spacing w:after="0" w:line="240" w:lineRule="auto"/>
        <w:rPr>
          <w:sz w:val="20"/>
          <w:szCs w:val="20"/>
          <w:lang w:eastAsia="pt-BR"/>
        </w:rPr>
      </w:pPr>
    </w:p>
    <w:p w:rsidR="00A91592" w:rsidRPr="00A91592" w:rsidRDefault="00A91592" w:rsidP="00A91592">
      <w:pPr>
        <w:autoSpaceDE w:val="0"/>
        <w:autoSpaceDN w:val="0"/>
        <w:adjustRightInd w:val="0"/>
        <w:spacing w:after="0" w:line="240" w:lineRule="auto"/>
        <w:rPr>
          <w:sz w:val="20"/>
          <w:lang w:eastAsia="pt-BR"/>
        </w:rPr>
      </w:pPr>
      <w:r w:rsidRPr="00A91592">
        <w:rPr>
          <w:sz w:val="20"/>
          <w:lang w:eastAsia="pt-BR"/>
        </w:rPr>
        <w:t>Com base nas informações expostas, responda:</w:t>
      </w:r>
    </w:p>
    <w:p w:rsidR="00A91592" w:rsidRDefault="00A91592" w:rsidP="00A91592">
      <w:pPr>
        <w:autoSpaceDE w:val="0"/>
        <w:autoSpaceDN w:val="0"/>
        <w:adjustRightInd w:val="0"/>
        <w:spacing w:after="0" w:line="240" w:lineRule="auto"/>
        <w:rPr>
          <w:b/>
          <w:bCs/>
          <w:sz w:val="20"/>
          <w:lang w:eastAsia="pt-BR"/>
        </w:rPr>
      </w:pPr>
    </w:p>
    <w:p w:rsidR="00A91592" w:rsidRPr="00A91592" w:rsidRDefault="00A91592" w:rsidP="00A91592">
      <w:pPr>
        <w:autoSpaceDE w:val="0"/>
        <w:autoSpaceDN w:val="0"/>
        <w:adjustRightInd w:val="0"/>
        <w:spacing w:after="0" w:line="240" w:lineRule="auto"/>
        <w:ind w:left="227" w:hanging="227"/>
        <w:rPr>
          <w:sz w:val="20"/>
          <w:lang w:eastAsia="pt-BR"/>
        </w:rPr>
      </w:pPr>
      <w:r>
        <w:rPr>
          <w:sz w:val="20"/>
          <w:lang w:eastAsia="pt-BR"/>
        </w:rPr>
        <w:t xml:space="preserve">a) </w:t>
      </w:r>
      <w:r w:rsidRPr="00A91592">
        <w:rPr>
          <w:sz w:val="20"/>
          <w:lang w:eastAsia="pt-BR"/>
        </w:rPr>
        <w:t>Quais os tipos de interações ecológicas podem ser observados entre as populações dos organismos representados na figura?</w:t>
      </w:r>
    </w:p>
    <w:p w:rsidR="00000000" w:rsidRDefault="00A91592" w:rsidP="00A91592">
      <w:pPr>
        <w:autoSpaceDE w:val="0"/>
        <w:autoSpaceDN w:val="0"/>
        <w:adjustRightInd w:val="0"/>
        <w:spacing w:after="0" w:line="240" w:lineRule="auto"/>
        <w:ind w:left="227" w:hanging="227"/>
        <w:rPr>
          <w:rFonts w:cs="Times New Roman"/>
          <w:lang w:eastAsia="pt-BR"/>
        </w:rPr>
      </w:pPr>
      <w:r>
        <w:rPr>
          <w:sz w:val="20"/>
          <w:lang w:eastAsia="pt-BR"/>
        </w:rPr>
        <w:t xml:space="preserve">b) </w:t>
      </w:r>
      <w:r w:rsidRPr="00A91592">
        <w:rPr>
          <w:sz w:val="20"/>
          <w:lang w:eastAsia="pt-BR"/>
        </w:rPr>
        <w:t>A proposta da empresa para a solução foi adicionar peixes aos lagos que não os tinham. Explique o efeito dessa intervenção sobre a produção de sementes.</w:t>
      </w:r>
      <w:r w:rsidRPr="00A91592">
        <w:rPr>
          <w:sz w:val="20"/>
          <w:szCs w:val="20"/>
          <w:lang w:eastAsia="pt-BR"/>
        </w:rPr>
        <w:t xml:space="preserve"> </w:t>
      </w:r>
    </w:p>
    <w:p w:rsidR="00000000" w:rsidRDefault="00E63BA3" w:rsidP="00A91592">
      <w:pPr>
        <w:autoSpaceDE w:val="0"/>
        <w:autoSpaceDN w:val="0"/>
        <w:adjustRightInd w:val="0"/>
        <w:spacing w:after="0" w:line="240" w:lineRule="auto"/>
        <w:ind w:left="227" w:hanging="227"/>
        <w:rPr>
          <w:rFonts w:cs="Times New Roman"/>
          <w:lang w:eastAsia="pt-BR"/>
        </w:rPr>
      </w:pPr>
    </w:p>
    <w:p w:rsidR="00000000" w:rsidRDefault="00E63BA3" w:rsidP="00A91592">
      <w:pPr>
        <w:autoSpaceDE w:val="0"/>
        <w:autoSpaceDN w:val="0"/>
        <w:adjustRightInd w:val="0"/>
        <w:spacing w:after="0" w:line="240" w:lineRule="auto"/>
        <w:ind w:left="227" w:hanging="227"/>
        <w:rPr>
          <w:rFonts w:cs="Times New Roman"/>
          <w:lang w:eastAsia="pt-BR"/>
        </w:rPr>
      </w:pPr>
    </w:p>
    <w:p w:rsidR="00000000" w:rsidRDefault="00E63BA3" w:rsidP="00A91592">
      <w:pPr>
        <w:autoSpaceDE w:val="0"/>
        <w:autoSpaceDN w:val="0"/>
        <w:adjustRightInd w:val="0"/>
        <w:spacing w:after="0" w:line="240" w:lineRule="auto"/>
        <w:ind w:left="227" w:hanging="227"/>
        <w:rPr>
          <w:rFonts w:cs="Times New Roman"/>
          <w:b/>
          <w:lang w:eastAsia="pt-BR"/>
        </w:rPr>
      </w:pPr>
      <w:r>
        <w:rPr>
          <w:rFonts w:cs="Times New Roman"/>
          <w:b/>
          <w:lang w:eastAsia="pt-BR"/>
        </w:rPr>
        <w:t>Resposta:</w:t>
      </w:r>
    </w:p>
    <w:p w:rsidR="00000000" w:rsidRDefault="00E63BA3" w:rsidP="00A91592">
      <w:pPr>
        <w:autoSpaceDE w:val="0"/>
        <w:autoSpaceDN w:val="0"/>
        <w:adjustRightInd w:val="0"/>
        <w:spacing w:after="0" w:line="240" w:lineRule="auto"/>
        <w:ind w:left="227" w:hanging="227"/>
        <w:rPr>
          <w:rFonts w:cs="Times New Roman"/>
          <w:b/>
          <w:lang w:eastAsia="pt-BR"/>
        </w:rPr>
      </w:pPr>
    </w:p>
    <w:p w:rsidR="00E921AF" w:rsidRPr="00FC7351" w:rsidRDefault="00E921AF" w:rsidP="00FC7351">
      <w:pPr>
        <w:autoSpaceDE w:val="0"/>
        <w:autoSpaceDN w:val="0"/>
        <w:adjustRightInd w:val="0"/>
        <w:spacing w:after="0" w:line="240" w:lineRule="auto"/>
        <w:ind w:left="227" w:hanging="227"/>
        <w:rPr>
          <w:sz w:val="20"/>
          <w:lang w:eastAsia="pt-BR"/>
        </w:rPr>
      </w:pPr>
      <w:r w:rsidRPr="00FC7351">
        <w:rPr>
          <w:sz w:val="20"/>
          <w:lang w:eastAsia="pt-BR"/>
        </w:rPr>
        <w:t xml:space="preserve">a) </w:t>
      </w:r>
      <w:r w:rsidR="00FC7351" w:rsidRPr="00FC7351">
        <w:rPr>
          <w:sz w:val="20"/>
          <w:lang w:eastAsia="pt-BR"/>
        </w:rPr>
        <w:t>Mutualismo entre as abelhas e as flores da erva-de-São-João, pois ocorre uma interação ecológica em que ambas as espécies obtêm benefícios; e predação entre peixes e larvas de libélulas, e entre libélulas e abelhas</w:t>
      </w:r>
      <w:r w:rsidRPr="00FC7351">
        <w:rPr>
          <w:sz w:val="20"/>
          <w:lang w:eastAsia="pt-BR"/>
        </w:rPr>
        <w:t>.</w:t>
      </w:r>
    </w:p>
    <w:p w:rsidR="00E921AF" w:rsidRPr="00FC7351" w:rsidRDefault="00E921AF" w:rsidP="00E921AF">
      <w:pPr>
        <w:autoSpaceDE w:val="0"/>
        <w:autoSpaceDN w:val="0"/>
        <w:adjustRightInd w:val="0"/>
        <w:spacing w:after="0" w:line="240" w:lineRule="auto"/>
        <w:rPr>
          <w:sz w:val="20"/>
          <w:lang w:eastAsia="pt-BR"/>
        </w:rPr>
      </w:pPr>
    </w:p>
    <w:p w:rsidR="00E921AF" w:rsidRPr="00FC7351" w:rsidRDefault="00E921AF" w:rsidP="00E921AF">
      <w:pPr>
        <w:autoSpaceDE w:val="0"/>
        <w:autoSpaceDN w:val="0"/>
        <w:adjustRightInd w:val="0"/>
        <w:spacing w:after="0" w:line="240" w:lineRule="auto"/>
        <w:ind w:left="227" w:hanging="227"/>
        <w:rPr>
          <w:sz w:val="20"/>
          <w:lang w:eastAsia="pt-BR"/>
        </w:rPr>
      </w:pPr>
      <w:r w:rsidRPr="00FC7351">
        <w:rPr>
          <w:sz w:val="20"/>
          <w:lang w:eastAsia="pt-BR"/>
        </w:rPr>
        <w:t>b) Em lagos com peixes, desenvolve-se um número menor de larvas de libélulas e, consequentemente, menor número de adultos, pois os peixes predam as larvas.</w:t>
      </w:r>
    </w:p>
    <w:p w:rsidR="00E921AF" w:rsidRPr="00FC7351" w:rsidRDefault="00E921AF" w:rsidP="00E921AF">
      <w:pPr>
        <w:autoSpaceDE w:val="0"/>
        <w:autoSpaceDN w:val="0"/>
        <w:adjustRightInd w:val="0"/>
        <w:spacing w:after="0" w:line="240" w:lineRule="auto"/>
        <w:ind w:left="227"/>
        <w:rPr>
          <w:sz w:val="20"/>
          <w:lang w:eastAsia="pt-BR"/>
        </w:rPr>
      </w:pPr>
      <w:r w:rsidRPr="00FC7351">
        <w:rPr>
          <w:sz w:val="20"/>
          <w:lang w:eastAsia="pt-BR"/>
        </w:rPr>
        <w:t>O aumento da população de libélulas causa um decréscimo da população de abelhas, que são polinizadoras da erva-de-São-João. Como a produção de sementes é limitada pela polinização, flores próximas a lagos sem peixes recebem menos polinizadores, o que resulta em uma menor produção de sementes.</w:t>
      </w:r>
    </w:p>
    <w:p w:rsidR="00000000" w:rsidRDefault="00E921AF" w:rsidP="00E921AF">
      <w:pPr>
        <w:autoSpaceDE w:val="0"/>
        <w:autoSpaceDN w:val="0"/>
        <w:adjustRightInd w:val="0"/>
        <w:spacing w:after="0" w:line="240" w:lineRule="auto"/>
        <w:ind w:left="227"/>
        <w:rPr>
          <w:rFonts w:cs="Times New Roman"/>
          <w:lang w:eastAsia="pt-BR"/>
        </w:rPr>
      </w:pPr>
      <w:r w:rsidRPr="00FC7351">
        <w:rPr>
          <w:sz w:val="20"/>
          <w:lang w:eastAsia="pt-BR"/>
        </w:rPr>
        <w:t>A adição de peixes aos lagos promoveria o aumento do sucesso reprodutivo das plantas e, consequentemente, da produção de sementes.</w:t>
      </w:r>
      <w:r w:rsidR="00592A75" w:rsidRPr="00FC7351">
        <w:rPr>
          <w:sz w:val="20"/>
          <w:lang w:eastAsia="pt-BR"/>
        </w:rPr>
        <w:t xml:space="preserve"> </w:t>
      </w:r>
    </w:p>
    <w:p w:rsidR="00000000" w:rsidRDefault="00E63BA3" w:rsidP="00E921AF">
      <w:pPr>
        <w:autoSpaceDE w:val="0"/>
        <w:autoSpaceDN w:val="0"/>
        <w:adjustRightInd w:val="0"/>
        <w:spacing w:after="0" w:line="240" w:lineRule="auto"/>
        <w:ind w:left="227"/>
        <w:rPr>
          <w:rFonts w:cs="Times New Roman"/>
          <w:lang w:eastAsia="pt-BR"/>
        </w:rPr>
      </w:pPr>
    </w:p>
    <w:p w:rsidR="00000000" w:rsidRDefault="00E63BA3" w:rsidP="00E921AF">
      <w:pPr>
        <w:autoSpaceDE w:val="0"/>
        <w:autoSpaceDN w:val="0"/>
        <w:adjustRightInd w:val="0"/>
        <w:spacing w:after="0" w:line="240" w:lineRule="auto"/>
        <w:ind w:left="227"/>
        <w:rPr>
          <w:rFonts w:cs="Times New Roman"/>
          <w:lang w:eastAsia="pt-BR"/>
        </w:rPr>
      </w:pPr>
    </w:p>
    <w:p w:rsidR="00000000" w:rsidRDefault="00E63BA3" w:rsidP="00E921AF">
      <w:pPr>
        <w:autoSpaceDE w:val="0"/>
        <w:autoSpaceDN w:val="0"/>
        <w:adjustRightInd w:val="0"/>
        <w:spacing w:after="0" w:line="240" w:lineRule="auto"/>
        <w:ind w:left="227"/>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73CC9" w:rsidRPr="00573CC9" w:rsidRDefault="000D1869" w:rsidP="00573CC9">
      <w:pPr>
        <w:autoSpaceDE w:val="0"/>
        <w:autoSpaceDN w:val="0"/>
        <w:adjustRightInd w:val="0"/>
        <w:spacing w:after="0" w:line="240" w:lineRule="auto"/>
        <w:rPr>
          <w:sz w:val="20"/>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(Ufjf-pism 3 2020)  </w:t>
      </w:r>
      <w:r w:rsidR="00573CC9" w:rsidRPr="00573CC9">
        <w:rPr>
          <w:sz w:val="20"/>
          <w:lang w:eastAsia="pt-BR"/>
        </w:rPr>
        <w:t>Segundo consulta feita em 19 de agosto de 2019 a dados do Centro Nacional de Conservação da Flora (CNCFlora), órgão oficial responsável pela elaboração da lista vermelha da flora do Brasil, 2953 espécies de plantas estão ameaçadas de extinção. Parte dos fatores que promovem a extinção de espécies é oriunda das ações humanas sobre o ambiente, como a introdução de espécies exóticas. Com base nisso, responda:</w:t>
      </w:r>
    </w:p>
    <w:p w:rsidR="00573CC9" w:rsidRPr="00573CC9" w:rsidRDefault="00573CC9" w:rsidP="00573CC9">
      <w:pPr>
        <w:autoSpaceDE w:val="0"/>
        <w:autoSpaceDN w:val="0"/>
        <w:adjustRightInd w:val="0"/>
        <w:spacing w:after="0" w:line="240" w:lineRule="auto"/>
        <w:rPr>
          <w:sz w:val="20"/>
          <w:lang w:eastAsia="pt-BR"/>
        </w:rPr>
      </w:pPr>
    </w:p>
    <w:p w:rsidR="00573CC9" w:rsidRPr="00573CC9" w:rsidRDefault="00573CC9" w:rsidP="00573CC9">
      <w:pPr>
        <w:autoSpaceDE w:val="0"/>
        <w:autoSpaceDN w:val="0"/>
        <w:adjustRightInd w:val="0"/>
        <w:spacing w:after="0" w:line="240" w:lineRule="auto"/>
        <w:ind w:left="227" w:hanging="227"/>
        <w:rPr>
          <w:sz w:val="20"/>
          <w:lang w:eastAsia="pt-BR"/>
        </w:rPr>
      </w:pPr>
      <w:r w:rsidRPr="00573CC9">
        <w:rPr>
          <w:sz w:val="20"/>
          <w:lang w:eastAsia="pt-BR"/>
        </w:rPr>
        <w:t>a) O que é uma espécie exótica?</w:t>
      </w:r>
    </w:p>
    <w:p w:rsidR="00000000" w:rsidRDefault="00573CC9" w:rsidP="00573CC9">
      <w:pPr>
        <w:autoSpaceDE w:val="0"/>
        <w:autoSpaceDN w:val="0"/>
        <w:adjustRightInd w:val="0"/>
        <w:spacing w:after="0" w:line="240" w:lineRule="auto"/>
        <w:ind w:left="227" w:hanging="227"/>
        <w:rPr>
          <w:rFonts w:cs="Times New Roman"/>
          <w:lang w:eastAsia="pt-BR"/>
        </w:rPr>
      </w:pPr>
      <w:r w:rsidRPr="00573CC9">
        <w:rPr>
          <w:sz w:val="20"/>
          <w:lang w:eastAsia="pt-BR"/>
        </w:rPr>
        <w:t>b) Como a introdução de uma espécie exótica pode provocar desequilíbrio em um ecossistema?</w:t>
      </w:r>
      <w:r w:rsidR="00474B44" w:rsidRPr="00573CC9">
        <w:rPr>
          <w:sz w:val="20"/>
          <w:szCs w:val="20"/>
          <w:lang w:eastAsia="pt-BR"/>
        </w:rPr>
        <w:t xml:space="preserve"> </w:t>
      </w:r>
    </w:p>
    <w:p w:rsidR="00000000" w:rsidRDefault="00E63BA3" w:rsidP="00573CC9">
      <w:pPr>
        <w:autoSpaceDE w:val="0"/>
        <w:autoSpaceDN w:val="0"/>
        <w:adjustRightInd w:val="0"/>
        <w:spacing w:after="0" w:line="240" w:lineRule="auto"/>
        <w:ind w:left="227" w:hanging="227"/>
        <w:rPr>
          <w:rFonts w:cs="Times New Roman"/>
          <w:lang w:eastAsia="pt-BR"/>
        </w:rPr>
      </w:pPr>
    </w:p>
    <w:p w:rsidR="00000000" w:rsidRDefault="00E63BA3" w:rsidP="00573CC9">
      <w:pPr>
        <w:autoSpaceDE w:val="0"/>
        <w:autoSpaceDN w:val="0"/>
        <w:adjustRightInd w:val="0"/>
        <w:spacing w:after="0" w:line="240" w:lineRule="auto"/>
        <w:ind w:left="227" w:hanging="227"/>
        <w:rPr>
          <w:rFonts w:cs="Times New Roman"/>
          <w:lang w:eastAsia="pt-BR"/>
        </w:rPr>
      </w:pPr>
    </w:p>
    <w:p w:rsidR="00000000" w:rsidRDefault="00E63BA3" w:rsidP="00573CC9">
      <w:pPr>
        <w:autoSpaceDE w:val="0"/>
        <w:autoSpaceDN w:val="0"/>
        <w:adjustRightInd w:val="0"/>
        <w:spacing w:after="0" w:line="240" w:lineRule="auto"/>
        <w:ind w:left="227" w:hanging="227"/>
        <w:rPr>
          <w:rFonts w:cs="Times New Roman"/>
          <w:b/>
          <w:lang w:eastAsia="pt-BR"/>
        </w:rPr>
      </w:pPr>
      <w:r>
        <w:rPr>
          <w:rFonts w:cs="Times New Roman"/>
          <w:b/>
          <w:lang w:eastAsia="pt-BR"/>
        </w:rPr>
        <w:t>Resposta:</w:t>
      </w:r>
    </w:p>
    <w:p w:rsidR="00000000" w:rsidRDefault="00E63BA3" w:rsidP="00573CC9">
      <w:pPr>
        <w:autoSpaceDE w:val="0"/>
        <w:autoSpaceDN w:val="0"/>
        <w:adjustRightInd w:val="0"/>
        <w:spacing w:after="0" w:line="240" w:lineRule="auto"/>
        <w:ind w:left="227" w:hanging="227"/>
        <w:rPr>
          <w:rFonts w:cs="Times New Roman"/>
          <w:b/>
          <w:lang w:eastAsia="pt-BR"/>
        </w:rPr>
      </w:pPr>
    </w:p>
    <w:p w:rsidR="00037049" w:rsidRDefault="00037049" w:rsidP="00037049">
      <w:pPr>
        <w:autoSpaceDE w:val="0"/>
        <w:autoSpaceDN w:val="0"/>
        <w:adjustRightInd w:val="0"/>
        <w:spacing w:after="0" w:line="240" w:lineRule="auto"/>
        <w:ind w:left="227" w:hanging="227"/>
        <w:rPr>
          <w:sz w:val="20"/>
          <w:lang w:eastAsia="pt-BR"/>
        </w:rPr>
      </w:pPr>
      <w:r w:rsidRPr="00037049">
        <w:rPr>
          <w:sz w:val="20"/>
          <w:lang w:eastAsia="pt-BR"/>
        </w:rPr>
        <w:t xml:space="preserve">a) </w:t>
      </w:r>
      <w:r w:rsidR="00412A36">
        <w:rPr>
          <w:sz w:val="20"/>
          <w:lang w:eastAsia="pt-BR"/>
        </w:rPr>
        <w:t xml:space="preserve">Espécies exóticas são aquelas </w:t>
      </w:r>
      <w:r w:rsidRPr="00037049">
        <w:rPr>
          <w:sz w:val="20"/>
          <w:lang w:eastAsia="pt-BR"/>
        </w:rPr>
        <w:t>que se instala</w:t>
      </w:r>
      <w:r w:rsidR="00412A36">
        <w:rPr>
          <w:sz w:val="20"/>
          <w:lang w:eastAsia="pt-BR"/>
        </w:rPr>
        <w:t>m</w:t>
      </w:r>
      <w:r w:rsidRPr="00037049">
        <w:rPr>
          <w:sz w:val="20"/>
          <w:lang w:eastAsia="pt-BR"/>
        </w:rPr>
        <w:t xml:space="preserve"> </w:t>
      </w:r>
      <w:r w:rsidR="00412A36">
        <w:rPr>
          <w:sz w:val="20"/>
          <w:lang w:eastAsia="pt-BR"/>
        </w:rPr>
        <w:t>(introduzidas) em locais onde não são</w:t>
      </w:r>
      <w:r w:rsidRPr="00037049">
        <w:rPr>
          <w:sz w:val="20"/>
          <w:lang w:eastAsia="pt-BR"/>
        </w:rPr>
        <w:t xml:space="preserve"> naturalmente encontrada</w:t>
      </w:r>
      <w:r w:rsidR="00412A36">
        <w:rPr>
          <w:sz w:val="20"/>
          <w:lang w:eastAsia="pt-BR"/>
        </w:rPr>
        <w:t>s.</w:t>
      </w:r>
    </w:p>
    <w:p w:rsidR="00412A36" w:rsidRDefault="00412A36" w:rsidP="00037049">
      <w:pPr>
        <w:autoSpaceDE w:val="0"/>
        <w:autoSpaceDN w:val="0"/>
        <w:adjustRightInd w:val="0"/>
        <w:spacing w:after="0" w:line="240" w:lineRule="auto"/>
        <w:ind w:left="227" w:hanging="227"/>
        <w:rPr>
          <w:sz w:val="20"/>
          <w:lang w:eastAsia="pt-BR"/>
        </w:rPr>
      </w:pPr>
    </w:p>
    <w:p w:rsidR="00000000" w:rsidRDefault="00412A36" w:rsidP="00037049">
      <w:pPr>
        <w:autoSpaceDE w:val="0"/>
        <w:autoSpaceDN w:val="0"/>
        <w:adjustRightInd w:val="0"/>
        <w:spacing w:after="0" w:line="240" w:lineRule="auto"/>
        <w:ind w:left="227" w:hanging="227"/>
        <w:rPr>
          <w:rFonts w:cs="Times New Roman"/>
          <w:lang w:eastAsia="pt-BR"/>
        </w:rPr>
      </w:pPr>
      <w:r>
        <w:rPr>
          <w:sz w:val="20"/>
          <w:lang w:eastAsia="pt-BR"/>
        </w:rPr>
        <w:t xml:space="preserve">b) </w:t>
      </w:r>
      <w:r w:rsidR="00037049" w:rsidRPr="00037049">
        <w:rPr>
          <w:sz w:val="20"/>
          <w:lang w:eastAsia="pt-BR"/>
        </w:rPr>
        <w:t>Uma possibilidade é que a espécie exótica seja mais eficiente do que as espécies nativas na utilização dos recursos</w:t>
      </w:r>
      <w:r w:rsidR="00037049">
        <w:rPr>
          <w:sz w:val="20"/>
          <w:lang w:eastAsia="pt-BR"/>
        </w:rPr>
        <w:t xml:space="preserve"> </w:t>
      </w:r>
      <w:r w:rsidR="00037049" w:rsidRPr="00037049">
        <w:rPr>
          <w:sz w:val="20"/>
          <w:lang w:eastAsia="pt-BR"/>
        </w:rPr>
        <w:t>do ambiente. A disponibilidade dos recursos que estariam destinados às espécies nativas diminui</w:t>
      </w:r>
      <w:r w:rsidR="00037049">
        <w:rPr>
          <w:sz w:val="20"/>
          <w:lang w:eastAsia="pt-BR"/>
        </w:rPr>
        <w:t xml:space="preserve"> </w:t>
      </w:r>
      <w:r w:rsidR="00037049" w:rsidRPr="00037049">
        <w:rPr>
          <w:sz w:val="20"/>
          <w:lang w:eastAsia="pt-BR"/>
        </w:rPr>
        <w:t>e, como</w:t>
      </w:r>
      <w:r w:rsidR="00037049">
        <w:rPr>
          <w:sz w:val="20"/>
          <w:lang w:eastAsia="pt-BR"/>
        </w:rPr>
        <w:t xml:space="preserve"> </w:t>
      </w:r>
      <w:r w:rsidR="00037049" w:rsidRPr="00037049">
        <w:rPr>
          <w:sz w:val="20"/>
          <w:lang w:eastAsia="pt-BR"/>
        </w:rPr>
        <w:t>consequência disso, há redução da abundância dessas espécies. Isso caracteriza um desequilíbrio ecológico. A</w:t>
      </w:r>
      <w:r w:rsidR="00037049">
        <w:rPr>
          <w:sz w:val="20"/>
          <w:lang w:eastAsia="pt-BR"/>
        </w:rPr>
        <w:t xml:space="preserve"> </w:t>
      </w:r>
      <w:r w:rsidR="00037049" w:rsidRPr="00037049">
        <w:rPr>
          <w:sz w:val="20"/>
          <w:lang w:eastAsia="pt-BR"/>
        </w:rPr>
        <w:t>situação se agrava quando a espécie introduzida não tem predadores naturais no novo ambiente, o que acelera muito seu crescimento</w:t>
      </w:r>
      <w:r w:rsidR="00037049">
        <w:rPr>
          <w:sz w:val="20"/>
          <w:lang w:eastAsia="pt-BR"/>
        </w:rPr>
        <w:t xml:space="preserve"> </w:t>
      </w:r>
      <w:r>
        <w:rPr>
          <w:sz w:val="20"/>
          <w:lang w:eastAsia="pt-BR"/>
        </w:rPr>
        <w:t>populacional.</w:t>
      </w:r>
      <w:r w:rsidR="00474B44" w:rsidRPr="00037049">
        <w:rPr>
          <w:sz w:val="20"/>
          <w:lang w:eastAsia="pt-BR"/>
        </w:rPr>
        <w:t xml:space="preserve"> </w:t>
      </w:r>
    </w:p>
    <w:p w:rsidR="00000000" w:rsidRDefault="00E63BA3" w:rsidP="00037049">
      <w:pPr>
        <w:autoSpaceDE w:val="0"/>
        <w:autoSpaceDN w:val="0"/>
        <w:adjustRightInd w:val="0"/>
        <w:spacing w:after="0" w:line="240" w:lineRule="auto"/>
        <w:ind w:left="227" w:hanging="227"/>
        <w:rPr>
          <w:rFonts w:cs="Times New Roman"/>
          <w:lang w:eastAsia="pt-BR"/>
        </w:rPr>
      </w:pPr>
    </w:p>
    <w:p w:rsidR="00000000" w:rsidRDefault="00E63BA3" w:rsidP="00037049">
      <w:pPr>
        <w:autoSpaceDE w:val="0"/>
        <w:autoSpaceDN w:val="0"/>
        <w:adjustRightInd w:val="0"/>
        <w:spacing w:after="0" w:line="240" w:lineRule="auto"/>
        <w:ind w:left="227" w:hanging="227"/>
        <w:rPr>
          <w:rFonts w:cs="Times New Roman"/>
          <w:lang w:eastAsia="pt-BR"/>
        </w:rPr>
      </w:pPr>
    </w:p>
    <w:p w:rsidR="00000000" w:rsidRDefault="00E63BA3" w:rsidP="00037049">
      <w:pPr>
        <w:autoSpaceDE w:val="0"/>
        <w:autoSpaceDN w:val="0"/>
        <w:adjustRightInd w:val="0"/>
        <w:spacing w:after="0" w:line="240" w:lineRule="auto"/>
        <w:ind w:left="227" w:hanging="227"/>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DE7783" w:rsidRPr="00DE7783" w:rsidRDefault="000D1869" w:rsidP="00DE7783">
      <w:pPr>
        <w:widowControl w:val="0"/>
        <w:autoSpaceDE w:val="0"/>
        <w:autoSpaceDN w:val="0"/>
        <w:adjustRightInd w:val="0"/>
        <w:spacing w:after="0" w:line="240" w:lineRule="auto"/>
        <w:rPr>
          <w:sz w:val="20"/>
          <w:szCs w:val="20"/>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(Ufjf-pism 3 2020)  </w:t>
      </w:r>
      <w:r w:rsidR="00DE7783" w:rsidRPr="00DE7783">
        <w:rPr>
          <w:sz w:val="20"/>
          <w:szCs w:val="20"/>
          <w:lang w:eastAsia="pt-BR"/>
        </w:rPr>
        <w:t>Segundo a Resolução n. 1 do Conselho Nacional do Meio Ambiente de 23 de janeiro de 1986, impacto</w:t>
      </w:r>
      <w:r w:rsidR="00DE7783">
        <w:rPr>
          <w:sz w:val="20"/>
          <w:szCs w:val="20"/>
          <w:lang w:eastAsia="pt-BR"/>
        </w:rPr>
        <w:t xml:space="preserve"> </w:t>
      </w:r>
      <w:r w:rsidR="00DE7783" w:rsidRPr="00DE7783">
        <w:rPr>
          <w:sz w:val="20"/>
          <w:szCs w:val="20"/>
          <w:lang w:eastAsia="pt-BR"/>
        </w:rPr>
        <w:t>ambiental é: “(...) qualquer alteração das propriedades físicas, químicas e biológicas do meio ambiente, causada por</w:t>
      </w:r>
      <w:r w:rsidR="00DE7783">
        <w:rPr>
          <w:sz w:val="20"/>
          <w:szCs w:val="20"/>
          <w:lang w:eastAsia="pt-BR"/>
        </w:rPr>
        <w:t xml:space="preserve"> </w:t>
      </w:r>
      <w:r w:rsidR="00DE7783" w:rsidRPr="00DE7783">
        <w:rPr>
          <w:sz w:val="20"/>
          <w:szCs w:val="20"/>
          <w:lang w:eastAsia="pt-BR"/>
        </w:rPr>
        <w:t>qualquer forma de matéria ou energia resultante das atividades humanas que, direta ou indiretamente, afetam: I - a</w:t>
      </w:r>
      <w:r w:rsidR="00DE7783">
        <w:rPr>
          <w:sz w:val="20"/>
          <w:szCs w:val="20"/>
          <w:lang w:eastAsia="pt-BR"/>
        </w:rPr>
        <w:t xml:space="preserve"> </w:t>
      </w:r>
      <w:r w:rsidR="00DE7783" w:rsidRPr="00DE7783">
        <w:rPr>
          <w:sz w:val="20"/>
          <w:szCs w:val="20"/>
          <w:lang w:eastAsia="pt-BR"/>
        </w:rPr>
        <w:t>saúde, a segurança e o bem-estar da população; II - as atividades sociais e econômicas; III - a biota; IV - as condições</w:t>
      </w:r>
      <w:r w:rsidR="00DE7783">
        <w:rPr>
          <w:sz w:val="20"/>
          <w:szCs w:val="20"/>
          <w:lang w:eastAsia="pt-BR"/>
        </w:rPr>
        <w:t xml:space="preserve"> </w:t>
      </w:r>
      <w:r w:rsidR="00DE7783" w:rsidRPr="00DE7783">
        <w:rPr>
          <w:sz w:val="20"/>
          <w:szCs w:val="20"/>
          <w:lang w:eastAsia="pt-BR"/>
        </w:rPr>
        <w:t>estéticas e</w:t>
      </w:r>
      <w:r w:rsidR="00DE7783">
        <w:rPr>
          <w:sz w:val="20"/>
          <w:szCs w:val="20"/>
          <w:lang w:eastAsia="pt-BR"/>
        </w:rPr>
        <w:t xml:space="preserve"> </w:t>
      </w:r>
      <w:r w:rsidR="00DE7783" w:rsidRPr="00DE7783">
        <w:rPr>
          <w:sz w:val="20"/>
          <w:szCs w:val="20"/>
          <w:lang w:eastAsia="pt-BR"/>
        </w:rPr>
        <w:t>sanitárias do meio ambiente; V - a qualidade dos recursos ambientais”. Avaliar a magnitude do</w:t>
      </w:r>
      <w:r w:rsidR="00DE7783">
        <w:rPr>
          <w:sz w:val="20"/>
          <w:szCs w:val="20"/>
          <w:lang w:eastAsia="pt-BR"/>
        </w:rPr>
        <w:t xml:space="preserve"> </w:t>
      </w:r>
      <w:r w:rsidR="00DE7783" w:rsidRPr="00DE7783">
        <w:rPr>
          <w:sz w:val="20"/>
          <w:szCs w:val="20"/>
          <w:lang w:eastAsia="pt-BR"/>
        </w:rPr>
        <w:t>impacto e</w:t>
      </w:r>
      <w:r w:rsidR="00DE7783">
        <w:rPr>
          <w:sz w:val="20"/>
          <w:szCs w:val="20"/>
          <w:lang w:eastAsia="pt-BR"/>
        </w:rPr>
        <w:t xml:space="preserve"> </w:t>
      </w:r>
      <w:r w:rsidR="00DE7783" w:rsidRPr="00DE7783">
        <w:rPr>
          <w:sz w:val="20"/>
          <w:szCs w:val="20"/>
          <w:lang w:eastAsia="pt-BR"/>
        </w:rPr>
        <w:t>o tempo de recuperação do sistema socioambiental são tarefas complexas que exigem a</w:t>
      </w:r>
      <w:r w:rsidR="00DE7783">
        <w:rPr>
          <w:sz w:val="20"/>
          <w:szCs w:val="20"/>
          <w:lang w:eastAsia="pt-BR"/>
        </w:rPr>
        <w:t xml:space="preserve"> </w:t>
      </w:r>
      <w:r w:rsidR="00DE7783" w:rsidRPr="00DE7783">
        <w:rPr>
          <w:sz w:val="20"/>
          <w:szCs w:val="20"/>
          <w:lang w:eastAsia="pt-BR"/>
        </w:rPr>
        <w:t>consideração de parâmetros</w:t>
      </w:r>
      <w:r w:rsidR="00DE7783">
        <w:rPr>
          <w:sz w:val="20"/>
          <w:szCs w:val="20"/>
          <w:lang w:eastAsia="pt-BR"/>
        </w:rPr>
        <w:t xml:space="preserve"> </w:t>
      </w:r>
      <w:r w:rsidR="00DE7783" w:rsidRPr="00DE7783">
        <w:rPr>
          <w:sz w:val="20"/>
          <w:szCs w:val="20"/>
          <w:lang w:eastAsia="pt-BR"/>
        </w:rPr>
        <w:t>diversos como: (i) características físico-químicas do produto; (ii)</w:t>
      </w:r>
      <w:r w:rsidR="00DE7783">
        <w:rPr>
          <w:sz w:val="20"/>
          <w:szCs w:val="20"/>
          <w:lang w:eastAsia="pt-BR"/>
        </w:rPr>
        <w:t xml:space="preserve"> </w:t>
      </w:r>
      <w:r w:rsidR="00DE7783" w:rsidRPr="00DE7783">
        <w:rPr>
          <w:sz w:val="20"/>
          <w:szCs w:val="20"/>
          <w:lang w:eastAsia="pt-BR"/>
        </w:rPr>
        <w:t>quantidade do produto derramado ou vazado; (iii):</w:t>
      </w:r>
      <w:r w:rsidR="00DE7783">
        <w:rPr>
          <w:sz w:val="20"/>
          <w:szCs w:val="20"/>
          <w:lang w:eastAsia="pt-BR"/>
        </w:rPr>
        <w:t xml:space="preserve"> </w:t>
      </w:r>
      <w:r w:rsidR="00DE7783" w:rsidRPr="00DE7783">
        <w:rPr>
          <w:sz w:val="20"/>
          <w:szCs w:val="20"/>
          <w:lang w:eastAsia="pt-BR"/>
        </w:rPr>
        <w:t>duração e o tipo de descarga dos contaminantes</w:t>
      </w:r>
      <w:r w:rsidR="00DE7783">
        <w:rPr>
          <w:sz w:val="20"/>
          <w:szCs w:val="20"/>
          <w:lang w:eastAsia="pt-BR"/>
        </w:rPr>
        <w:t xml:space="preserve"> </w:t>
      </w:r>
      <w:r w:rsidR="00DE7783" w:rsidRPr="00DE7783">
        <w:rPr>
          <w:sz w:val="20"/>
          <w:szCs w:val="20"/>
          <w:lang w:eastAsia="pt-BR"/>
        </w:rPr>
        <w:t>(iv) características biogeofísicas do ambiente onde se deu o impacto;</w:t>
      </w:r>
      <w:r w:rsidR="00DE7783">
        <w:rPr>
          <w:sz w:val="20"/>
          <w:szCs w:val="20"/>
          <w:lang w:eastAsia="pt-BR"/>
        </w:rPr>
        <w:t xml:space="preserve"> </w:t>
      </w:r>
      <w:r w:rsidR="00DE7783" w:rsidRPr="00DE7783">
        <w:rPr>
          <w:sz w:val="20"/>
          <w:szCs w:val="20"/>
          <w:lang w:eastAsia="pt-BR"/>
        </w:rPr>
        <w:t>(v) aspectos biológicos envolvidos e (vi) aspectos socioeconômicos.</w:t>
      </w:r>
    </w:p>
    <w:p w:rsidR="00DE7783" w:rsidRDefault="00DE7783" w:rsidP="00DE7783">
      <w:pPr>
        <w:widowControl w:val="0"/>
        <w:autoSpaceDE w:val="0"/>
        <w:autoSpaceDN w:val="0"/>
        <w:adjustRightInd w:val="0"/>
        <w:spacing w:after="0" w:line="240" w:lineRule="auto"/>
        <w:rPr>
          <w:sz w:val="20"/>
          <w:szCs w:val="20"/>
          <w:lang w:eastAsia="pt-BR"/>
        </w:rPr>
      </w:pPr>
    </w:p>
    <w:p w:rsidR="00000000" w:rsidRDefault="00DE7783" w:rsidP="00DE7783">
      <w:pPr>
        <w:widowControl w:val="0"/>
        <w:autoSpaceDE w:val="0"/>
        <w:autoSpaceDN w:val="0"/>
        <w:adjustRightInd w:val="0"/>
        <w:spacing w:after="0" w:line="240" w:lineRule="auto"/>
        <w:rPr>
          <w:rFonts w:cs="Times New Roman"/>
          <w:lang w:eastAsia="pt-BR"/>
        </w:rPr>
      </w:pPr>
      <w:r w:rsidRPr="00DE7783">
        <w:rPr>
          <w:sz w:val="20"/>
          <w:szCs w:val="20"/>
          <w:lang w:eastAsia="pt-BR"/>
        </w:rPr>
        <w:t>Qual resposta abaixo exemplifica um aspecto biológico a ser considerado na avaliação da</w:t>
      </w:r>
      <w:r>
        <w:rPr>
          <w:sz w:val="20"/>
          <w:szCs w:val="20"/>
          <w:lang w:eastAsia="pt-BR"/>
        </w:rPr>
        <w:t xml:space="preserve"> </w:t>
      </w:r>
      <w:r w:rsidRPr="00DE7783">
        <w:rPr>
          <w:sz w:val="20"/>
          <w:szCs w:val="20"/>
          <w:lang w:eastAsia="pt-BR"/>
        </w:rPr>
        <w:t>magnitude do impacto e o</w:t>
      </w:r>
      <w:r>
        <w:rPr>
          <w:sz w:val="20"/>
          <w:szCs w:val="20"/>
          <w:lang w:eastAsia="pt-BR"/>
        </w:rPr>
        <w:t xml:space="preserve"> </w:t>
      </w:r>
      <w:r w:rsidRPr="00DE7783">
        <w:rPr>
          <w:sz w:val="20"/>
          <w:szCs w:val="20"/>
          <w:lang w:eastAsia="pt-BR"/>
        </w:rPr>
        <w:t xml:space="preserve">tempo de recuperação do sistema socioambiental?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B009C" w:rsidRPr="00DE7783">
        <w:rPr>
          <w:sz w:val="20"/>
          <w:szCs w:val="20"/>
          <w:lang w:eastAsia="pt-BR"/>
        </w:rPr>
        <w:t xml:space="preserve">A estrutura do substrato atingido.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D53AA" w:rsidRPr="00DE7783">
        <w:rPr>
          <w:sz w:val="20"/>
          <w:szCs w:val="20"/>
          <w:lang w:eastAsia="pt-BR"/>
        </w:rPr>
        <w:t>A reatividade química do produto envolvido no desastre ambiental com outros elementos abióticos presentes</w:t>
      </w:r>
      <w:r w:rsidR="008D53AA">
        <w:rPr>
          <w:sz w:val="20"/>
          <w:szCs w:val="20"/>
          <w:lang w:eastAsia="pt-BR"/>
        </w:rPr>
        <w:t xml:space="preserve"> </w:t>
      </w:r>
      <w:r w:rsidR="008D53AA" w:rsidRPr="00DE7783">
        <w:rPr>
          <w:sz w:val="20"/>
          <w:szCs w:val="20"/>
          <w:lang w:eastAsia="pt-BR"/>
        </w:rPr>
        <w:t xml:space="preserve">no ambiente.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46E1F" w:rsidRPr="00DE7783">
        <w:rPr>
          <w:sz w:val="20"/>
          <w:szCs w:val="20"/>
          <w:lang w:eastAsia="pt-BR"/>
        </w:rPr>
        <w:t xml:space="preserve">A dinâmica hidrológica do ambiente atingido.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10DBD" w:rsidRPr="00DE7783">
        <w:rPr>
          <w:sz w:val="20"/>
          <w:szCs w:val="20"/>
          <w:lang w:eastAsia="pt-BR"/>
        </w:rPr>
        <w:t xml:space="preserve">A presença e o tipo de poluentes inorgânicos persistentes capazes de se acumular no ambiente.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107B4" w:rsidRPr="00DE7783">
        <w:rPr>
          <w:sz w:val="20"/>
          <w:szCs w:val="20"/>
          <w:lang w:eastAsia="pt-BR"/>
        </w:rPr>
        <w:t>A biota da região atingida.</w:t>
      </w:r>
      <w:r w:rsidR="005107B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E63BA3" w:rsidP="00335AEC">
      <w:pPr>
        <w:spacing w:after="0" w:line="240" w:lineRule="auto"/>
        <w:ind w:left="227" w:hanging="227"/>
        <w:rPr>
          <w:rFonts w:cs="Times New Roman"/>
          <w:sz w:val="24"/>
          <w:szCs w:val="24"/>
          <w:lang w:val="en-US" w:eastAsia="zh-CN"/>
        </w:rPr>
      </w:pPr>
    </w:p>
    <w:p w:rsidR="00000000" w:rsidRDefault="00E63BA3" w:rsidP="00335AEC">
      <w:pPr>
        <w:spacing w:after="0" w:line="240" w:lineRule="auto"/>
        <w:ind w:left="227" w:hanging="227"/>
        <w:rPr>
          <w:rFonts w:cs="Times New Roman"/>
          <w:sz w:val="24"/>
          <w:szCs w:val="24"/>
          <w:lang w:val="en-US" w:eastAsia="zh-CN"/>
        </w:rPr>
      </w:pPr>
    </w:p>
    <w:p w:rsidR="00000000" w:rsidRDefault="00E63BA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E63BA3" w:rsidP="00335AEC">
      <w:pPr>
        <w:spacing w:after="0" w:line="240" w:lineRule="auto"/>
        <w:ind w:left="227" w:hanging="227"/>
        <w:rPr>
          <w:rFonts w:cs="Times New Roman"/>
          <w:b/>
          <w:sz w:val="24"/>
          <w:szCs w:val="24"/>
          <w:lang w:val="en-US" w:eastAsia="zh-CN"/>
        </w:rPr>
      </w:pPr>
    </w:p>
    <w:p w:rsidR="00DD6D2D" w:rsidRPr="00895861" w:rsidRDefault="00DD6D2D" w:rsidP="00DD6D2D">
      <w:pPr>
        <w:widowControl w:val="0"/>
        <w:autoSpaceDE w:val="0"/>
        <w:autoSpaceDN w:val="0"/>
        <w:adjustRightInd w:val="0"/>
        <w:spacing w:after="0" w:line="240" w:lineRule="auto"/>
        <w:rPr>
          <w:sz w:val="20"/>
          <w:szCs w:val="20"/>
          <w:lang w:eastAsia="pt-BR"/>
        </w:rPr>
      </w:pPr>
      <w:r w:rsidRPr="00895861">
        <w:rPr>
          <w:sz w:val="20"/>
          <w:szCs w:val="20"/>
          <w:lang w:eastAsia="pt-BR"/>
        </w:rPr>
        <w:t>[E]</w:t>
      </w:r>
    </w:p>
    <w:p w:rsidR="00592A75" w:rsidRPr="00895861" w:rsidRDefault="00592A75">
      <w:pPr>
        <w:widowControl w:val="0"/>
        <w:autoSpaceDE w:val="0"/>
        <w:autoSpaceDN w:val="0"/>
        <w:adjustRightInd w:val="0"/>
        <w:spacing w:after="0" w:line="240" w:lineRule="auto"/>
        <w:rPr>
          <w:sz w:val="20"/>
          <w:szCs w:val="20"/>
          <w:lang w:eastAsia="pt-BR"/>
        </w:rPr>
      </w:pPr>
    </w:p>
    <w:p w:rsidR="00000000" w:rsidRDefault="00895861">
      <w:pPr>
        <w:widowControl w:val="0"/>
        <w:autoSpaceDE w:val="0"/>
        <w:autoSpaceDN w:val="0"/>
        <w:adjustRightInd w:val="0"/>
        <w:spacing w:after="0" w:line="240" w:lineRule="auto"/>
        <w:rPr>
          <w:rFonts w:cs="Times New Roman"/>
          <w:lang w:eastAsia="pt-BR"/>
        </w:rPr>
      </w:pPr>
      <w:r w:rsidRPr="00895861">
        <w:rPr>
          <w:sz w:val="20"/>
          <w:szCs w:val="18"/>
          <w:lang w:eastAsia="pt-BR"/>
        </w:rPr>
        <w:t>Considerando o aspecto biológico, relacionado aos seres vivos, o que deve ser considerado na avaliação do impacto e na recuperação do sistema socioambiental é a biota da região atingida, ou seja, a comunidade biológica, que é composta por diversas populações que interagem entre si, direta ou indiretamente.</w:t>
      </w:r>
      <w:r w:rsidRPr="00895861">
        <w:rPr>
          <w:sz w:val="20"/>
          <w:szCs w:val="20"/>
          <w:lang w:eastAsia="pt-BR"/>
        </w:rPr>
        <w:t xml:space="preserve"> </w:t>
      </w:r>
    </w:p>
    <w:p w:rsidR="00000000" w:rsidRDefault="00E63BA3">
      <w:pPr>
        <w:widowControl w:val="0"/>
        <w:autoSpaceDE w:val="0"/>
        <w:autoSpaceDN w:val="0"/>
        <w:adjustRightInd w:val="0"/>
        <w:spacing w:after="0" w:line="240" w:lineRule="auto"/>
        <w:rPr>
          <w:rFonts w:cs="Times New Roman"/>
          <w:lang w:eastAsia="pt-BR"/>
        </w:rPr>
      </w:pPr>
    </w:p>
    <w:p w:rsidR="00000000" w:rsidRDefault="00E63BA3">
      <w:pPr>
        <w:widowControl w:val="0"/>
        <w:autoSpaceDE w:val="0"/>
        <w:autoSpaceDN w:val="0"/>
        <w:adjustRightInd w:val="0"/>
        <w:spacing w:after="0" w:line="240" w:lineRule="auto"/>
        <w:rPr>
          <w:rFonts w:cs="Times New Roman"/>
          <w:lang w:eastAsia="pt-BR"/>
        </w:rPr>
      </w:pPr>
    </w:p>
    <w:p w:rsidR="00000000" w:rsidRDefault="00E63BA3">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166448" w:rsidRPr="00DC56F1" w:rsidRDefault="000D1869" w:rsidP="00166448">
      <w:pPr>
        <w:widowControl w:val="0"/>
        <w:autoSpaceDE w:val="0"/>
        <w:autoSpaceDN w:val="0"/>
        <w:adjustRightInd w:val="0"/>
        <w:spacing w:after="0" w:line="240" w:lineRule="auto"/>
        <w:rPr>
          <w:sz w:val="20"/>
          <w:szCs w:val="20"/>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(Ufjf-pism 3)  </w:t>
      </w:r>
      <w:r w:rsidR="00166448" w:rsidRPr="00DC56F1">
        <w:rPr>
          <w:sz w:val="20"/>
          <w:szCs w:val="20"/>
          <w:lang w:eastAsia="pt-BR"/>
        </w:rPr>
        <w:t>O rompimento da Barragem de Fundão, no Município de Mariana/MG, ocorrido em 5 de novembro de 2015, é considerada a maior tragédia ambiental da história do Brasil. Milhões de metros cúbicos de rejeitos de mineração foram liberados e permanecem no ambiente. Uma das formas de reduzir a mobilidade dos rejeitos de mineração que se encontram ao longo da Bacia do Rio Doce é proporcionar a revegetação dos locais afetados.</w:t>
      </w:r>
    </w:p>
    <w:p w:rsidR="00166448" w:rsidRPr="00DC56F1" w:rsidRDefault="00166448" w:rsidP="00166448">
      <w:pPr>
        <w:widowControl w:val="0"/>
        <w:autoSpaceDE w:val="0"/>
        <w:autoSpaceDN w:val="0"/>
        <w:adjustRightInd w:val="0"/>
        <w:spacing w:after="0" w:line="240" w:lineRule="auto"/>
        <w:rPr>
          <w:b/>
          <w:bCs/>
          <w:sz w:val="20"/>
          <w:szCs w:val="20"/>
          <w:lang w:eastAsia="pt-BR"/>
        </w:rPr>
      </w:pPr>
    </w:p>
    <w:p w:rsidR="00166448" w:rsidRPr="00DC56F1" w:rsidRDefault="00166448" w:rsidP="00166448">
      <w:pPr>
        <w:widowControl w:val="0"/>
        <w:autoSpaceDE w:val="0"/>
        <w:autoSpaceDN w:val="0"/>
        <w:adjustRightInd w:val="0"/>
        <w:spacing w:after="0" w:line="240" w:lineRule="auto"/>
        <w:ind w:left="227" w:hanging="227"/>
        <w:rPr>
          <w:sz w:val="20"/>
          <w:szCs w:val="20"/>
          <w:lang w:eastAsia="pt-BR"/>
        </w:rPr>
      </w:pPr>
      <w:r w:rsidRPr="00DC56F1">
        <w:rPr>
          <w:sz w:val="20"/>
          <w:szCs w:val="20"/>
          <w:lang w:eastAsia="pt-BR"/>
        </w:rPr>
        <w:t>a) Qual seria o papel da revegetação relacionado ao ciclo do Carbono? Explique.</w:t>
      </w:r>
    </w:p>
    <w:p w:rsidR="00000000" w:rsidRDefault="00166448" w:rsidP="00166448">
      <w:pPr>
        <w:widowControl w:val="0"/>
        <w:autoSpaceDE w:val="0"/>
        <w:autoSpaceDN w:val="0"/>
        <w:adjustRightInd w:val="0"/>
        <w:spacing w:after="0" w:line="240" w:lineRule="auto"/>
        <w:ind w:left="227" w:hanging="227"/>
        <w:rPr>
          <w:rFonts w:cs="Times New Roman"/>
          <w:lang w:eastAsia="pt-BR"/>
        </w:rPr>
      </w:pPr>
      <w:r w:rsidRPr="00DC56F1">
        <w:rPr>
          <w:sz w:val="20"/>
          <w:szCs w:val="20"/>
          <w:lang w:eastAsia="pt-BR"/>
        </w:rPr>
        <w:t>b) Caracterize as taxas de decomposição e de produção primária na primeira camada superficial do ambiente terrestre atingido, após revegetação.</w:t>
      </w:r>
      <w:r w:rsidR="00474B44" w:rsidRPr="00DC56F1">
        <w:rPr>
          <w:sz w:val="20"/>
          <w:szCs w:val="20"/>
          <w:lang w:eastAsia="pt-BR"/>
        </w:rPr>
        <w:t xml:space="preserve"> </w:t>
      </w:r>
    </w:p>
    <w:p w:rsidR="00000000" w:rsidRDefault="00E63BA3" w:rsidP="00166448">
      <w:pPr>
        <w:widowControl w:val="0"/>
        <w:autoSpaceDE w:val="0"/>
        <w:autoSpaceDN w:val="0"/>
        <w:adjustRightInd w:val="0"/>
        <w:spacing w:after="0" w:line="240" w:lineRule="auto"/>
        <w:ind w:left="227" w:hanging="227"/>
        <w:rPr>
          <w:rFonts w:cs="Times New Roman"/>
          <w:lang w:eastAsia="pt-BR"/>
        </w:rPr>
      </w:pPr>
    </w:p>
    <w:p w:rsidR="00000000" w:rsidRDefault="00E63BA3" w:rsidP="00166448">
      <w:pPr>
        <w:widowControl w:val="0"/>
        <w:autoSpaceDE w:val="0"/>
        <w:autoSpaceDN w:val="0"/>
        <w:adjustRightInd w:val="0"/>
        <w:spacing w:after="0" w:line="240" w:lineRule="auto"/>
        <w:ind w:left="227" w:hanging="227"/>
        <w:rPr>
          <w:rFonts w:cs="Times New Roman"/>
          <w:lang w:eastAsia="pt-BR"/>
        </w:rPr>
      </w:pPr>
    </w:p>
    <w:p w:rsidR="00000000" w:rsidRDefault="00E63BA3" w:rsidP="00166448">
      <w:pPr>
        <w:widowControl w:val="0"/>
        <w:autoSpaceDE w:val="0"/>
        <w:autoSpaceDN w:val="0"/>
        <w:adjustRightInd w:val="0"/>
        <w:spacing w:after="0" w:line="240" w:lineRule="auto"/>
        <w:ind w:left="227" w:hanging="227"/>
        <w:rPr>
          <w:rFonts w:cs="Times New Roman"/>
          <w:b/>
          <w:lang w:eastAsia="pt-BR"/>
        </w:rPr>
      </w:pPr>
      <w:r>
        <w:rPr>
          <w:rFonts w:cs="Times New Roman"/>
          <w:b/>
          <w:lang w:eastAsia="pt-BR"/>
        </w:rPr>
        <w:t>Resposta:</w:t>
      </w:r>
    </w:p>
    <w:p w:rsidR="00000000" w:rsidRDefault="00E63BA3" w:rsidP="00166448">
      <w:pPr>
        <w:widowControl w:val="0"/>
        <w:autoSpaceDE w:val="0"/>
        <w:autoSpaceDN w:val="0"/>
        <w:adjustRightInd w:val="0"/>
        <w:spacing w:after="0" w:line="240" w:lineRule="auto"/>
        <w:ind w:left="227" w:hanging="227"/>
        <w:rPr>
          <w:rFonts w:cs="Times New Roman"/>
          <w:b/>
          <w:lang w:eastAsia="pt-BR"/>
        </w:rPr>
      </w:pPr>
    </w:p>
    <w:p w:rsidR="00006434" w:rsidRPr="002411A7" w:rsidRDefault="00006434" w:rsidP="00006434">
      <w:pPr>
        <w:spacing w:after="0" w:line="240" w:lineRule="auto"/>
        <w:ind w:left="227" w:hanging="227"/>
        <w:rPr>
          <w:sz w:val="20"/>
          <w:szCs w:val="18"/>
          <w:lang w:eastAsia="pt-BR"/>
        </w:rPr>
      </w:pPr>
      <w:r w:rsidRPr="002411A7">
        <w:rPr>
          <w:sz w:val="20"/>
          <w:szCs w:val="20"/>
          <w:lang w:eastAsia="pt-BR"/>
        </w:rPr>
        <w:t>a)</w:t>
      </w:r>
      <w:r w:rsidRPr="002411A7">
        <w:rPr>
          <w:sz w:val="20"/>
          <w:szCs w:val="18"/>
          <w:lang w:eastAsia="pt-BR"/>
        </w:rPr>
        <w:t xml:space="preserve"> Reintroduzir vegetação nos locais afetados atuará no ciclo do carbono, que consiste na passagem dos átomos de carbono, componentes do gás carbônico, para moléculas que constituem substâncias orgânicas dos seres vivos (proteínas, carboidratos, lipídios etc.) e vice-versa; parte das moléculas orgânicas produzidas na fotossíntese é degradada pelo próprio organismo, parte é devolvida ao ambiente e a outra parte constitui a biomassa dos produtores, que pode ser transferida aos animais herbívoros ou retornar ao ambiente com a morte do produtor; assim, o carbono captado na fotossíntese vai passando de um nível trófico a outro e também retornando à atmosfera, como resultado da respiração dos próprios produtores e da ação dos decompositores, aumentando as formas de vida da região e a busca por um equilíbrio no ecossistema local.</w:t>
      </w:r>
    </w:p>
    <w:p w:rsidR="00006434" w:rsidRPr="002411A7" w:rsidRDefault="00006434" w:rsidP="00006434">
      <w:pPr>
        <w:spacing w:after="0" w:line="240" w:lineRule="auto"/>
        <w:ind w:left="227" w:hanging="227"/>
        <w:rPr>
          <w:sz w:val="20"/>
          <w:szCs w:val="18"/>
          <w:lang w:eastAsia="pt-BR"/>
        </w:rPr>
      </w:pPr>
    </w:p>
    <w:p w:rsidR="00000000" w:rsidRDefault="00006434" w:rsidP="00006434">
      <w:pPr>
        <w:autoSpaceDE w:val="0"/>
        <w:autoSpaceDN w:val="0"/>
        <w:adjustRightInd w:val="0"/>
        <w:spacing w:after="0" w:line="240" w:lineRule="auto"/>
        <w:ind w:left="227" w:hanging="227"/>
        <w:rPr>
          <w:rFonts w:cs="Times New Roman"/>
          <w:lang w:eastAsia="pt-BR"/>
        </w:rPr>
      </w:pPr>
      <w:r w:rsidRPr="002411A7">
        <w:rPr>
          <w:sz w:val="20"/>
          <w:szCs w:val="18"/>
          <w:lang w:eastAsia="pt-BR"/>
        </w:rPr>
        <w:t>b) A taxa de decomposição e de produtividade primária são baixos, mas tendem a aumentar devido ao potencial de crescimento, disponibilidade de nutrientes no solo e absorção pelas espécies no início da sucessão.</w:t>
      </w:r>
      <w:r w:rsidR="00592A75" w:rsidRPr="002411A7">
        <w:rPr>
          <w:sz w:val="20"/>
          <w:szCs w:val="20"/>
          <w:lang w:eastAsia="pt-BR"/>
        </w:rPr>
        <w:t xml:space="preserve"> </w:t>
      </w:r>
    </w:p>
    <w:p w:rsidR="00000000" w:rsidRDefault="00E63BA3" w:rsidP="00006434">
      <w:pPr>
        <w:autoSpaceDE w:val="0"/>
        <w:autoSpaceDN w:val="0"/>
        <w:adjustRightInd w:val="0"/>
        <w:spacing w:after="0" w:line="240" w:lineRule="auto"/>
        <w:ind w:left="227" w:hanging="227"/>
        <w:rPr>
          <w:rFonts w:cs="Times New Roman"/>
          <w:lang w:eastAsia="pt-BR"/>
        </w:rPr>
      </w:pPr>
    </w:p>
    <w:p w:rsidR="00000000" w:rsidRDefault="00E63BA3" w:rsidP="00006434">
      <w:pPr>
        <w:autoSpaceDE w:val="0"/>
        <w:autoSpaceDN w:val="0"/>
        <w:adjustRightInd w:val="0"/>
        <w:spacing w:after="0" w:line="240" w:lineRule="auto"/>
        <w:ind w:left="227" w:hanging="227"/>
        <w:rPr>
          <w:rFonts w:cs="Times New Roman"/>
          <w:lang w:eastAsia="pt-BR"/>
        </w:rPr>
      </w:pPr>
    </w:p>
    <w:p w:rsidR="00000000" w:rsidRDefault="00E63BA3" w:rsidP="00006434">
      <w:pPr>
        <w:autoSpaceDE w:val="0"/>
        <w:autoSpaceDN w:val="0"/>
        <w:adjustRightInd w:val="0"/>
        <w:spacing w:after="0" w:line="240" w:lineRule="auto"/>
        <w:ind w:left="227" w:hanging="227"/>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02830" w:rsidRPr="00D17587" w:rsidRDefault="000D1869" w:rsidP="00502830">
      <w:pPr>
        <w:widowControl w:val="0"/>
        <w:autoSpaceDE w:val="0"/>
        <w:autoSpaceDN w:val="0"/>
        <w:adjustRightInd w:val="0"/>
        <w:spacing w:after="0" w:line="240" w:lineRule="auto"/>
        <w:rPr>
          <w:sz w:val="20"/>
          <w:szCs w:val="20"/>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(Ufjf-pism 3)  </w:t>
      </w:r>
      <w:r w:rsidR="00502830" w:rsidRPr="00D17587">
        <w:rPr>
          <w:sz w:val="20"/>
          <w:szCs w:val="20"/>
          <w:lang w:eastAsia="pt-BR"/>
        </w:rPr>
        <w:t>O dia 1º de agosto de 2018 marcou a data em que a população mundial consumiu o conjunto de todos os recursos que a natureza pode renovar no ano. Pelo restante do ano, o consumo supera a capacidade natural. As informações são da Global Footprint Network, organização não governamental de pesquisa de recursos naturais e mudanças climáticas, que desde 1970 realiza o monitoramento. Este marco é conhecido como o “Dia de Sobrecarga da Terra”: o momento em que o consumo de recursos naturais supera o volume de recursos que o planeta é capaz de renovar. E um dado alarmante: o Brasil consome os recursos naturais em um ritmo mais acelerado do que a média mundial. Quando considerados somente os padrões de produção e consumo do Brasil, o “Dia de Sobrecarga da Terra” seria em 19 de julho. O Brasil está na contramão da sustentabilidade, consumindo mais recursos e aproveitando menos os resíduos do que a média mundial.</w:t>
      </w:r>
    </w:p>
    <w:p w:rsidR="00502830" w:rsidRPr="00D17587" w:rsidRDefault="00502830" w:rsidP="00502830">
      <w:pPr>
        <w:widowControl w:val="0"/>
        <w:autoSpaceDE w:val="0"/>
        <w:autoSpaceDN w:val="0"/>
        <w:adjustRightInd w:val="0"/>
        <w:spacing w:after="0" w:line="240" w:lineRule="auto"/>
        <w:rPr>
          <w:sz w:val="20"/>
          <w:szCs w:val="20"/>
          <w:lang w:eastAsia="pt-BR"/>
        </w:rPr>
      </w:pPr>
    </w:p>
    <w:p w:rsidR="00502830" w:rsidRPr="00D17587" w:rsidRDefault="00502830" w:rsidP="00502830">
      <w:pPr>
        <w:widowControl w:val="0"/>
        <w:autoSpaceDE w:val="0"/>
        <w:autoSpaceDN w:val="0"/>
        <w:adjustRightInd w:val="0"/>
        <w:spacing w:after="0" w:line="240" w:lineRule="auto"/>
        <w:rPr>
          <w:sz w:val="20"/>
          <w:szCs w:val="20"/>
          <w:lang w:eastAsia="pt-BR"/>
        </w:rPr>
      </w:pPr>
      <w:r w:rsidRPr="00D17587">
        <w:rPr>
          <w:sz w:val="20"/>
          <w:szCs w:val="20"/>
          <w:lang w:eastAsia="pt-BR"/>
        </w:rPr>
        <w:t>Considerando que este consumo excessivo gera problemas graves de poluição, responda:</w:t>
      </w:r>
    </w:p>
    <w:p w:rsidR="00502830" w:rsidRPr="00D17587" w:rsidRDefault="00502830" w:rsidP="00502830">
      <w:pPr>
        <w:widowControl w:val="0"/>
        <w:autoSpaceDE w:val="0"/>
        <w:autoSpaceDN w:val="0"/>
        <w:adjustRightInd w:val="0"/>
        <w:spacing w:after="0" w:line="240" w:lineRule="auto"/>
        <w:rPr>
          <w:b/>
          <w:bCs/>
          <w:sz w:val="20"/>
          <w:szCs w:val="20"/>
          <w:lang w:eastAsia="pt-BR"/>
        </w:rPr>
      </w:pPr>
    </w:p>
    <w:p w:rsidR="00502830" w:rsidRPr="00D17587" w:rsidRDefault="00502830" w:rsidP="00502830">
      <w:pPr>
        <w:widowControl w:val="0"/>
        <w:autoSpaceDE w:val="0"/>
        <w:autoSpaceDN w:val="0"/>
        <w:adjustRightInd w:val="0"/>
        <w:spacing w:after="0" w:line="240" w:lineRule="auto"/>
        <w:ind w:left="227" w:hanging="227"/>
        <w:rPr>
          <w:sz w:val="20"/>
          <w:szCs w:val="20"/>
          <w:lang w:eastAsia="pt-BR"/>
        </w:rPr>
      </w:pPr>
      <w:r w:rsidRPr="00D17587">
        <w:rPr>
          <w:sz w:val="20"/>
          <w:szCs w:val="20"/>
          <w:lang w:eastAsia="pt-BR"/>
        </w:rPr>
        <w:t>a) Quanto à poluição por agentes químicos, explique por que os metais pesados contidos nos resíduos, mesmo em baixas concentrações no ecossistema contaminado, são prejudiciais para os consumidores carnívoros.</w:t>
      </w:r>
    </w:p>
    <w:p w:rsidR="00000000" w:rsidRDefault="00502830" w:rsidP="00502830">
      <w:pPr>
        <w:widowControl w:val="0"/>
        <w:autoSpaceDE w:val="0"/>
        <w:autoSpaceDN w:val="0"/>
        <w:adjustRightInd w:val="0"/>
        <w:spacing w:after="0" w:line="240" w:lineRule="auto"/>
        <w:ind w:left="227" w:hanging="227"/>
        <w:rPr>
          <w:rFonts w:cs="Times New Roman"/>
          <w:lang w:eastAsia="pt-BR"/>
        </w:rPr>
      </w:pPr>
      <w:r w:rsidRPr="00D17587">
        <w:rPr>
          <w:sz w:val="20"/>
          <w:szCs w:val="20"/>
          <w:lang w:eastAsia="pt-BR"/>
        </w:rPr>
        <w:t>b) Explique como ocorre a poluição térmica e como ela prejudica a biota dos ecossistemas aquáticos.</w:t>
      </w:r>
      <w:r w:rsidR="00474B44" w:rsidRPr="00D17587">
        <w:rPr>
          <w:sz w:val="20"/>
          <w:szCs w:val="20"/>
          <w:lang w:eastAsia="pt-BR"/>
        </w:rPr>
        <w:t xml:space="preserve"> </w:t>
      </w:r>
    </w:p>
    <w:p w:rsidR="00000000" w:rsidRDefault="00E63BA3" w:rsidP="00502830">
      <w:pPr>
        <w:widowControl w:val="0"/>
        <w:autoSpaceDE w:val="0"/>
        <w:autoSpaceDN w:val="0"/>
        <w:adjustRightInd w:val="0"/>
        <w:spacing w:after="0" w:line="240" w:lineRule="auto"/>
        <w:ind w:left="227" w:hanging="227"/>
        <w:rPr>
          <w:rFonts w:cs="Times New Roman"/>
          <w:lang w:eastAsia="pt-BR"/>
        </w:rPr>
      </w:pPr>
    </w:p>
    <w:p w:rsidR="00000000" w:rsidRDefault="00E63BA3" w:rsidP="00502830">
      <w:pPr>
        <w:widowControl w:val="0"/>
        <w:autoSpaceDE w:val="0"/>
        <w:autoSpaceDN w:val="0"/>
        <w:adjustRightInd w:val="0"/>
        <w:spacing w:after="0" w:line="240" w:lineRule="auto"/>
        <w:ind w:left="227" w:hanging="227"/>
        <w:rPr>
          <w:rFonts w:cs="Times New Roman"/>
          <w:lang w:eastAsia="pt-BR"/>
        </w:rPr>
      </w:pPr>
    </w:p>
    <w:p w:rsidR="00000000" w:rsidRDefault="00E63BA3" w:rsidP="00502830">
      <w:pPr>
        <w:widowControl w:val="0"/>
        <w:autoSpaceDE w:val="0"/>
        <w:autoSpaceDN w:val="0"/>
        <w:adjustRightInd w:val="0"/>
        <w:spacing w:after="0" w:line="240" w:lineRule="auto"/>
        <w:ind w:left="227" w:hanging="227"/>
        <w:rPr>
          <w:rFonts w:cs="Times New Roman"/>
          <w:b/>
          <w:lang w:eastAsia="pt-BR"/>
        </w:rPr>
      </w:pPr>
      <w:r>
        <w:rPr>
          <w:rFonts w:cs="Times New Roman"/>
          <w:b/>
          <w:lang w:eastAsia="pt-BR"/>
        </w:rPr>
        <w:t>Resposta:</w:t>
      </w:r>
    </w:p>
    <w:p w:rsidR="00000000" w:rsidRDefault="00E63BA3" w:rsidP="00502830">
      <w:pPr>
        <w:widowControl w:val="0"/>
        <w:autoSpaceDE w:val="0"/>
        <w:autoSpaceDN w:val="0"/>
        <w:adjustRightInd w:val="0"/>
        <w:spacing w:after="0" w:line="240" w:lineRule="auto"/>
        <w:ind w:left="227" w:hanging="227"/>
        <w:rPr>
          <w:rFonts w:cs="Times New Roman"/>
          <w:b/>
          <w:lang w:eastAsia="pt-BR"/>
        </w:rPr>
      </w:pPr>
    </w:p>
    <w:p w:rsidR="00BC5E9A" w:rsidRPr="00A30F4C" w:rsidRDefault="00BC5E9A" w:rsidP="00BC5E9A">
      <w:pPr>
        <w:spacing w:after="0" w:line="240" w:lineRule="auto"/>
        <w:ind w:left="227" w:hanging="227"/>
        <w:rPr>
          <w:sz w:val="20"/>
          <w:szCs w:val="18"/>
          <w:lang w:eastAsia="pt-BR"/>
        </w:rPr>
      </w:pPr>
      <w:r w:rsidRPr="00A30F4C">
        <w:rPr>
          <w:sz w:val="20"/>
          <w:szCs w:val="18"/>
          <w:lang w:eastAsia="pt-BR"/>
        </w:rPr>
        <w:t>a) Os metais pesados vão se acumulando nos níveis tróficos, ou seja, os produtores podem assimilar pequenas quantidades desses metais e, no decorrer da cadeia, esses vegetais são consumidos pelos consumidores primários, os herbívoros, que servem de alimento para os carnívoros, que acumulam maior parte desses poluentes.</w:t>
      </w:r>
    </w:p>
    <w:p w:rsidR="00BC5E9A" w:rsidRPr="00A30F4C" w:rsidRDefault="00BC5E9A" w:rsidP="00BC5E9A">
      <w:pPr>
        <w:spacing w:after="0" w:line="240" w:lineRule="auto"/>
        <w:ind w:left="227" w:hanging="227"/>
        <w:rPr>
          <w:sz w:val="20"/>
          <w:szCs w:val="18"/>
          <w:lang w:eastAsia="pt-BR"/>
        </w:rPr>
      </w:pPr>
    </w:p>
    <w:p w:rsidR="00000000" w:rsidRDefault="00BC5E9A" w:rsidP="00BC5E9A">
      <w:pPr>
        <w:autoSpaceDE w:val="0"/>
        <w:autoSpaceDN w:val="0"/>
        <w:adjustRightInd w:val="0"/>
        <w:spacing w:after="0" w:line="240" w:lineRule="auto"/>
        <w:ind w:left="227" w:hanging="227"/>
        <w:rPr>
          <w:rFonts w:cs="Times New Roman"/>
          <w:lang w:eastAsia="pt-BR"/>
        </w:rPr>
      </w:pPr>
      <w:r w:rsidRPr="00A30F4C">
        <w:rPr>
          <w:sz w:val="20"/>
          <w:szCs w:val="18"/>
          <w:lang w:eastAsia="pt-BR"/>
        </w:rPr>
        <w:t>b) A poluição térmica c</w:t>
      </w:r>
      <w:r w:rsidRPr="00A30F4C">
        <w:rPr>
          <w:sz w:val="20"/>
          <w:szCs w:val="20"/>
          <w:shd w:val="clear" w:color="auto" w:fill="FFFFFF"/>
          <w:lang w:eastAsia="pt-BR"/>
        </w:rPr>
        <w:t>onsiste no aquecimento de águas naturais pela introdução de águas quentes utilizadas na refrigeração de refinarias, siderúrgicas e indústrias diversas; isso pode causar diversas alterações nos ecossistemas, como o desaparecimento de espécies termossensíveis (com reduzida tolerância a variações de temperatura), aumento de espécies termotolerantes (suportam uma gama variada de temperaturas), diminuição do oxigênio na água (a água quente comporta menos esse gás), multiplicação de espécies bacterianas que se desenvolvem bem em temperaturas mais elevadas, alteração na reprodução, possibilidade de eutrofização, perturbação nas cadeias alimentares etc</w:t>
      </w:r>
      <w:r w:rsidRPr="00A30F4C">
        <w:rPr>
          <w:sz w:val="20"/>
          <w:szCs w:val="20"/>
          <w:lang w:eastAsia="pt-BR"/>
        </w:rPr>
        <w:t>.</w:t>
      </w:r>
      <w:r w:rsidR="00474B44" w:rsidRPr="00A30F4C">
        <w:rPr>
          <w:sz w:val="20"/>
          <w:szCs w:val="20"/>
          <w:lang w:eastAsia="pt-BR"/>
        </w:rPr>
        <w:t xml:space="preserve"> </w:t>
      </w:r>
    </w:p>
    <w:p w:rsidR="00000000" w:rsidRDefault="00E63BA3" w:rsidP="00BC5E9A">
      <w:pPr>
        <w:autoSpaceDE w:val="0"/>
        <w:autoSpaceDN w:val="0"/>
        <w:adjustRightInd w:val="0"/>
        <w:spacing w:after="0" w:line="240" w:lineRule="auto"/>
        <w:ind w:left="227" w:hanging="227"/>
        <w:rPr>
          <w:rFonts w:cs="Times New Roman"/>
          <w:lang w:eastAsia="pt-BR"/>
        </w:rPr>
      </w:pPr>
    </w:p>
    <w:p w:rsidR="00000000" w:rsidRDefault="00E63BA3" w:rsidP="00BC5E9A">
      <w:pPr>
        <w:autoSpaceDE w:val="0"/>
        <w:autoSpaceDN w:val="0"/>
        <w:adjustRightInd w:val="0"/>
        <w:spacing w:after="0" w:line="240" w:lineRule="auto"/>
        <w:ind w:left="227" w:hanging="227"/>
        <w:rPr>
          <w:rFonts w:cs="Times New Roman"/>
          <w:lang w:eastAsia="pt-BR"/>
        </w:rPr>
      </w:pPr>
    </w:p>
    <w:p w:rsidR="00000000" w:rsidRDefault="00E63BA3" w:rsidP="00BC5E9A">
      <w:pPr>
        <w:autoSpaceDE w:val="0"/>
        <w:autoSpaceDN w:val="0"/>
        <w:adjustRightInd w:val="0"/>
        <w:spacing w:after="0" w:line="240" w:lineRule="auto"/>
        <w:ind w:left="227" w:hanging="227"/>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DC391C">
      <w:pPr>
        <w:widowControl w:val="0"/>
        <w:autoSpaceDE w:val="0"/>
        <w:autoSpaceDN w:val="0"/>
        <w:adjustRightInd w:val="0"/>
        <w:spacing w:after="0" w:line="240" w:lineRule="auto"/>
        <w:rPr>
          <w:rFonts w:cs="Times New Roman"/>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(Ufjf-pism 3)  </w:t>
      </w:r>
      <w:r w:rsidR="00DC391C" w:rsidRPr="00DA2C93">
        <w:rPr>
          <w:sz w:val="20"/>
          <w:szCs w:val="20"/>
          <w:lang w:eastAsia="pt-BR"/>
        </w:rPr>
        <w:t xml:space="preserve">Em um campo experimental na Zona da Mata Mineira, uma pastagem foi queimada e abandonada. Com o passar do tempo, pesquisadores observaram a colonização por gramíneas, depois por ervas e arbustos, e finalmente por árvores. É </w:t>
      </w:r>
      <w:r w:rsidR="00DC391C" w:rsidRPr="00DA2C93">
        <w:rPr>
          <w:b/>
          <w:bCs/>
          <w:sz w:val="20"/>
          <w:szCs w:val="20"/>
          <w:lang w:eastAsia="pt-BR"/>
        </w:rPr>
        <w:t xml:space="preserve">CORRETO </w:t>
      </w:r>
      <w:r w:rsidR="00DC391C" w:rsidRPr="00DA2C93">
        <w:rPr>
          <w:sz w:val="20"/>
          <w:szCs w:val="20"/>
          <w:lang w:eastAsia="pt-BR"/>
        </w:rPr>
        <w:t xml:space="preserve">afirmar que se trata de uma sucessão ecológica: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FC1B2E" w:rsidRPr="00F24F55">
        <w:rPr>
          <w:sz w:val="20"/>
          <w:szCs w:val="20"/>
          <w:lang w:eastAsia="pt-BR"/>
        </w:rPr>
        <w:t>secundária.</w:t>
      </w:r>
      <w:r w:rsidR="00474B44" w:rsidRPr="00F24F55">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32929" w:rsidRPr="00AF1AF3">
        <w:rPr>
          <w:sz w:val="20"/>
          <w:szCs w:val="20"/>
          <w:lang w:eastAsia="pt-BR"/>
        </w:rPr>
        <w:t>primária.</w:t>
      </w:r>
      <w:r w:rsidR="00632929" w:rsidRPr="00AF1AF3">
        <w:rPr>
          <w:sz w:val="20"/>
          <w:lang w:eastAsia="pt-BR"/>
        </w:rPr>
        <w:t xml:space="preserve"> </w:t>
      </w:r>
      <w:r w:rsidR="00474B44" w:rsidRPr="00AF1AF3">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D846BC" w:rsidRPr="006874E0">
        <w:rPr>
          <w:sz w:val="20"/>
          <w:szCs w:val="20"/>
          <w:lang w:eastAsia="pt-BR"/>
        </w:rPr>
        <w:t>clímax.</w:t>
      </w:r>
      <w:r w:rsidR="00D846BC" w:rsidRPr="006874E0">
        <w:rPr>
          <w:sz w:val="20"/>
          <w:lang w:eastAsia="pt-BR"/>
        </w:rPr>
        <w:t xml:space="preserve"> </w:t>
      </w:r>
      <w:r w:rsidR="00474B44" w:rsidRPr="006874E0">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AB2BE9" w:rsidRPr="00E55EC5">
        <w:rPr>
          <w:sz w:val="20"/>
          <w:szCs w:val="20"/>
          <w:lang w:eastAsia="pt-BR"/>
        </w:rPr>
        <w:t>disclímax.</w:t>
      </w:r>
      <w:r w:rsidR="00474B44" w:rsidRPr="00E55EC5">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D551D4" w:rsidRPr="00FE1689">
        <w:rPr>
          <w:sz w:val="20"/>
          <w:szCs w:val="20"/>
          <w:lang w:eastAsia="pt-BR"/>
        </w:rPr>
        <w:t xml:space="preserve">ecótono. </w:t>
      </w:r>
      <w:r w:rsidRPr="006F1737">
        <w:rPr>
          <w:sz w:val="20"/>
          <w:szCs w:val="20"/>
          <w:lang w:eastAsia="zh-CN"/>
        </w:rPr>
        <w:t xml:space="preserve"> </w:t>
      </w:r>
      <w:r w:rsidRPr="006F1737">
        <w:rPr>
          <w:rFonts w:cs="Times New Roman"/>
          <w:sz w:val="20"/>
          <w:szCs w:val="20"/>
          <w:lang w:eastAsia="zh-CN"/>
        </w:rPr>
        <w:t xml:space="preserve"> </w:t>
      </w:r>
    </w:p>
    <w:p w:rsidR="00000000" w:rsidRDefault="00E63BA3" w:rsidP="00335AEC">
      <w:pPr>
        <w:spacing w:after="0" w:line="240" w:lineRule="auto"/>
        <w:ind w:left="227" w:hanging="227"/>
        <w:rPr>
          <w:rFonts w:cs="Times New Roman"/>
          <w:sz w:val="24"/>
          <w:szCs w:val="24"/>
          <w:lang w:val="en-US" w:eastAsia="zh-CN"/>
        </w:rPr>
      </w:pPr>
    </w:p>
    <w:p w:rsidR="00000000" w:rsidRDefault="00E63BA3" w:rsidP="00335AEC">
      <w:pPr>
        <w:spacing w:after="0" w:line="240" w:lineRule="auto"/>
        <w:ind w:left="227" w:hanging="227"/>
        <w:rPr>
          <w:rFonts w:cs="Times New Roman"/>
          <w:sz w:val="24"/>
          <w:szCs w:val="24"/>
          <w:lang w:val="en-US" w:eastAsia="zh-CN"/>
        </w:rPr>
      </w:pPr>
    </w:p>
    <w:p w:rsidR="00000000" w:rsidRDefault="00E63BA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E63BA3" w:rsidP="00335AEC">
      <w:pPr>
        <w:spacing w:after="0" w:line="240" w:lineRule="auto"/>
        <w:ind w:left="227" w:hanging="227"/>
        <w:rPr>
          <w:rFonts w:cs="Times New Roman"/>
          <w:b/>
          <w:sz w:val="24"/>
          <w:szCs w:val="24"/>
          <w:lang w:val="en-US" w:eastAsia="zh-CN"/>
        </w:rPr>
      </w:pPr>
    </w:p>
    <w:p w:rsidR="00474B44" w:rsidRPr="002D3CBB" w:rsidRDefault="00811340" w:rsidP="00811340">
      <w:pPr>
        <w:widowControl w:val="0"/>
        <w:autoSpaceDE w:val="0"/>
        <w:autoSpaceDN w:val="0"/>
        <w:adjustRightInd w:val="0"/>
        <w:spacing w:after="0" w:line="240" w:lineRule="auto"/>
        <w:rPr>
          <w:sz w:val="20"/>
          <w:szCs w:val="20"/>
          <w:lang w:eastAsia="pt-BR"/>
        </w:rPr>
      </w:pPr>
      <w:r w:rsidRPr="002D3CBB">
        <w:rPr>
          <w:sz w:val="20"/>
          <w:szCs w:val="20"/>
          <w:lang w:eastAsia="pt-BR"/>
        </w:rPr>
        <w:t>[A]</w:t>
      </w:r>
    </w:p>
    <w:p w:rsidR="001F6F35" w:rsidRPr="002D3CBB" w:rsidRDefault="001F6F35" w:rsidP="00811340">
      <w:pPr>
        <w:widowControl w:val="0"/>
        <w:autoSpaceDE w:val="0"/>
        <w:autoSpaceDN w:val="0"/>
        <w:adjustRightInd w:val="0"/>
        <w:spacing w:after="0" w:line="240" w:lineRule="auto"/>
        <w:rPr>
          <w:sz w:val="20"/>
          <w:szCs w:val="20"/>
          <w:lang w:eastAsia="pt-BR"/>
        </w:rPr>
      </w:pPr>
    </w:p>
    <w:p w:rsidR="00000000" w:rsidRDefault="001F6F35" w:rsidP="00811340">
      <w:pPr>
        <w:widowControl w:val="0"/>
        <w:autoSpaceDE w:val="0"/>
        <w:autoSpaceDN w:val="0"/>
        <w:adjustRightInd w:val="0"/>
        <w:spacing w:after="0" w:line="240" w:lineRule="auto"/>
        <w:rPr>
          <w:rFonts w:cs="Times New Roman"/>
          <w:lang w:eastAsia="pt-BR"/>
        </w:rPr>
      </w:pPr>
      <w:r w:rsidRPr="002D3CBB">
        <w:rPr>
          <w:sz w:val="20"/>
          <w:szCs w:val="18"/>
          <w:lang w:eastAsia="pt-BR"/>
        </w:rPr>
        <w:t>O tipo de sucessão ecológica é a secundária, que ocorre em locais que já foram anteriormente ocupados por uma comunidade biológica.</w:t>
      </w:r>
      <w:r w:rsidRPr="002D3CBB">
        <w:rPr>
          <w:sz w:val="20"/>
          <w:szCs w:val="20"/>
          <w:lang w:eastAsia="pt-BR"/>
        </w:rPr>
        <w:t xml:space="preserve"> </w:t>
      </w:r>
    </w:p>
    <w:p w:rsidR="00000000" w:rsidRDefault="00E63BA3" w:rsidP="00811340">
      <w:pPr>
        <w:widowControl w:val="0"/>
        <w:autoSpaceDE w:val="0"/>
        <w:autoSpaceDN w:val="0"/>
        <w:adjustRightInd w:val="0"/>
        <w:spacing w:after="0" w:line="240" w:lineRule="auto"/>
        <w:rPr>
          <w:rFonts w:cs="Times New Roman"/>
          <w:lang w:eastAsia="pt-BR"/>
        </w:rPr>
      </w:pPr>
    </w:p>
    <w:p w:rsidR="00000000" w:rsidRDefault="00E63BA3" w:rsidP="00811340">
      <w:pPr>
        <w:widowControl w:val="0"/>
        <w:autoSpaceDE w:val="0"/>
        <w:autoSpaceDN w:val="0"/>
        <w:adjustRightInd w:val="0"/>
        <w:spacing w:after="0" w:line="240" w:lineRule="auto"/>
        <w:rPr>
          <w:rFonts w:cs="Times New Roman"/>
          <w:lang w:eastAsia="pt-BR"/>
        </w:rPr>
      </w:pPr>
    </w:p>
    <w:p w:rsidR="00000000" w:rsidRDefault="00E63BA3" w:rsidP="00811340">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6A02CE" w:rsidRPr="00BD19E8" w:rsidRDefault="000D1869" w:rsidP="006A02CE">
      <w:pPr>
        <w:widowControl w:val="0"/>
        <w:autoSpaceDE w:val="0"/>
        <w:autoSpaceDN w:val="0"/>
        <w:adjustRightInd w:val="0"/>
        <w:spacing w:after="0" w:line="240" w:lineRule="auto"/>
        <w:rPr>
          <w:sz w:val="20"/>
          <w:szCs w:val="20"/>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(Ufjf-pism 3)  </w:t>
      </w:r>
      <w:r w:rsidR="006A02CE" w:rsidRPr="00BD19E8">
        <w:rPr>
          <w:sz w:val="20"/>
          <w:szCs w:val="20"/>
          <w:lang w:eastAsia="pt-BR"/>
        </w:rPr>
        <w:t>O “Acordo de Paris” foi aprovado em 2015 por mais de 190 países com o propósito global de reduzir as emissões de gases de efeito estufa. A meta é manter o aumento da temperatura média global em menos de</w:t>
      </w:r>
      <w:r w:rsidR="00AC4FEB" w:rsidRPr="00BD19E8">
        <w:rPr>
          <w:sz w:val="20"/>
          <w:szCs w:val="20"/>
          <w:lang w:eastAsia="pt-BR"/>
        </w:rPr>
        <w:t xml:space="preserve"> </w:t>
      </w:r>
      <w:r w:rsidR="00982035" w:rsidRPr="00BD19E8">
        <w:rPr>
          <w:position w:val="-10"/>
          <w:sz w:val="20"/>
          <w:lang w:eastAsia="pt-BR"/>
        </w:rPr>
        <w:object w:dxaOrig="4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5pt;height:15pt" o:ole="">
            <v:imagedata r:id="rId7" o:title=""/>
          </v:shape>
          <o:OLEObject Type="Embed" ProgID="Equation.DSMT4" ShapeID="_x0000_i1026" DrawAspect="Content" ObjectID="_1678799294" r:id="rId8"/>
        </w:object>
      </w:r>
      <w:r w:rsidR="006A02CE" w:rsidRPr="00BD19E8">
        <w:rPr>
          <w:sz w:val="20"/>
          <w:szCs w:val="20"/>
          <w:lang w:eastAsia="pt-BR"/>
        </w:rPr>
        <w:t xml:space="preserve"> acima dos níveis pré-industriais e de limitar o aumento da temperatura a </w:t>
      </w:r>
      <w:r w:rsidR="00982035" w:rsidRPr="00BD19E8">
        <w:rPr>
          <w:position w:val="-10"/>
          <w:sz w:val="20"/>
          <w:lang w:eastAsia="pt-BR"/>
        </w:rPr>
        <w:object w:dxaOrig="580" w:dyaOrig="300">
          <v:shape id="_x0000_i1027" type="#_x0000_t75" style="width:29.25pt;height:15pt" o:ole="">
            <v:imagedata r:id="rId9" o:title=""/>
          </v:shape>
          <o:OLEObject Type="Embed" ProgID="Equation.DSMT4" ShapeID="_x0000_i1027" DrawAspect="Content" ObjectID="_1678799295" r:id="rId10"/>
        </w:object>
      </w:r>
      <w:r w:rsidR="006A02CE" w:rsidRPr="00BD19E8">
        <w:rPr>
          <w:sz w:val="20"/>
          <w:szCs w:val="20"/>
          <w:lang w:eastAsia="pt-BR"/>
        </w:rPr>
        <w:t xml:space="preserve"> acima dos níveis pré-industriais. Para atingir o Acordo, os governos se envolveram na construção das suas próprias metas, denominadas Contribuições Nacionalmente Determinadas (NDC, na sigla em inglês).</w:t>
      </w:r>
    </w:p>
    <w:p w:rsidR="006A02CE" w:rsidRPr="00BD19E8" w:rsidRDefault="006A02CE" w:rsidP="006A02CE">
      <w:pPr>
        <w:widowControl w:val="0"/>
        <w:autoSpaceDE w:val="0"/>
        <w:autoSpaceDN w:val="0"/>
        <w:adjustRightInd w:val="0"/>
        <w:spacing w:after="0" w:line="240" w:lineRule="auto"/>
        <w:rPr>
          <w:sz w:val="20"/>
          <w:szCs w:val="20"/>
          <w:lang w:eastAsia="pt-BR"/>
        </w:rPr>
      </w:pPr>
    </w:p>
    <w:p w:rsidR="006A02CE" w:rsidRPr="00BD19E8" w:rsidRDefault="006A02CE" w:rsidP="006A02CE">
      <w:pPr>
        <w:widowControl w:val="0"/>
        <w:autoSpaceDE w:val="0"/>
        <w:autoSpaceDN w:val="0"/>
        <w:adjustRightInd w:val="0"/>
        <w:spacing w:after="0" w:line="240" w:lineRule="auto"/>
        <w:rPr>
          <w:sz w:val="20"/>
          <w:szCs w:val="20"/>
          <w:lang w:eastAsia="pt-BR"/>
        </w:rPr>
      </w:pPr>
      <w:r w:rsidRPr="00BD19E8">
        <w:rPr>
          <w:sz w:val="20"/>
          <w:szCs w:val="20"/>
          <w:lang w:eastAsia="pt-BR"/>
        </w:rPr>
        <w:t xml:space="preserve">A NDC do Brasil compromete-se a reduzir as emissões de gases de efeito estufa em </w:t>
      </w:r>
      <w:r w:rsidR="00982035" w:rsidRPr="00BD19E8">
        <w:rPr>
          <w:position w:val="-6"/>
          <w:sz w:val="20"/>
          <w:lang w:eastAsia="pt-BR"/>
        </w:rPr>
        <w:object w:dxaOrig="480" w:dyaOrig="260">
          <v:shape id="_x0000_i1028" type="#_x0000_t75" style="width:24pt;height:12.75pt" o:ole="">
            <v:imagedata r:id="rId11" o:title=""/>
          </v:shape>
          <o:OLEObject Type="Embed" ProgID="Equation.DSMT4" ShapeID="_x0000_i1028" DrawAspect="Content" ObjectID="_1678799296" r:id="rId12"/>
        </w:object>
      </w:r>
      <w:r w:rsidRPr="00BD19E8">
        <w:rPr>
          <w:sz w:val="20"/>
          <w:szCs w:val="20"/>
          <w:lang w:eastAsia="pt-BR"/>
        </w:rPr>
        <w:t xml:space="preserve"> abaixo dos níveis de 2005, até 2025, com uma contribuição indicativa subsequente de reduzir as emissões de gases de efeito estufa em </w:t>
      </w:r>
      <w:r w:rsidR="00982035" w:rsidRPr="00BD19E8">
        <w:rPr>
          <w:position w:val="-6"/>
          <w:sz w:val="20"/>
          <w:lang w:eastAsia="pt-BR"/>
        </w:rPr>
        <w:object w:dxaOrig="480" w:dyaOrig="260">
          <v:shape id="_x0000_i1029" type="#_x0000_t75" style="width:24pt;height:12.75pt" o:ole="">
            <v:imagedata r:id="rId13" o:title=""/>
          </v:shape>
          <o:OLEObject Type="Embed" ProgID="Equation.DSMT4" ShapeID="_x0000_i1029" DrawAspect="Content" ObjectID="_1678799297" r:id="rId14"/>
        </w:object>
      </w:r>
      <w:r w:rsidRPr="00BD19E8">
        <w:rPr>
          <w:sz w:val="20"/>
          <w:szCs w:val="20"/>
          <w:lang w:eastAsia="pt-BR"/>
        </w:rPr>
        <w:t xml:space="preserve"> abaixo dos níveis de 2005, até 2030. Para isso, o país se compromete a aumentar a participação de bioenergia sustentável na sua matriz energética para aproximadamente </w:t>
      </w:r>
      <w:r w:rsidR="00982035" w:rsidRPr="00BD19E8">
        <w:rPr>
          <w:position w:val="-6"/>
          <w:sz w:val="20"/>
          <w:lang w:eastAsia="pt-BR"/>
        </w:rPr>
        <w:object w:dxaOrig="460" w:dyaOrig="260">
          <v:shape id="_x0000_i1030" type="#_x0000_t75" style="width:23.25pt;height:12.75pt" o:ole="">
            <v:imagedata r:id="rId15" o:title=""/>
          </v:shape>
          <o:OLEObject Type="Embed" ProgID="Equation.DSMT4" ShapeID="_x0000_i1030" DrawAspect="Content" ObjectID="_1678799298" r:id="rId16"/>
        </w:object>
      </w:r>
      <w:r w:rsidRPr="00BD19E8">
        <w:rPr>
          <w:sz w:val="20"/>
          <w:szCs w:val="20"/>
          <w:lang w:eastAsia="pt-BR"/>
        </w:rPr>
        <w:t xml:space="preserve"> até 2030, restaurar e reflorestar 12 milhões de hectares de florestas, bem como alcançar uma participação estimada de </w:t>
      </w:r>
      <w:r w:rsidR="00982035" w:rsidRPr="00BD19E8">
        <w:rPr>
          <w:position w:val="-6"/>
          <w:sz w:val="20"/>
          <w:lang w:eastAsia="pt-BR"/>
        </w:rPr>
        <w:object w:dxaOrig="480" w:dyaOrig="260">
          <v:shape id="_x0000_i1031" type="#_x0000_t75" style="width:24pt;height:12.75pt" o:ole="">
            <v:imagedata r:id="rId17" o:title=""/>
          </v:shape>
          <o:OLEObject Type="Embed" ProgID="Equation.DSMT4" ShapeID="_x0000_i1031" DrawAspect="Content" ObjectID="_1678799299" r:id="rId18"/>
        </w:object>
      </w:r>
      <w:r w:rsidRPr="00BD19E8">
        <w:rPr>
          <w:sz w:val="20"/>
          <w:szCs w:val="20"/>
          <w:lang w:eastAsia="pt-BR"/>
        </w:rPr>
        <w:t xml:space="preserve"> de energias renováveis na composição da matriz energética até 2030.</w:t>
      </w:r>
    </w:p>
    <w:p w:rsidR="006A02CE" w:rsidRPr="00BD19E8" w:rsidRDefault="006A02CE" w:rsidP="006A02CE">
      <w:pPr>
        <w:widowControl w:val="0"/>
        <w:autoSpaceDE w:val="0"/>
        <w:autoSpaceDN w:val="0"/>
        <w:adjustRightInd w:val="0"/>
        <w:spacing w:after="0" w:line="240" w:lineRule="auto"/>
        <w:rPr>
          <w:i/>
          <w:iCs/>
          <w:sz w:val="20"/>
          <w:szCs w:val="20"/>
          <w:lang w:eastAsia="pt-BR"/>
        </w:rPr>
      </w:pPr>
    </w:p>
    <w:p w:rsidR="006A02CE" w:rsidRPr="00BD19E8" w:rsidRDefault="006A02CE" w:rsidP="006A02CE">
      <w:pPr>
        <w:widowControl w:val="0"/>
        <w:autoSpaceDE w:val="0"/>
        <w:autoSpaceDN w:val="0"/>
        <w:adjustRightInd w:val="0"/>
        <w:spacing w:after="0" w:line="240" w:lineRule="auto"/>
        <w:jc w:val="right"/>
        <w:rPr>
          <w:iCs/>
          <w:sz w:val="20"/>
          <w:szCs w:val="20"/>
          <w:lang w:eastAsia="pt-BR"/>
        </w:rPr>
      </w:pPr>
      <w:r w:rsidRPr="00BD19E8">
        <w:rPr>
          <w:iCs/>
          <w:sz w:val="20"/>
          <w:szCs w:val="20"/>
          <w:lang w:eastAsia="pt-BR"/>
        </w:rPr>
        <w:t xml:space="preserve">Fonte: Ministério do Meio Ambiente (MMA) </w:t>
      </w:r>
      <w:r w:rsidRPr="00BD19E8">
        <w:rPr>
          <w:sz w:val="20"/>
          <w:szCs w:val="20"/>
          <w:lang w:eastAsia="pt-BR"/>
        </w:rPr>
        <w:t>http://www.mma.gov.br/clima/convencao-das-nacoes-unidas/acordo-de-paris</w:t>
      </w:r>
    </w:p>
    <w:p w:rsidR="006A02CE" w:rsidRPr="00BD19E8" w:rsidRDefault="006A02CE" w:rsidP="006A02CE">
      <w:pPr>
        <w:widowControl w:val="0"/>
        <w:autoSpaceDE w:val="0"/>
        <w:autoSpaceDN w:val="0"/>
        <w:adjustRightInd w:val="0"/>
        <w:spacing w:after="0" w:line="240" w:lineRule="auto"/>
        <w:rPr>
          <w:sz w:val="20"/>
          <w:szCs w:val="20"/>
          <w:lang w:eastAsia="pt-BR"/>
        </w:rPr>
      </w:pPr>
    </w:p>
    <w:p w:rsidR="006A02CE" w:rsidRPr="00BD19E8" w:rsidRDefault="006A02CE" w:rsidP="006A02CE">
      <w:pPr>
        <w:widowControl w:val="0"/>
        <w:autoSpaceDE w:val="0"/>
        <w:autoSpaceDN w:val="0"/>
        <w:adjustRightInd w:val="0"/>
        <w:spacing w:after="0" w:line="240" w:lineRule="auto"/>
        <w:rPr>
          <w:sz w:val="20"/>
          <w:szCs w:val="20"/>
          <w:lang w:eastAsia="pt-BR"/>
        </w:rPr>
      </w:pPr>
    </w:p>
    <w:p w:rsidR="006A02CE" w:rsidRPr="00BD19E8" w:rsidRDefault="006A02CE" w:rsidP="006A02CE">
      <w:pPr>
        <w:widowControl w:val="0"/>
        <w:autoSpaceDE w:val="0"/>
        <w:autoSpaceDN w:val="0"/>
        <w:adjustRightInd w:val="0"/>
        <w:spacing w:after="0" w:line="240" w:lineRule="auto"/>
        <w:rPr>
          <w:sz w:val="20"/>
          <w:szCs w:val="20"/>
          <w:lang w:eastAsia="pt-BR"/>
        </w:rPr>
      </w:pPr>
      <w:r w:rsidRPr="00BD19E8">
        <w:rPr>
          <w:sz w:val="20"/>
          <w:szCs w:val="20"/>
          <w:lang w:eastAsia="pt-BR"/>
        </w:rPr>
        <w:t>Tendo como base o texto sobre o Acordo de Paris, responda:</w:t>
      </w:r>
    </w:p>
    <w:p w:rsidR="006A02CE" w:rsidRPr="00BD19E8" w:rsidRDefault="006A02CE" w:rsidP="006A02CE">
      <w:pPr>
        <w:widowControl w:val="0"/>
        <w:autoSpaceDE w:val="0"/>
        <w:autoSpaceDN w:val="0"/>
        <w:adjustRightInd w:val="0"/>
        <w:spacing w:after="0" w:line="240" w:lineRule="auto"/>
        <w:rPr>
          <w:sz w:val="20"/>
          <w:szCs w:val="20"/>
          <w:lang w:eastAsia="pt-BR"/>
        </w:rPr>
      </w:pPr>
    </w:p>
    <w:p w:rsidR="006A02CE" w:rsidRPr="00BD19E8" w:rsidRDefault="006A02CE" w:rsidP="006A02CE">
      <w:pPr>
        <w:widowControl w:val="0"/>
        <w:autoSpaceDE w:val="0"/>
        <w:autoSpaceDN w:val="0"/>
        <w:adjustRightInd w:val="0"/>
        <w:spacing w:after="0" w:line="240" w:lineRule="auto"/>
        <w:ind w:left="227" w:hanging="227"/>
        <w:rPr>
          <w:sz w:val="20"/>
          <w:szCs w:val="20"/>
          <w:lang w:eastAsia="pt-BR"/>
        </w:rPr>
      </w:pPr>
      <w:r w:rsidRPr="00BD19E8">
        <w:rPr>
          <w:sz w:val="20"/>
          <w:szCs w:val="20"/>
          <w:lang w:eastAsia="pt-BR"/>
        </w:rPr>
        <w:t>a) Qual o bioma brasileiro que mais sofreu com a ação humana e que poderia ter ações de restauração florestal vinculadas ao Acordo de Paris?</w:t>
      </w:r>
    </w:p>
    <w:p w:rsidR="006A02CE" w:rsidRPr="00BD19E8" w:rsidRDefault="006A02CE" w:rsidP="006A02CE">
      <w:pPr>
        <w:widowControl w:val="0"/>
        <w:autoSpaceDE w:val="0"/>
        <w:autoSpaceDN w:val="0"/>
        <w:adjustRightInd w:val="0"/>
        <w:spacing w:after="0" w:line="240" w:lineRule="auto"/>
        <w:ind w:left="227" w:hanging="227"/>
        <w:rPr>
          <w:sz w:val="20"/>
          <w:szCs w:val="20"/>
          <w:lang w:eastAsia="pt-BR"/>
        </w:rPr>
      </w:pPr>
    </w:p>
    <w:p w:rsidR="006A02CE" w:rsidRPr="00BD19E8" w:rsidRDefault="006A02CE" w:rsidP="006A02CE">
      <w:pPr>
        <w:widowControl w:val="0"/>
        <w:autoSpaceDE w:val="0"/>
        <w:autoSpaceDN w:val="0"/>
        <w:adjustRightInd w:val="0"/>
        <w:spacing w:after="0" w:line="240" w:lineRule="auto"/>
        <w:ind w:left="227" w:hanging="227"/>
        <w:rPr>
          <w:sz w:val="20"/>
          <w:szCs w:val="20"/>
          <w:lang w:eastAsia="pt-BR"/>
        </w:rPr>
      </w:pPr>
      <w:r w:rsidRPr="00BD19E8">
        <w:rPr>
          <w:sz w:val="20"/>
          <w:szCs w:val="20"/>
          <w:lang w:eastAsia="pt-BR"/>
        </w:rPr>
        <w:t xml:space="preserve">b) Além das ações de restauração florestal e aumento de matrizes bioenergéticas, qual outra ação governamental poderia auxiliar na redução da emissão de carbono atmosférico </w:t>
      </w:r>
      <w:r w:rsidR="00982035" w:rsidRPr="00BD19E8">
        <w:rPr>
          <w:position w:val="-10"/>
          <w:sz w:val="20"/>
          <w:lang w:eastAsia="pt-BR"/>
        </w:rPr>
        <w:object w:dxaOrig="740" w:dyaOrig="300">
          <v:shape id="_x0000_i1032" type="#_x0000_t75" style="width:36.75pt;height:15pt" o:ole="">
            <v:imagedata r:id="rId19" o:title=""/>
          </v:shape>
          <o:OLEObject Type="Embed" ProgID="Equation.DSMT4" ShapeID="_x0000_i1032" DrawAspect="Content" ObjectID="_1678799300" r:id="rId20"/>
        </w:object>
      </w:r>
      <w:r w:rsidRPr="00BD19E8">
        <w:rPr>
          <w:sz w:val="20"/>
          <w:szCs w:val="20"/>
          <w:lang w:eastAsia="pt-BR"/>
        </w:rPr>
        <w:t>Justifique sua resposta.</w:t>
      </w:r>
    </w:p>
    <w:p w:rsidR="006A02CE" w:rsidRPr="00BD19E8" w:rsidRDefault="006A02CE" w:rsidP="006A02CE">
      <w:pPr>
        <w:widowControl w:val="0"/>
        <w:autoSpaceDE w:val="0"/>
        <w:autoSpaceDN w:val="0"/>
        <w:adjustRightInd w:val="0"/>
        <w:spacing w:after="0" w:line="240" w:lineRule="auto"/>
        <w:ind w:left="227" w:hanging="227"/>
        <w:rPr>
          <w:sz w:val="20"/>
          <w:szCs w:val="20"/>
          <w:lang w:eastAsia="pt-BR"/>
        </w:rPr>
      </w:pPr>
    </w:p>
    <w:p w:rsidR="00000000" w:rsidRDefault="006A02CE" w:rsidP="00BD19E8">
      <w:pPr>
        <w:widowControl w:val="0"/>
        <w:autoSpaceDE w:val="0"/>
        <w:autoSpaceDN w:val="0"/>
        <w:adjustRightInd w:val="0"/>
        <w:spacing w:after="0" w:line="240" w:lineRule="auto"/>
        <w:ind w:left="227" w:hanging="227"/>
        <w:rPr>
          <w:rFonts w:cs="Times New Roman"/>
          <w:lang w:eastAsia="pt-BR"/>
        </w:rPr>
      </w:pPr>
      <w:r w:rsidRPr="00BD19E8">
        <w:rPr>
          <w:sz w:val="20"/>
          <w:szCs w:val="20"/>
          <w:lang w:eastAsia="pt-BR"/>
        </w:rPr>
        <w:t xml:space="preserve">c) Caso o Acordo de Paris não seja eficiente, estima-se que a temperatura global possa aumentar entre </w:t>
      </w:r>
      <w:r w:rsidR="00982035" w:rsidRPr="00BD19E8">
        <w:rPr>
          <w:position w:val="-10"/>
          <w:sz w:val="20"/>
          <w:lang w:eastAsia="pt-BR"/>
        </w:rPr>
        <w:object w:dxaOrig="620" w:dyaOrig="300">
          <v:shape id="_x0000_i1033" type="#_x0000_t75" style="width:30.75pt;height:15pt" o:ole="">
            <v:imagedata r:id="rId21" o:title=""/>
          </v:shape>
          <o:OLEObject Type="Embed" ProgID="Equation.DSMT4" ShapeID="_x0000_i1033" DrawAspect="Content" ObjectID="_1678799301" r:id="rId22"/>
        </w:object>
      </w:r>
      <w:r w:rsidRPr="00BD19E8">
        <w:rPr>
          <w:sz w:val="20"/>
          <w:szCs w:val="20"/>
          <w:lang w:eastAsia="pt-BR"/>
        </w:rPr>
        <w:t xml:space="preserve"> a </w:t>
      </w:r>
      <w:r w:rsidR="00982035" w:rsidRPr="00BD19E8">
        <w:rPr>
          <w:position w:val="-10"/>
          <w:sz w:val="20"/>
          <w:lang w:eastAsia="pt-BR"/>
        </w:rPr>
        <w:object w:dxaOrig="620" w:dyaOrig="300">
          <v:shape id="_x0000_i1034" type="#_x0000_t75" style="width:30.75pt;height:15pt" o:ole="">
            <v:imagedata r:id="rId23" o:title=""/>
          </v:shape>
          <o:OLEObject Type="Embed" ProgID="Equation.DSMT4" ShapeID="_x0000_i1034" DrawAspect="Content" ObjectID="_1678799302" r:id="rId24"/>
        </w:object>
      </w:r>
      <w:r w:rsidRPr="00BD19E8">
        <w:rPr>
          <w:sz w:val="20"/>
          <w:szCs w:val="20"/>
          <w:lang w:eastAsia="pt-BR"/>
        </w:rPr>
        <w:t xml:space="preserve"> até o ano de 2100. Segundo especialistas do Painel Intergovernamental sobre Mudanças Climáticas (IPCC, na sigla em inglês) um aumento acima de </w:t>
      </w:r>
      <w:r w:rsidR="00982035" w:rsidRPr="00BD19E8">
        <w:rPr>
          <w:position w:val="-10"/>
          <w:sz w:val="20"/>
          <w:lang w:eastAsia="pt-BR"/>
        </w:rPr>
        <w:object w:dxaOrig="460" w:dyaOrig="300">
          <v:shape id="_x0000_i1035" type="#_x0000_t75" style="width:23.25pt;height:15pt" o:ole="">
            <v:imagedata r:id="rId25" o:title=""/>
          </v:shape>
          <o:OLEObject Type="Embed" ProgID="Equation.DSMT4" ShapeID="_x0000_i1035" DrawAspect="Content" ObjectID="_1678799303" r:id="rId26"/>
        </w:object>
      </w:r>
      <w:r w:rsidRPr="00BD19E8">
        <w:rPr>
          <w:sz w:val="20"/>
          <w:szCs w:val="20"/>
          <w:lang w:eastAsia="pt-BR"/>
        </w:rPr>
        <w:t xml:space="preserve"> já seria suficiente para provocar alterações climáticas globais importantes. Cite quatro dessas alterações.</w:t>
      </w:r>
      <w:r w:rsidR="00BD19E8" w:rsidRPr="00BD19E8">
        <w:rPr>
          <w:sz w:val="20"/>
          <w:szCs w:val="20"/>
          <w:lang w:eastAsia="pt-BR"/>
        </w:rPr>
        <w:t xml:space="preserve"> </w:t>
      </w:r>
      <w:r w:rsidR="00474B44" w:rsidRPr="00BD19E8">
        <w:rPr>
          <w:sz w:val="20"/>
          <w:szCs w:val="20"/>
          <w:lang w:eastAsia="pt-BR"/>
        </w:rPr>
        <w:t xml:space="preserve"> </w:t>
      </w:r>
    </w:p>
    <w:p w:rsidR="00000000" w:rsidRDefault="00E63BA3" w:rsidP="00BD19E8">
      <w:pPr>
        <w:widowControl w:val="0"/>
        <w:autoSpaceDE w:val="0"/>
        <w:autoSpaceDN w:val="0"/>
        <w:adjustRightInd w:val="0"/>
        <w:spacing w:after="0" w:line="240" w:lineRule="auto"/>
        <w:ind w:left="227" w:hanging="227"/>
        <w:rPr>
          <w:rFonts w:cs="Times New Roman"/>
          <w:lang w:eastAsia="pt-BR"/>
        </w:rPr>
      </w:pPr>
    </w:p>
    <w:p w:rsidR="00000000" w:rsidRDefault="00E63BA3" w:rsidP="00BD19E8">
      <w:pPr>
        <w:widowControl w:val="0"/>
        <w:autoSpaceDE w:val="0"/>
        <w:autoSpaceDN w:val="0"/>
        <w:adjustRightInd w:val="0"/>
        <w:spacing w:after="0" w:line="240" w:lineRule="auto"/>
        <w:ind w:left="227" w:hanging="227"/>
        <w:rPr>
          <w:rFonts w:cs="Times New Roman"/>
          <w:lang w:eastAsia="pt-BR"/>
        </w:rPr>
      </w:pPr>
    </w:p>
    <w:p w:rsidR="00000000" w:rsidRDefault="00E63BA3" w:rsidP="00BD19E8">
      <w:pPr>
        <w:widowControl w:val="0"/>
        <w:autoSpaceDE w:val="0"/>
        <w:autoSpaceDN w:val="0"/>
        <w:adjustRightInd w:val="0"/>
        <w:spacing w:after="0" w:line="240" w:lineRule="auto"/>
        <w:ind w:left="227" w:hanging="227"/>
        <w:rPr>
          <w:rFonts w:cs="Times New Roman"/>
          <w:b/>
          <w:lang w:eastAsia="pt-BR"/>
        </w:rPr>
      </w:pPr>
      <w:r>
        <w:rPr>
          <w:rFonts w:cs="Times New Roman"/>
          <w:b/>
          <w:lang w:eastAsia="pt-BR"/>
        </w:rPr>
        <w:t>Resposta:</w:t>
      </w:r>
    </w:p>
    <w:p w:rsidR="00000000" w:rsidRDefault="00E63BA3" w:rsidP="00BD19E8">
      <w:pPr>
        <w:widowControl w:val="0"/>
        <w:autoSpaceDE w:val="0"/>
        <w:autoSpaceDN w:val="0"/>
        <w:adjustRightInd w:val="0"/>
        <w:spacing w:after="0" w:line="240" w:lineRule="auto"/>
        <w:ind w:left="227" w:hanging="227"/>
        <w:rPr>
          <w:rFonts w:cs="Times New Roman"/>
          <w:b/>
          <w:lang w:eastAsia="pt-BR"/>
        </w:rPr>
      </w:pPr>
    </w:p>
    <w:p w:rsidR="00195B91" w:rsidRPr="00516D59" w:rsidRDefault="00195B91" w:rsidP="00195B91">
      <w:pPr>
        <w:spacing w:after="0" w:line="240" w:lineRule="auto"/>
        <w:ind w:left="227" w:hanging="227"/>
        <w:rPr>
          <w:sz w:val="20"/>
          <w:szCs w:val="20"/>
          <w:lang w:eastAsia="pt-BR"/>
        </w:rPr>
      </w:pPr>
      <w:r w:rsidRPr="00516D59">
        <w:rPr>
          <w:sz w:val="20"/>
          <w:szCs w:val="20"/>
          <w:lang w:eastAsia="pt-BR"/>
        </w:rPr>
        <w:t>a) O bioma brasileiro que mais sofreu com a ação humana foi a Mata Atlântica, sendo necessária a restauração da floresta nativa, um dos compromissos do Brasil no acordo de Paris.</w:t>
      </w:r>
    </w:p>
    <w:p w:rsidR="00195B91" w:rsidRPr="00516D59" w:rsidRDefault="00195B91" w:rsidP="00195B91">
      <w:pPr>
        <w:spacing w:after="0" w:line="240" w:lineRule="auto"/>
        <w:ind w:left="227" w:hanging="227"/>
        <w:rPr>
          <w:sz w:val="20"/>
          <w:szCs w:val="20"/>
          <w:lang w:eastAsia="pt-BR"/>
        </w:rPr>
      </w:pPr>
    </w:p>
    <w:p w:rsidR="00195B91" w:rsidRPr="00516D59" w:rsidRDefault="00195B91" w:rsidP="00195B91">
      <w:pPr>
        <w:spacing w:after="0" w:line="240" w:lineRule="auto"/>
        <w:ind w:left="227" w:hanging="227"/>
        <w:rPr>
          <w:sz w:val="20"/>
          <w:szCs w:val="20"/>
          <w:lang w:eastAsia="pt-BR"/>
        </w:rPr>
      </w:pPr>
      <w:r w:rsidRPr="00516D59">
        <w:rPr>
          <w:sz w:val="20"/>
          <w:szCs w:val="20"/>
          <w:lang w:eastAsia="pt-BR"/>
        </w:rPr>
        <w:t>b) Outra ação governamental que poderia auxiliar na redução da emissão de carbono para a atmosfera seria o combate ao desmatamento, às queimadas, que são responsáveis por grande quantidade de emissão de gás carbônico para a atmosférico.</w:t>
      </w:r>
    </w:p>
    <w:p w:rsidR="00195B91" w:rsidRPr="00516D59" w:rsidRDefault="00195B91" w:rsidP="00195B91">
      <w:pPr>
        <w:spacing w:after="0" w:line="240" w:lineRule="auto"/>
        <w:ind w:left="227" w:hanging="227"/>
        <w:rPr>
          <w:sz w:val="20"/>
          <w:szCs w:val="20"/>
          <w:lang w:eastAsia="pt-BR"/>
        </w:rPr>
      </w:pPr>
    </w:p>
    <w:p w:rsidR="00000000" w:rsidRDefault="00195B91" w:rsidP="00195B91">
      <w:pPr>
        <w:autoSpaceDE w:val="0"/>
        <w:autoSpaceDN w:val="0"/>
        <w:adjustRightInd w:val="0"/>
        <w:spacing w:after="0" w:line="240" w:lineRule="auto"/>
        <w:ind w:left="227" w:hanging="227"/>
        <w:rPr>
          <w:rFonts w:cs="Times New Roman"/>
          <w:lang w:eastAsia="pt-BR"/>
        </w:rPr>
      </w:pPr>
      <w:r w:rsidRPr="00516D59">
        <w:rPr>
          <w:sz w:val="20"/>
          <w:szCs w:val="20"/>
          <w:lang w:eastAsia="pt-BR"/>
        </w:rPr>
        <w:t xml:space="preserve">c) Quatro alterações climáticas globais importantes, caso o aumento da temperatura global seja acima de </w:t>
      </w:r>
      <w:r w:rsidR="00C55C55" w:rsidRPr="00516D59">
        <w:rPr>
          <w:position w:val="-10"/>
          <w:sz w:val="20"/>
          <w:szCs w:val="20"/>
          <w:lang w:eastAsia="pt-BR"/>
        </w:rPr>
        <w:object w:dxaOrig="480" w:dyaOrig="300">
          <v:shape id="_x0000_i1036" type="#_x0000_t75" style="width:24pt;height:15pt" o:ole="">
            <v:imagedata r:id="rId27" o:title=""/>
          </v:shape>
          <o:OLEObject Type="Embed" ProgID="Equation.DSMT4" ShapeID="_x0000_i1036" DrawAspect="Content" ObjectID="_1678799304" r:id="rId28"/>
        </w:object>
      </w:r>
      <w:r w:rsidRPr="00516D59">
        <w:rPr>
          <w:sz w:val="20"/>
          <w:szCs w:val="20"/>
          <w:lang w:eastAsia="pt-BR"/>
        </w:rPr>
        <w:t xml:space="preserve"> seriam: desertificação, aumento de ciclones e furacões, diminuição de água potável e chuvas torrenciais.</w:t>
      </w:r>
      <w:r w:rsidR="00474B44" w:rsidRPr="00516D59">
        <w:rPr>
          <w:sz w:val="20"/>
          <w:szCs w:val="20"/>
          <w:lang w:eastAsia="pt-BR"/>
        </w:rPr>
        <w:t xml:space="preserve"> </w:t>
      </w:r>
    </w:p>
    <w:p w:rsidR="00000000" w:rsidRDefault="00E63BA3" w:rsidP="00195B91">
      <w:pPr>
        <w:autoSpaceDE w:val="0"/>
        <w:autoSpaceDN w:val="0"/>
        <w:adjustRightInd w:val="0"/>
        <w:spacing w:after="0" w:line="240" w:lineRule="auto"/>
        <w:ind w:left="227" w:hanging="227"/>
        <w:rPr>
          <w:rFonts w:cs="Times New Roman"/>
          <w:lang w:eastAsia="pt-BR"/>
        </w:rPr>
      </w:pPr>
    </w:p>
    <w:p w:rsidR="00000000" w:rsidRDefault="00E63BA3" w:rsidP="00195B91">
      <w:pPr>
        <w:autoSpaceDE w:val="0"/>
        <w:autoSpaceDN w:val="0"/>
        <w:adjustRightInd w:val="0"/>
        <w:spacing w:after="0" w:line="240" w:lineRule="auto"/>
        <w:ind w:left="227" w:hanging="227"/>
        <w:rPr>
          <w:rFonts w:cs="Times New Roman"/>
          <w:lang w:eastAsia="pt-BR"/>
        </w:rPr>
      </w:pPr>
    </w:p>
    <w:p w:rsidR="00000000" w:rsidRDefault="00E63BA3" w:rsidP="00195B91">
      <w:pPr>
        <w:autoSpaceDE w:val="0"/>
        <w:autoSpaceDN w:val="0"/>
        <w:adjustRightInd w:val="0"/>
        <w:spacing w:after="0" w:line="240" w:lineRule="auto"/>
        <w:ind w:left="227" w:hanging="227"/>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6174C" w:rsidRPr="00E73AB1" w:rsidRDefault="000D1869" w:rsidP="0006174C">
      <w:pPr>
        <w:widowControl w:val="0"/>
        <w:autoSpaceDE w:val="0"/>
        <w:autoSpaceDN w:val="0"/>
        <w:adjustRightInd w:val="0"/>
        <w:spacing w:after="0" w:line="240" w:lineRule="auto"/>
        <w:rPr>
          <w:sz w:val="20"/>
          <w:szCs w:val="20"/>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(Ufjf-pism 3)  </w:t>
      </w:r>
      <w:r w:rsidR="0006174C" w:rsidRPr="00E73AB1">
        <w:rPr>
          <w:sz w:val="20"/>
          <w:szCs w:val="20"/>
          <w:lang w:eastAsia="pt-BR"/>
        </w:rPr>
        <w:t>Leia os textos abaixo e responda ao que se pede.</w:t>
      </w:r>
    </w:p>
    <w:p w:rsidR="0006174C" w:rsidRPr="00E73AB1" w:rsidRDefault="0006174C" w:rsidP="0006174C">
      <w:pPr>
        <w:widowControl w:val="0"/>
        <w:autoSpaceDE w:val="0"/>
        <w:autoSpaceDN w:val="0"/>
        <w:adjustRightInd w:val="0"/>
        <w:spacing w:after="0" w:line="240" w:lineRule="auto"/>
        <w:rPr>
          <w:sz w:val="20"/>
          <w:szCs w:val="20"/>
          <w:lang w:eastAsia="pt-BR"/>
        </w:rPr>
      </w:pPr>
    </w:p>
    <w:p w:rsidR="0006174C" w:rsidRPr="00E73AB1" w:rsidRDefault="0006174C" w:rsidP="0006174C">
      <w:pPr>
        <w:widowControl w:val="0"/>
        <w:autoSpaceDE w:val="0"/>
        <w:autoSpaceDN w:val="0"/>
        <w:adjustRightInd w:val="0"/>
        <w:spacing w:after="0" w:line="240" w:lineRule="auto"/>
        <w:rPr>
          <w:sz w:val="20"/>
          <w:szCs w:val="20"/>
          <w:lang w:eastAsia="pt-BR"/>
        </w:rPr>
      </w:pPr>
      <w:r w:rsidRPr="00E73AB1">
        <w:rPr>
          <w:sz w:val="20"/>
          <w:szCs w:val="20"/>
          <w:lang w:eastAsia="pt-BR"/>
        </w:rPr>
        <w:t>“Mar fica ácido em ritmo sem precedente e vida marinha é afetada”</w:t>
      </w:r>
    </w:p>
    <w:p w:rsidR="0006174C" w:rsidRPr="00E73AB1" w:rsidRDefault="0006174C" w:rsidP="0006174C">
      <w:pPr>
        <w:widowControl w:val="0"/>
        <w:autoSpaceDE w:val="0"/>
        <w:autoSpaceDN w:val="0"/>
        <w:adjustRightInd w:val="0"/>
        <w:spacing w:after="0" w:line="240" w:lineRule="auto"/>
        <w:jc w:val="right"/>
        <w:rPr>
          <w:iCs/>
          <w:sz w:val="20"/>
          <w:szCs w:val="20"/>
          <w:lang w:eastAsia="pt-BR"/>
        </w:rPr>
      </w:pPr>
      <w:r w:rsidRPr="00E73AB1">
        <w:rPr>
          <w:iCs/>
          <w:sz w:val="20"/>
          <w:szCs w:val="20"/>
          <w:lang w:eastAsia="pt-BR"/>
        </w:rPr>
        <w:t xml:space="preserve">Reinaldo José Lopes. Editor de </w:t>
      </w:r>
      <w:r w:rsidRPr="00E73AB1">
        <w:rPr>
          <w:i/>
          <w:iCs/>
          <w:sz w:val="20"/>
          <w:szCs w:val="20"/>
          <w:lang w:eastAsia="pt-BR"/>
        </w:rPr>
        <w:t>"Ciência E Saúde"</w:t>
      </w:r>
      <w:r w:rsidRPr="00E73AB1">
        <w:rPr>
          <w:iCs/>
          <w:sz w:val="20"/>
          <w:szCs w:val="20"/>
          <w:lang w:eastAsia="pt-BR"/>
        </w:rPr>
        <w:t xml:space="preserve"> 02/03/2012</w:t>
      </w:r>
    </w:p>
    <w:p w:rsidR="0006174C" w:rsidRPr="00E73AB1" w:rsidRDefault="0006174C" w:rsidP="0006174C">
      <w:pPr>
        <w:widowControl w:val="0"/>
        <w:autoSpaceDE w:val="0"/>
        <w:autoSpaceDN w:val="0"/>
        <w:adjustRightInd w:val="0"/>
        <w:spacing w:after="0" w:line="240" w:lineRule="auto"/>
        <w:rPr>
          <w:sz w:val="20"/>
          <w:szCs w:val="20"/>
          <w:lang w:eastAsia="pt-BR"/>
        </w:rPr>
      </w:pPr>
    </w:p>
    <w:p w:rsidR="0006174C" w:rsidRPr="00E73AB1" w:rsidRDefault="0006174C" w:rsidP="0006174C">
      <w:pPr>
        <w:widowControl w:val="0"/>
        <w:autoSpaceDE w:val="0"/>
        <w:autoSpaceDN w:val="0"/>
        <w:adjustRightInd w:val="0"/>
        <w:spacing w:after="0" w:line="240" w:lineRule="auto"/>
        <w:rPr>
          <w:sz w:val="20"/>
          <w:szCs w:val="20"/>
          <w:lang w:eastAsia="pt-BR"/>
        </w:rPr>
      </w:pPr>
    </w:p>
    <w:p w:rsidR="0006174C" w:rsidRPr="00E73AB1" w:rsidRDefault="0006174C" w:rsidP="0006174C">
      <w:pPr>
        <w:widowControl w:val="0"/>
        <w:autoSpaceDE w:val="0"/>
        <w:autoSpaceDN w:val="0"/>
        <w:adjustRightInd w:val="0"/>
        <w:spacing w:after="0" w:line="240" w:lineRule="auto"/>
        <w:rPr>
          <w:sz w:val="20"/>
          <w:szCs w:val="20"/>
          <w:lang w:eastAsia="pt-BR"/>
        </w:rPr>
      </w:pPr>
      <w:r w:rsidRPr="00E73AB1">
        <w:rPr>
          <w:sz w:val="20"/>
          <w:szCs w:val="20"/>
          <w:lang w:eastAsia="pt-BR"/>
        </w:rPr>
        <w:t>“Os oceanos da Terra estão ficando mais ácidos a uma taxa que parece não ter precedentes nos últimos 300 milhões de anos, uma notícia nada agradável para a vida marinha e para a economia humana que depende dela. A conclusão está em estudo na revista "Science", que analisou todos os registros geológicos disponíveis sobre fenômenos parecidos.</w:t>
      </w:r>
    </w:p>
    <w:p w:rsidR="0006174C" w:rsidRPr="00E73AB1" w:rsidRDefault="0006174C" w:rsidP="0006174C">
      <w:pPr>
        <w:widowControl w:val="0"/>
        <w:autoSpaceDE w:val="0"/>
        <w:autoSpaceDN w:val="0"/>
        <w:adjustRightInd w:val="0"/>
        <w:spacing w:after="0" w:line="240" w:lineRule="auto"/>
        <w:rPr>
          <w:sz w:val="20"/>
          <w:szCs w:val="20"/>
          <w:lang w:eastAsia="pt-BR"/>
        </w:rPr>
      </w:pPr>
    </w:p>
    <w:p w:rsidR="0006174C" w:rsidRPr="00E73AB1" w:rsidRDefault="0006174C" w:rsidP="0006174C">
      <w:pPr>
        <w:widowControl w:val="0"/>
        <w:autoSpaceDE w:val="0"/>
        <w:autoSpaceDN w:val="0"/>
        <w:adjustRightInd w:val="0"/>
        <w:spacing w:after="0" w:line="240" w:lineRule="auto"/>
        <w:rPr>
          <w:sz w:val="20"/>
          <w:szCs w:val="20"/>
          <w:lang w:eastAsia="pt-BR"/>
        </w:rPr>
      </w:pPr>
      <w:r w:rsidRPr="00E73AB1">
        <w:rPr>
          <w:sz w:val="20"/>
          <w:szCs w:val="20"/>
          <w:lang w:eastAsia="pt-BR"/>
        </w:rPr>
        <w:t xml:space="preserve">Apesar da relativa falta de dados no caso dos períodos mais remotos, a equipe liderada por Bärbel Hönisch, da Universidade Columbia, diz que a rapidez das alterações na química do oceano atual é única. ‘O que estamos fazendo hoje realmente se destaca’, disse ela em comunicado oficial. A culpa é do dióxido de carbono ou gás carbônico </w:t>
      </w:r>
      <w:r w:rsidR="00631AEA" w:rsidRPr="00E73AB1">
        <w:rPr>
          <w:position w:val="-10"/>
          <w:sz w:val="20"/>
          <w:lang w:eastAsia="pt-BR"/>
        </w:rPr>
        <w:object w:dxaOrig="660" w:dyaOrig="300">
          <v:shape id="_x0000_i1037" type="#_x0000_t75" style="width:33pt;height:15pt" o:ole="">
            <v:imagedata r:id="rId29" o:title=""/>
          </v:shape>
          <o:OLEObject Type="Embed" ProgID="Equation.DSMT4" ShapeID="_x0000_i1037" DrawAspect="Content" ObjectID="_1678799305" r:id="rId30"/>
        </w:object>
      </w:r>
      <w:r w:rsidRPr="00E73AB1">
        <w:rPr>
          <w:sz w:val="20"/>
          <w:szCs w:val="20"/>
          <w:lang w:eastAsia="pt-BR"/>
        </w:rPr>
        <w:t xml:space="preserve"> substância que a humanidade anda lançando em quantidades cada vez maiores na atmosfera ao queimar combustíveis fósseis ou florestas, por exemplo. Cerca de metade do </w:t>
      </w:r>
      <w:r w:rsidR="00631AEA" w:rsidRPr="00E73AB1">
        <w:rPr>
          <w:position w:val="-10"/>
          <w:sz w:val="20"/>
          <w:lang w:eastAsia="pt-BR"/>
        </w:rPr>
        <w:object w:dxaOrig="460" w:dyaOrig="300">
          <v:shape id="_x0000_i1038" type="#_x0000_t75" style="width:23.25pt;height:15pt" o:ole="">
            <v:imagedata r:id="rId31" o:title=""/>
          </v:shape>
          <o:OLEObject Type="Embed" ProgID="Equation.DSMT4" ShapeID="_x0000_i1038" DrawAspect="Content" ObjectID="_1678799306" r:id="rId32"/>
        </w:object>
      </w:r>
      <w:r w:rsidRPr="00E73AB1">
        <w:rPr>
          <w:sz w:val="20"/>
          <w:szCs w:val="20"/>
          <w:lang w:eastAsia="pt-BR"/>
        </w:rPr>
        <w:t xml:space="preserve"> emitido no planeta acaba sendo absorvido pelos oceanos. A molécula reage com a água, produzindo ácido carbônico e um dos resultados da reação é o aumento da acidez do mar. […] ‘O que ocorre é que ela (água do mar) está ficando progressivamente menos alcalina -ainda não pode ser classificada como ácida.’ Parece pouco, mas a mudança é suficiente para que haja menos carbonato nos oceanos.”</w:t>
      </w:r>
    </w:p>
    <w:p w:rsidR="0006174C" w:rsidRPr="00E73AB1" w:rsidRDefault="0006174C" w:rsidP="0006174C">
      <w:pPr>
        <w:widowControl w:val="0"/>
        <w:autoSpaceDE w:val="0"/>
        <w:autoSpaceDN w:val="0"/>
        <w:adjustRightInd w:val="0"/>
        <w:spacing w:after="0" w:line="240" w:lineRule="auto"/>
        <w:rPr>
          <w:sz w:val="20"/>
          <w:szCs w:val="20"/>
          <w:lang w:eastAsia="pt-BR"/>
        </w:rPr>
      </w:pPr>
    </w:p>
    <w:p w:rsidR="0006174C" w:rsidRPr="00E73AB1" w:rsidRDefault="0006174C" w:rsidP="0006174C">
      <w:pPr>
        <w:widowControl w:val="0"/>
        <w:autoSpaceDE w:val="0"/>
        <w:autoSpaceDN w:val="0"/>
        <w:adjustRightInd w:val="0"/>
        <w:spacing w:after="0" w:line="240" w:lineRule="auto"/>
        <w:jc w:val="right"/>
        <w:rPr>
          <w:sz w:val="20"/>
          <w:szCs w:val="20"/>
          <w:lang w:eastAsia="pt-BR"/>
        </w:rPr>
      </w:pPr>
      <w:r w:rsidRPr="00E73AB1">
        <w:rPr>
          <w:sz w:val="20"/>
          <w:szCs w:val="20"/>
          <w:lang w:eastAsia="pt-BR"/>
        </w:rPr>
        <w:t>Fonte: Folha on-line &lt;http://www1.folha.uol.com.br/ciencia/2012/03/1056166-mar-fica-acido-em-ritmo-sem-precedente-e-vida-marinha-eafetada.shtml&gt;. Acesso em 06/08/2017.</w:t>
      </w:r>
    </w:p>
    <w:p w:rsidR="0006174C" w:rsidRPr="00E73AB1" w:rsidRDefault="0006174C" w:rsidP="0006174C">
      <w:pPr>
        <w:widowControl w:val="0"/>
        <w:autoSpaceDE w:val="0"/>
        <w:autoSpaceDN w:val="0"/>
        <w:adjustRightInd w:val="0"/>
        <w:spacing w:after="0" w:line="240" w:lineRule="auto"/>
        <w:rPr>
          <w:sz w:val="20"/>
          <w:szCs w:val="20"/>
          <w:lang w:eastAsia="pt-BR"/>
        </w:rPr>
      </w:pPr>
    </w:p>
    <w:p w:rsidR="0006174C" w:rsidRPr="00E73AB1" w:rsidRDefault="0006174C" w:rsidP="0006174C">
      <w:pPr>
        <w:widowControl w:val="0"/>
        <w:autoSpaceDE w:val="0"/>
        <w:autoSpaceDN w:val="0"/>
        <w:adjustRightInd w:val="0"/>
        <w:spacing w:after="0" w:line="240" w:lineRule="auto"/>
        <w:rPr>
          <w:sz w:val="20"/>
          <w:szCs w:val="20"/>
          <w:lang w:eastAsia="pt-BR"/>
        </w:rPr>
      </w:pPr>
    </w:p>
    <w:p w:rsidR="00000000" w:rsidRDefault="0006174C" w:rsidP="0006174C">
      <w:pPr>
        <w:widowControl w:val="0"/>
        <w:autoSpaceDE w:val="0"/>
        <w:autoSpaceDN w:val="0"/>
        <w:adjustRightInd w:val="0"/>
        <w:spacing w:after="0" w:line="240" w:lineRule="auto"/>
        <w:rPr>
          <w:rFonts w:cs="Times New Roman"/>
          <w:lang w:eastAsia="pt-BR"/>
        </w:rPr>
      </w:pPr>
      <w:r w:rsidRPr="00E73AB1">
        <w:rPr>
          <w:sz w:val="20"/>
          <w:szCs w:val="20"/>
          <w:lang w:eastAsia="pt-BR"/>
        </w:rPr>
        <w:t xml:space="preserve">Sobre a acidificação dos oceanos relatada na reportagem do </w:t>
      </w:r>
      <w:r w:rsidRPr="00E73AB1">
        <w:rPr>
          <w:i/>
          <w:sz w:val="20"/>
          <w:szCs w:val="20"/>
          <w:lang w:eastAsia="pt-BR"/>
        </w:rPr>
        <w:t>Jornal Folha de São Paulo</w:t>
      </w:r>
      <w:r w:rsidRPr="00E73AB1">
        <w:rPr>
          <w:sz w:val="20"/>
          <w:szCs w:val="20"/>
          <w:lang w:eastAsia="pt-BR"/>
        </w:rPr>
        <w:t>, assinale a afirmativa abaixo</w:t>
      </w:r>
      <w:r w:rsidR="00C27EAA" w:rsidRPr="00E73AB1">
        <w:rPr>
          <w:sz w:val="20"/>
          <w:szCs w:val="20"/>
          <w:lang w:eastAsia="pt-BR"/>
        </w:rPr>
        <w:t xml:space="preserve"> </w:t>
      </w:r>
      <w:r w:rsidRPr="00E73AB1">
        <w:rPr>
          <w:sz w:val="20"/>
          <w:szCs w:val="20"/>
          <w:lang w:eastAsia="pt-BR"/>
        </w:rPr>
        <w:t xml:space="preserve">que explique </w:t>
      </w:r>
      <w:r w:rsidRPr="00E73AB1">
        <w:rPr>
          <w:b/>
          <w:bCs/>
          <w:sz w:val="20"/>
          <w:szCs w:val="20"/>
          <w:lang w:eastAsia="pt-BR"/>
        </w:rPr>
        <w:t xml:space="preserve">CORRETAMENTE </w:t>
      </w:r>
      <w:r w:rsidRPr="00E73AB1">
        <w:rPr>
          <w:sz w:val="20"/>
          <w:szCs w:val="20"/>
          <w:lang w:eastAsia="pt-BR"/>
        </w:rPr>
        <w:t xml:space="preserve">seus efeitos sobre a vida marinha.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8305C7" w:rsidRPr="00D036A9">
        <w:rPr>
          <w:sz w:val="20"/>
          <w:szCs w:val="20"/>
          <w:lang w:eastAsia="pt-BR"/>
        </w:rPr>
        <w:t xml:space="preserve">O fenômeno é caracterizado pela diminuição do pH da água do mar, causada pelo excesso de Íons </w:t>
      </w:r>
      <w:r w:rsidR="00175E1A" w:rsidRPr="00D036A9">
        <w:rPr>
          <w:position w:val="-8"/>
          <w:sz w:val="20"/>
          <w:lang w:eastAsia="pt-BR"/>
        </w:rPr>
        <w:object w:dxaOrig="360" w:dyaOrig="340">
          <v:shape id="_x0000_i1039" type="#_x0000_t75" style="width:18pt;height:17.25pt" o:ole="">
            <v:imagedata r:id="rId33" o:title=""/>
          </v:shape>
          <o:OLEObject Type="Embed" ProgID="Equation.DSMT4" ShapeID="_x0000_i1039" DrawAspect="Content" ObjectID="_1678799307" r:id="rId34"/>
        </w:object>
      </w:r>
      <w:r w:rsidR="008305C7" w:rsidRPr="00D036A9">
        <w:rPr>
          <w:sz w:val="20"/>
          <w:szCs w:val="20"/>
          <w:lang w:eastAsia="pt-BR"/>
        </w:rPr>
        <w:t xml:space="preserve"> provenientes da dissociação do ácido carbônico e que provocam intoxicação dos mamíferos marinhos como as focas e as baleias.</w:t>
      </w:r>
      <w:r w:rsidR="008305C7" w:rsidRPr="00D036A9">
        <w:rPr>
          <w:sz w:val="20"/>
          <w:lang w:eastAsia="pt-BR"/>
        </w:rPr>
        <w:t xml:space="preserve"> </w:t>
      </w:r>
      <w:r w:rsidR="00474B44" w:rsidRPr="00D036A9">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74592" w:rsidRPr="00554686">
        <w:rPr>
          <w:sz w:val="20"/>
          <w:szCs w:val="20"/>
          <w:lang w:eastAsia="pt-BR"/>
        </w:rPr>
        <w:t xml:space="preserve">O fenômeno produz íons carbonato, resultantes da dissociação do ácido carbônico, formado no processo de acidificação, provocando o aumento da temperatura do mar, causando a morte de muitas espécies de corais e de crustáceos.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4011F" w:rsidRPr="00203FEE">
        <w:rPr>
          <w:sz w:val="20"/>
          <w:szCs w:val="20"/>
          <w:lang w:eastAsia="pt-BR"/>
        </w:rPr>
        <w:t>O fenômeno torna o carbonato de cálcio menos disponível na água, o que tem levado diversos organismos que possuem esqueleto calcário como corais e crustáceos a sofrer uma dissolução de suas estruturas calcificadas.</w:t>
      </w:r>
      <w:r w:rsidR="00474B44" w:rsidRPr="00203FEE">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D460C" w:rsidRPr="00327DBC">
        <w:rPr>
          <w:sz w:val="20"/>
          <w:szCs w:val="20"/>
          <w:lang w:eastAsia="pt-BR"/>
        </w:rPr>
        <w:t>O fenômeno de acidificação provoca o aumento do consumo de gás carbônico nos ecossistemas marinhos, o que favorece a reprodução dos corais e a diminuição de espécies que se alimentam deles, provocando desequilíbrio nas teias alimentares.</w:t>
      </w:r>
      <w:r w:rsidR="00474B44" w:rsidRPr="00327DB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76058" w:rsidRPr="001871D7">
        <w:rPr>
          <w:sz w:val="20"/>
          <w:szCs w:val="20"/>
          <w:lang w:eastAsia="pt-BR"/>
        </w:rPr>
        <w:t>O fenômeno provoca a proliferação excessiva de certas espécies de algas pelo aumento da acidez da água e estas são capazes de produzir toxinas que se acumulam ao longo da cadeia alimentar, intoxicando os vertebrados marinhos.</w:t>
      </w:r>
      <w:r w:rsidR="00474B44" w:rsidRPr="001871D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E63BA3" w:rsidP="00335AEC">
      <w:pPr>
        <w:spacing w:after="0" w:line="240" w:lineRule="auto"/>
        <w:ind w:left="227" w:hanging="227"/>
        <w:rPr>
          <w:rFonts w:cs="Times New Roman"/>
          <w:sz w:val="24"/>
          <w:szCs w:val="24"/>
          <w:lang w:val="en-US" w:eastAsia="zh-CN"/>
        </w:rPr>
      </w:pPr>
    </w:p>
    <w:p w:rsidR="00000000" w:rsidRDefault="00E63BA3" w:rsidP="00335AEC">
      <w:pPr>
        <w:spacing w:after="0" w:line="240" w:lineRule="auto"/>
        <w:ind w:left="227" w:hanging="227"/>
        <w:rPr>
          <w:rFonts w:cs="Times New Roman"/>
          <w:sz w:val="24"/>
          <w:szCs w:val="24"/>
          <w:lang w:val="en-US" w:eastAsia="zh-CN"/>
        </w:rPr>
      </w:pPr>
    </w:p>
    <w:p w:rsidR="00000000" w:rsidRDefault="00E63BA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E63BA3" w:rsidP="00335AEC">
      <w:pPr>
        <w:spacing w:after="0" w:line="240" w:lineRule="auto"/>
        <w:ind w:left="227" w:hanging="227"/>
        <w:rPr>
          <w:rFonts w:cs="Times New Roman"/>
          <w:b/>
          <w:sz w:val="24"/>
          <w:szCs w:val="24"/>
          <w:lang w:val="en-US" w:eastAsia="zh-CN"/>
        </w:rPr>
      </w:pPr>
    </w:p>
    <w:p w:rsidR="00474B44" w:rsidRPr="00D6209D" w:rsidRDefault="00385E01" w:rsidP="003405E4">
      <w:pPr>
        <w:autoSpaceDE w:val="0"/>
        <w:autoSpaceDN w:val="0"/>
        <w:adjustRightInd w:val="0"/>
        <w:spacing w:after="0" w:line="240" w:lineRule="auto"/>
        <w:rPr>
          <w:sz w:val="20"/>
          <w:szCs w:val="20"/>
          <w:lang w:eastAsia="pt-BR"/>
        </w:rPr>
      </w:pPr>
      <w:r w:rsidRPr="00D6209D">
        <w:rPr>
          <w:sz w:val="20"/>
          <w:szCs w:val="20"/>
          <w:lang w:eastAsia="pt-BR"/>
        </w:rPr>
        <w:t>[C]</w:t>
      </w:r>
    </w:p>
    <w:p w:rsidR="003405E4" w:rsidRPr="00D6209D" w:rsidRDefault="003405E4" w:rsidP="003405E4">
      <w:pPr>
        <w:autoSpaceDE w:val="0"/>
        <w:autoSpaceDN w:val="0"/>
        <w:adjustRightInd w:val="0"/>
        <w:spacing w:after="0" w:line="240" w:lineRule="auto"/>
        <w:rPr>
          <w:sz w:val="20"/>
          <w:szCs w:val="20"/>
          <w:lang w:eastAsia="pt-BR"/>
        </w:rPr>
      </w:pPr>
    </w:p>
    <w:p w:rsidR="00000000" w:rsidRDefault="003405E4" w:rsidP="003405E4">
      <w:pPr>
        <w:autoSpaceDE w:val="0"/>
        <w:autoSpaceDN w:val="0"/>
        <w:adjustRightInd w:val="0"/>
        <w:spacing w:after="0" w:line="240" w:lineRule="auto"/>
        <w:rPr>
          <w:rFonts w:cs="Times New Roman"/>
          <w:lang w:eastAsia="pt-BR"/>
        </w:rPr>
      </w:pPr>
      <w:r w:rsidRPr="00D6209D">
        <w:rPr>
          <w:sz w:val="20"/>
          <w:szCs w:val="18"/>
          <w:lang w:eastAsia="pt-BR"/>
        </w:rPr>
        <w:t>O gás carbônico absorvido pela água é convertido em ácido carbônico, tornando a água mais ácida (pH baixo) e disponibilizando menor quantidade de íons carbonato, o que compromete a sobrevivência dos corais, pois a diminuição de carbono inorgânico afeta a construção e manutenção dos esqueletos dos corais, os quais abrigam grande quantidade de seres marinhos, como peixes, moluscos e artrópodes, afetando todo o ecossistema marinho.</w:t>
      </w:r>
      <w:r w:rsidRPr="00D6209D">
        <w:rPr>
          <w:sz w:val="20"/>
          <w:szCs w:val="20"/>
          <w:lang w:eastAsia="pt-BR"/>
        </w:rPr>
        <w:t xml:space="preserve"> </w:t>
      </w:r>
    </w:p>
    <w:p w:rsidR="00000000" w:rsidRDefault="00E63BA3" w:rsidP="003405E4">
      <w:pPr>
        <w:autoSpaceDE w:val="0"/>
        <w:autoSpaceDN w:val="0"/>
        <w:adjustRightInd w:val="0"/>
        <w:spacing w:after="0" w:line="240" w:lineRule="auto"/>
        <w:rPr>
          <w:rFonts w:cs="Times New Roman"/>
          <w:lang w:eastAsia="pt-BR"/>
        </w:rPr>
      </w:pPr>
    </w:p>
    <w:p w:rsidR="00000000" w:rsidRDefault="00E63BA3" w:rsidP="003405E4">
      <w:pPr>
        <w:autoSpaceDE w:val="0"/>
        <w:autoSpaceDN w:val="0"/>
        <w:adjustRightInd w:val="0"/>
        <w:spacing w:after="0" w:line="240" w:lineRule="auto"/>
        <w:rPr>
          <w:rFonts w:cs="Times New Roman"/>
          <w:lang w:eastAsia="pt-BR"/>
        </w:rPr>
      </w:pPr>
    </w:p>
    <w:p w:rsidR="00000000" w:rsidRDefault="00E63BA3" w:rsidP="003405E4">
      <w:pPr>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4E30BC"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(Ufjf-pism 3)  </w:t>
      </w:r>
      <w:r w:rsidR="007312B6" w:rsidRPr="004E30BC">
        <w:rPr>
          <w:sz w:val="20"/>
          <w:szCs w:val="20"/>
          <w:lang w:eastAsia="pt-BR"/>
        </w:rPr>
        <w:t>Existem diversas teorias ecológicas que explicam a alta diversidade de espécies de plantas em florestas tropicais. Uma destas é a “Hipótese de pressão de pragas” ou “Modelo de Janzen-Connel”, exemplificada no gráfico a seguir.</w:t>
      </w:r>
    </w:p>
    <w:p w:rsidR="007312B6" w:rsidRPr="004E30BC" w:rsidRDefault="007312B6">
      <w:pPr>
        <w:widowControl w:val="0"/>
        <w:autoSpaceDE w:val="0"/>
        <w:autoSpaceDN w:val="0"/>
        <w:adjustRightInd w:val="0"/>
        <w:spacing w:after="0" w:line="240" w:lineRule="auto"/>
        <w:rPr>
          <w:sz w:val="20"/>
          <w:szCs w:val="20"/>
          <w:shd w:val="clear" w:color="auto" w:fill="FFFFFF"/>
          <w:lang w:eastAsia="pt-BR"/>
        </w:rPr>
      </w:pPr>
    </w:p>
    <w:p w:rsidR="000E1C72" w:rsidRPr="004E30BC" w:rsidRDefault="00E63BA3">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3371850" cy="1771650"/>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71850" cy="1771650"/>
                    </a:xfrm>
                    <a:prstGeom prst="rect">
                      <a:avLst/>
                    </a:prstGeom>
                    <a:noFill/>
                    <a:ln>
                      <a:noFill/>
                    </a:ln>
                  </pic:spPr>
                </pic:pic>
              </a:graphicData>
            </a:graphic>
          </wp:inline>
        </w:drawing>
      </w:r>
    </w:p>
    <w:p w:rsidR="000E1C72" w:rsidRPr="004E30BC" w:rsidRDefault="000E1C72">
      <w:pPr>
        <w:widowControl w:val="0"/>
        <w:autoSpaceDE w:val="0"/>
        <w:autoSpaceDN w:val="0"/>
        <w:adjustRightInd w:val="0"/>
        <w:spacing w:after="0" w:line="240" w:lineRule="auto"/>
        <w:rPr>
          <w:sz w:val="20"/>
          <w:szCs w:val="20"/>
          <w:lang w:eastAsia="pt-BR"/>
        </w:rPr>
      </w:pPr>
    </w:p>
    <w:p w:rsidR="00474B44" w:rsidRPr="004E30BC" w:rsidRDefault="00925B82">
      <w:pPr>
        <w:widowControl w:val="0"/>
        <w:autoSpaceDE w:val="0"/>
        <w:autoSpaceDN w:val="0"/>
        <w:adjustRightInd w:val="0"/>
        <w:spacing w:after="0" w:line="240" w:lineRule="auto"/>
        <w:rPr>
          <w:sz w:val="20"/>
          <w:szCs w:val="20"/>
          <w:lang w:eastAsia="pt-BR"/>
        </w:rPr>
      </w:pPr>
      <w:r w:rsidRPr="004E30BC">
        <w:rPr>
          <w:sz w:val="20"/>
          <w:szCs w:val="20"/>
          <w:lang w:eastAsia="pt-BR"/>
        </w:rPr>
        <w:t>Onde a curva sólida representa a distância de dispersão das sementes, e a curva pontilhada a probabilidade de sobrevivência das plântulas.</w:t>
      </w:r>
    </w:p>
    <w:p w:rsidR="00925B82" w:rsidRPr="004E30BC" w:rsidRDefault="00925B82">
      <w:pPr>
        <w:widowControl w:val="0"/>
        <w:autoSpaceDE w:val="0"/>
        <w:autoSpaceDN w:val="0"/>
        <w:adjustRightInd w:val="0"/>
        <w:spacing w:after="0" w:line="240" w:lineRule="auto"/>
        <w:rPr>
          <w:sz w:val="20"/>
          <w:szCs w:val="20"/>
          <w:lang w:eastAsia="pt-BR"/>
        </w:rPr>
      </w:pPr>
    </w:p>
    <w:p w:rsidR="00925B82" w:rsidRPr="004E30BC" w:rsidRDefault="00925B82" w:rsidP="00925B82">
      <w:pPr>
        <w:widowControl w:val="0"/>
        <w:autoSpaceDE w:val="0"/>
        <w:autoSpaceDN w:val="0"/>
        <w:adjustRightInd w:val="0"/>
        <w:spacing w:after="0" w:line="240" w:lineRule="auto"/>
        <w:ind w:left="227" w:hanging="227"/>
        <w:rPr>
          <w:sz w:val="20"/>
          <w:szCs w:val="20"/>
          <w:lang w:eastAsia="pt-BR"/>
        </w:rPr>
      </w:pPr>
      <w:r w:rsidRPr="004E30BC">
        <w:rPr>
          <w:sz w:val="20"/>
          <w:szCs w:val="20"/>
          <w:lang w:eastAsia="pt-BR"/>
        </w:rPr>
        <w:t>a) Classifique o tipo de relação/interação ecológica entre a espécie autotrófica e o consumidor secundário que determina o padrão apresentado no gráfico.</w:t>
      </w:r>
    </w:p>
    <w:p w:rsidR="00925B82" w:rsidRPr="004E30BC" w:rsidRDefault="00925B82" w:rsidP="00925B82">
      <w:pPr>
        <w:widowControl w:val="0"/>
        <w:autoSpaceDE w:val="0"/>
        <w:autoSpaceDN w:val="0"/>
        <w:adjustRightInd w:val="0"/>
        <w:spacing w:after="0" w:line="240" w:lineRule="auto"/>
        <w:ind w:left="227" w:hanging="227"/>
        <w:rPr>
          <w:sz w:val="20"/>
          <w:szCs w:val="20"/>
          <w:lang w:eastAsia="pt-BR"/>
        </w:rPr>
      </w:pPr>
    </w:p>
    <w:p w:rsidR="00925B82" w:rsidRPr="004E30BC" w:rsidRDefault="00925B82" w:rsidP="00925B82">
      <w:pPr>
        <w:widowControl w:val="0"/>
        <w:autoSpaceDE w:val="0"/>
        <w:autoSpaceDN w:val="0"/>
        <w:adjustRightInd w:val="0"/>
        <w:spacing w:after="0" w:line="240" w:lineRule="auto"/>
        <w:ind w:left="227" w:hanging="227"/>
        <w:rPr>
          <w:sz w:val="20"/>
          <w:szCs w:val="20"/>
          <w:lang w:eastAsia="pt-BR"/>
        </w:rPr>
      </w:pPr>
      <w:r w:rsidRPr="004E30BC">
        <w:rPr>
          <w:sz w:val="20"/>
          <w:szCs w:val="20"/>
          <w:lang w:eastAsia="pt-BR"/>
        </w:rPr>
        <w:t>b) É possível citar alguma relação ecológica harmônica entre a espécie autotrófica e um consumido secundário que contribua no aumento da população da espécie autotrófica? Justifique sua resposta.</w:t>
      </w:r>
    </w:p>
    <w:p w:rsidR="00925B82" w:rsidRPr="004E30BC" w:rsidRDefault="00925B82" w:rsidP="00925B82">
      <w:pPr>
        <w:widowControl w:val="0"/>
        <w:autoSpaceDE w:val="0"/>
        <w:autoSpaceDN w:val="0"/>
        <w:adjustRightInd w:val="0"/>
        <w:spacing w:after="0" w:line="240" w:lineRule="auto"/>
        <w:ind w:left="227" w:hanging="227"/>
        <w:rPr>
          <w:sz w:val="20"/>
          <w:szCs w:val="20"/>
          <w:lang w:eastAsia="pt-BR"/>
        </w:rPr>
      </w:pPr>
    </w:p>
    <w:p w:rsidR="00000000" w:rsidRDefault="00925B82" w:rsidP="00925B82">
      <w:pPr>
        <w:widowControl w:val="0"/>
        <w:autoSpaceDE w:val="0"/>
        <w:autoSpaceDN w:val="0"/>
        <w:adjustRightInd w:val="0"/>
        <w:spacing w:after="0" w:line="240" w:lineRule="auto"/>
        <w:ind w:left="227" w:hanging="227"/>
        <w:rPr>
          <w:rFonts w:cs="Times New Roman"/>
          <w:lang w:eastAsia="pt-BR"/>
        </w:rPr>
      </w:pPr>
      <w:r w:rsidRPr="004E30BC">
        <w:rPr>
          <w:sz w:val="20"/>
          <w:szCs w:val="20"/>
          <w:lang w:eastAsia="pt-BR"/>
        </w:rPr>
        <w:t xml:space="preserve">c) O “Modelo de exclusão competitiva” ou “Princípio de Gause” se aplica ao gráfico em questão? Justifique sua resposta. </w:t>
      </w:r>
    </w:p>
    <w:p w:rsidR="00000000" w:rsidRDefault="00E63BA3" w:rsidP="00925B82">
      <w:pPr>
        <w:widowControl w:val="0"/>
        <w:autoSpaceDE w:val="0"/>
        <w:autoSpaceDN w:val="0"/>
        <w:adjustRightInd w:val="0"/>
        <w:spacing w:after="0" w:line="240" w:lineRule="auto"/>
        <w:ind w:left="227" w:hanging="227"/>
        <w:rPr>
          <w:rFonts w:cs="Times New Roman"/>
          <w:lang w:eastAsia="pt-BR"/>
        </w:rPr>
      </w:pPr>
    </w:p>
    <w:p w:rsidR="00000000" w:rsidRDefault="00E63BA3" w:rsidP="00925B82">
      <w:pPr>
        <w:widowControl w:val="0"/>
        <w:autoSpaceDE w:val="0"/>
        <w:autoSpaceDN w:val="0"/>
        <w:adjustRightInd w:val="0"/>
        <w:spacing w:after="0" w:line="240" w:lineRule="auto"/>
        <w:ind w:left="227" w:hanging="227"/>
        <w:rPr>
          <w:rFonts w:cs="Times New Roman"/>
          <w:lang w:eastAsia="pt-BR"/>
        </w:rPr>
      </w:pPr>
    </w:p>
    <w:p w:rsidR="00000000" w:rsidRDefault="00E63BA3" w:rsidP="00925B82">
      <w:pPr>
        <w:widowControl w:val="0"/>
        <w:autoSpaceDE w:val="0"/>
        <w:autoSpaceDN w:val="0"/>
        <w:adjustRightInd w:val="0"/>
        <w:spacing w:after="0" w:line="240" w:lineRule="auto"/>
        <w:ind w:left="227" w:hanging="227"/>
        <w:rPr>
          <w:rFonts w:cs="Times New Roman"/>
          <w:b/>
          <w:lang w:eastAsia="pt-BR"/>
        </w:rPr>
      </w:pPr>
      <w:r>
        <w:rPr>
          <w:rFonts w:cs="Times New Roman"/>
          <w:b/>
          <w:lang w:eastAsia="pt-BR"/>
        </w:rPr>
        <w:t>Resposta:</w:t>
      </w:r>
    </w:p>
    <w:p w:rsidR="00000000" w:rsidRDefault="00E63BA3" w:rsidP="00925B82">
      <w:pPr>
        <w:widowControl w:val="0"/>
        <w:autoSpaceDE w:val="0"/>
        <w:autoSpaceDN w:val="0"/>
        <w:adjustRightInd w:val="0"/>
        <w:spacing w:after="0" w:line="240" w:lineRule="auto"/>
        <w:ind w:left="227" w:hanging="227"/>
        <w:rPr>
          <w:rFonts w:cs="Times New Roman"/>
          <w:b/>
          <w:lang w:eastAsia="pt-BR"/>
        </w:rPr>
      </w:pPr>
    </w:p>
    <w:p w:rsidR="001562AB" w:rsidRPr="004C43BE" w:rsidRDefault="001562AB" w:rsidP="001562AB">
      <w:pPr>
        <w:spacing w:after="0" w:line="240" w:lineRule="auto"/>
        <w:ind w:left="227" w:hanging="227"/>
        <w:rPr>
          <w:sz w:val="20"/>
          <w:szCs w:val="18"/>
          <w:lang w:eastAsia="pt-BR"/>
        </w:rPr>
      </w:pPr>
      <w:r w:rsidRPr="004C43BE">
        <w:rPr>
          <w:sz w:val="20"/>
          <w:szCs w:val="18"/>
          <w:lang w:eastAsia="pt-BR"/>
        </w:rPr>
        <w:t>a) A relação ecológica entre a planta e o consumidor secundário é interespecífica (entre espécies diferentes), desarmônica de predatismo.</w:t>
      </w:r>
    </w:p>
    <w:p w:rsidR="001562AB" w:rsidRPr="004C43BE" w:rsidRDefault="001562AB" w:rsidP="001562AB">
      <w:pPr>
        <w:spacing w:after="0" w:line="240" w:lineRule="auto"/>
        <w:ind w:left="227" w:hanging="227"/>
        <w:rPr>
          <w:sz w:val="20"/>
          <w:szCs w:val="18"/>
          <w:lang w:eastAsia="pt-BR"/>
        </w:rPr>
      </w:pPr>
    </w:p>
    <w:p w:rsidR="001562AB" w:rsidRPr="004C43BE" w:rsidRDefault="001562AB" w:rsidP="001562AB">
      <w:pPr>
        <w:spacing w:after="0" w:line="240" w:lineRule="auto"/>
        <w:ind w:left="227" w:hanging="227"/>
        <w:rPr>
          <w:sz w:val="20"/>
          <w:szCs w:val="18"/>
          <w:lang w:eastAsia="pt-BR"/>
        </w:rPr>
      </w:pPr>
      <w:r w:rsidRPr="004C43BE">
        <w:rPr>
          <w:sz w:val="20"/>
          <w:szCs w:val="18"/>
          <w:lang w:eastAsia="pt-BR"/>
        </w:rPr>
        <w:t>b) A relação ecológica interespecífica harmônica entre produtor e consumidor secundário poderia ser de protocooperação, em que os dois seriam beneficiados, pois o consumidor secundário, como aves e roedores, dispersaria as sementes em locais mais distantes e aumentariam suas chances de fuga do predador.</w:t>
      </w:r>
    </w:p>
    <w:p w:rsidR="001562AB" w:rsidRPr="004C43BE" w:rsidRDefault="001562AB" w:rsidP="001562AB">
      <w:pPr>
        <w:spacing w:after="0" w:line="240" w:lineRule="auto"/>
        <w:ind w:left="227" w:hanging="227"/>
        <w:rPr>
          <w:sz w:val="20"/>
          <w:szCs w:val="18"/>
          <w:lang w:eastAsia="pt-BR"/>
        </w:rPr>
      </w:pPr>
    </w:p>
    <w:p w:rsidR="00000000" w:rsidRDefault="001562AB" w:rsidP="001562AB">
      <w:pPr>
        <w:spacing w:after="0" w:line="240" w:lineRule="auto"/>
        <w:ind w:left="227" w:hanging="227"/>
        <w:rPr>
          <w:rFonts w:cs="Times New Roman"/>
          <w:lang w:eastAsia="pt-BR"/>
        </w:rPr>
      </w:pPr>
      <w:r w:rsidRPr="004C43BE">
        <w:rPr>
          <w:sz w:val="20"/>
          <w:szCs w:val="18"/>
          <w:lang w:eastAsia="pt-BR"/>
        </w:rPr>
        <w:t xml:space="preserve">c) Não se aplica, porque esse modelo diz que, em um ambiente estável, no qual os indivíduos se distribuem de forma homogênea, duas espécies com nichos ecológicos semelhantes não podem coexistir, devido à pressão evolutiva exercida pela competição. </w:t>
      </w:r>
    </w:p>
    <w:p w:rsidR="00000000" w:rsidRDefault="00E63BA3" w:rsidP="001562AB">
      <w:pPr>
        <w:spacing w:after="0" w:line="240" w:lineRule="auto"/>
        <w:ind w:left="227" w:hanging="227"/>
        <w:rPr>
          <w:rFonts w:cs="Times New Roman"/>
          <w:lang w:eastAsia="pt-BR"/>
        </w:rPr>
      </w:pPr>
    </w:p>
    <w:p w:rsidR="00000000" w:rsidRDefault="00E63BA3" w:rsidP="001562AB">
      <w:pPr>
        <w:spacing w:after="0" w:line="240" w:lineRule="auto"/>
        <w:ind w:left="227" w:hanging="227"/>
        <w:rPr>
          <w:rFonts w:cs="Times New Roman"/>
          <w:lang w:eastAsia="pt-BR"/>
        </w:rPr>
      </w:pPr>
    </w:p>
    <w:p w:rsidR="00000000" w:rsidRDefault="00E63BA3" w:rsidP="001562AB">
      <w:pPr>
        <w:spacing w:after="0" w:line="240" w:lineRule="auto"/>
        <w:ind w:left="227" w:hanging="227"/>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780CBB" w:rsidRPr="000117DC" w:rsidRDefault="000D1869" w:rsidP="00780CBB">
      <w:pPr>
        <w:widowControl w:val="0"/>
        <w:autoSpaceDE w:val="0"/>
        <w:autoSpaceDN w:val="0"/>
        <w:adjustRightInd w:val="0"/>
        <w:spacing w:after="0" w:line="240" w:lineRule="auto"/>
        <w:rPr>
          <w:sz w:val="20"/>
          <w:szCs w:val="20"/>
          <w:lang w:eastAsia="pt-BR"/>
        </w:rPr>
      </w:pPr>
      <w:r w:rsidRPr="00B0193F">
        <w:rPr>
          <w:sz w:val="20"/>
          <w:szCs w:val="20"/>
          <w:lang w:eastAsia="zh-CN"/>
        </w:rPr>
        <w:t>11</w:t>
      </w:r>
      <w:r w:rsidRPr="00B0193F">
        <w:rPr>
          <w:b/>
          <w:sz w:val="20"/>
          <w:szCs w:val="20"/>
          <w:lang w:eastAsia="zh-CN"/>
        </w:rPr>
        <w:t>.</w:t>
      </w:r>
      <w:r w:rsidRPr="00B0193F">
        <w:rPr>
          <w:sz w:val="20"/>
          <w:szCs w:val="20"/>
          <w:lang w:eastAsia="zh-CN"/>
        </w:rPr>
        <w:t xml:space="preserve"> (Ufjf-pism 3)  </w:t>
      </w:r>
      <w:r w:rsidR="00780CBB" w:rsidRPr="000117DC">
        <w:rPr>
          <w:sz w:val="20"/>
          <w:szCs w:val="20"/>
          <w:lang w:eastAsia="pt-BR"/>
        </w:rPr>
        <w:t>Modelo de análise desenvolvido em 1996 e que permite estimar a área necessária (em hectares) para sustentar uma dada população humana, considerando seu consumo de recursos naturais renováveis. Seu valor corresponde à área total de recursos naturais renováveis (terras, mares, rios e afins) necessários para abastecer os habitantes com alimentos e outros recursos, e comparado com a capacidade produtiva do território analisado.</w:t>
      </w:r>
    </w:p>
    <w:p w:rsidR="00780CBB" w:rsidRPr="000117DC" w:rsidRDefault="00780CBB" w:rsidP="00780CBB">
      <w:pPr>
        <w:widowControl w:val="0"/>
        <w:autoSpaceDE w:val="0"/>
        <w:autoSpaceDN w:val="0"/>
        <w:adjustRightInd w:val="0"/>
        <w:spacing w:after="0" w:line="240" w:lineRule="auto"/>
        <w:rPr>
          <w:sz w:val="20"/>
          <w:szCs w:val="20"/>
          <w:lang w:eastAsia="pt-BR"/>
        </w:rPr>
      </w:pPr>
    </w:p>
    <w:p w:rsidR="00000000" w:rsidRDefault="00780CBB" w:rsidP="00780CBB">
      <w:pPr>
        <w:widowControl w:val="0"/>
        <w:autoSpaceDE w:val="0"/>
        <w:autoSpaceDN w:val="0"/>
        <w:adjustRightInd w:val="0"/>
        <w:spacing w:after="0" w:line="240" w:lineRule="auto"/>
        <w:rPr>
          <w:rFonts w:cs="Times New Roman"/>
          <w:lang w:eastAsia="pt-BR"/>
        </w:rPr>
      </w:pPr>
      <w:r w:rsidRPr="000117DC">
        <w:rPr>
          <w:sz w:val="20"/>
          <w:szCs w:val="20"/>
          <w:lang w:eastAsia="pt-BR"/>
        </w:rPr>
        <w:t xml:space="preserve">A alternativa </w:t>
      </w:r>
      <w:r w:rsidRPr="000117DC">
        <w:rPr>
          <w:b/>
          <w:bCs/>
          <w:sz w:val="20"/>
          <w:szCs w:val="20"/>
          <w:lang w:eastAsia="pt-BR"/>
        </w:rPr>
        <w:t xml:space="preserve">CORRETA </w:t>
      </w:r>
      <w:r w:rsidRPr="000117DC">
        <w:rPr>
          <w:sz w:val="20"/>
          <w:szCs w:val="20"/>
          <w:lang w:eastAsia="pt-BR"/>
        </w:rPr>
        <w:t xml:space="preserve">referente ao nome deste modelo é: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80036" w:rsidRPr="000275B7">
        <w:rPr>
          <w:sz w:val="20"/>
          <w:szCs w:val="20"/>
          <w:lang w:eastAsia="pt-BR"/>
        </w:rPr>
        <w:t>pegada ecológica.</w:t>
      </w:r>
      <w:r w:rsidR="00280036" w:rsidRPr="000275B7">
        <w:rPr>
          <w:sz w:val="20"/>
          <w:lang w:eastAsia="pt-BR"/>
        </w:rPr>
        <w:t xml:space="preserve"> </w:t>
      </w:r>
      <w:r w:rsidR="00474B44" w:rsidRPr="000275B7">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76606" w:rsidRPr="00C37F80">
        <w:rPr>
          <w:sz w:val="20"/>
          <w:szCs w:val="20"/>
          <w:lang w:eastAsia="pt-BR"/>
        </w:rPr>
        <w:t>desenvolvimento sustentável.</w:t>
      </w:r>
      <w:r w:rsidR="00376606" w:rsidRPr="00C37F80">
        <w:rPr>
          <w:sz w:val="20"/>
          <w:lang w:eastAsia="pt-BR"/>
        </w:rPr>
        <w:t xml:space="preserve"> </w:t>
      </w:r>
      <w:r w:rsidR="00474B44" w:rsidRPr="00C37F80">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6735A" w:rsidRPr="004D26B5">
        <w:rPr>
          <w:sz w:val="20"/>
          <w:szCs w:val="20"/>
          <w:lang w:eastAsia="pt-BR"/>
        </w:rPr>
        <w:t>mecanismo de desenvolvimento limpo.</w:t>
      </w:r>
      <w:r w:rsidR="00474B44" w:rsidRPr="004D26B5">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A12849" w:rsidRPr="006C471A">
        <w:rPr>
          <w:sz w:val="20"/>
          <w:szCs w:val="20"/>
          <w:lang w:eastAsia="pt-BR"/>
        </w:rPr>
        <w:t>curva de Keeling.</w:t>
      </w:r>
      <w:r w:rsidR="00A12849" w:rsidRPr="006C471A">
        <w:rPr>
          <w:sz w:val="20"/>
          <w:lang w:eastAsia="pt-BR"/>
        </w:rPr>
        <w:t xml:space="preserve"> </w:t>
      </w:r>
      <w:r w:rsidR="00474B44" w:rsidRPr="006C471A">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25BB2" w:rsidRPr="004909A1">
        <w:rPr>
          <w:sz w:val="20"/>
          <w:szCs w:val="20"/>
          <w:lang w:eastAsia="pt-BR"/>
        </w:rPr>
        <w:t>agenda 21.</w:t>
      </w:r>
      <w:r w:rsidR="00025BB2" w:rsidRPr="004909A1">
        <w:rPr>
          <w:sz w:val="20"/>
          <w:lang w:eastAsia="pt-BR"/>
        </w:rPr>
        <w:t xml:space="preserve"> </w:t>
      </w:r>
      <w:r w:rsidR="00474B44" w:rsidRPr="004909A1">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E63BA3" w:rsidP="00335AEC">
      <w:pPr>
        <w:spacing w:after="0" w:line="240" w:lineRule="auto"/>
        <w:ind w:left="227" w:hanging="227"/>
        <w:rPr>
          <w:rFonts w:cs="Times New Roman"/>
          <w:sz w:val="24"/>
          <w:szCs w:val="24"/>
          <w:lang w:val="en-US" w:eastAsia="zh-CN"/>
        </w:rPr>
      </w:pPr>
    </w:p>
    <w:p w:rsidR="00000000" w:rsidRDefault="00E63BA3" w:rsidP="00335AEC">
      <w:pPr>
        <w:spacing w:after="0" w:line="240" w:lineRule="auto"/>
        <w:ind w:left="227" w:hanging="227"/>
        <w:rPr>
          <w:rFonts w:cs="Times New Roman"/>
          <w:sz w:val="24"/>
          <w:szCs w:val="24"/>
          <w:lang w:val="en-US" w:eastAsia="zh-CN"/>
        </w:rPr>
      </w:pPr>
    </w:p>
    <w:p w:rsidR="00000000" w:rsidRDefault="00E63BA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E63BA3" w:rsidP="00335AEC">
      <w:pPr>
        <w:spacing w:after="0" w:line="240" w:lineRule="auto"/>
        <w:ind w:left="227" w:hanging="227"/>
        <w:rPr>
          <w:rFonts w:cs="Times New Roman"/>
          <w:b/>
          <w:sz w:val="24"/>
          <w:szCs w:val="24"/>
          <w:lang w:val="en-US" w:eastAsia="zh-CN"/>
        </w:rPr>
      </w:pPr>
    </w:p>
    <w:p w:rsidR="00474B44" w:rsidRPr="000C32D1" w:rsidRDefault="00607A77" w:rsidP="00931C65">
      <w:pPr>
        <w:autoSpaceDE w:val="0"/>
        <w:autoSpaceDN w:val="0"/>
        <w:adjustRightInd w:val="0"/>
        <w:spacing w:after="0" w:line="240" w:lineRule="auto"/>
        <w:rPr>
          <w:sz w:val="20"/>
          <w:szCs w:val="20"/>
          <w:lang w:eastAsia="pt-BR"/>
        </w:rPr>
      </w:pPr>
      <w:r w:rsidRPr="000C32D1">
        <w:rPr>
          <w:sz w:val="20"/>
          <w:szCs w:val="20"/>
          <w:lang w:eastAsia="pt-BR"/>
        </w:rPr>
        <w:t>[A]</w:t>
      </w:r>
    </w:p>
    <w:p w:rsidR="00931C65" w:rsidRPr="000C32D1" w:rsidRDefault="00931C65" w:rsidP="00931C65">
      <w:pPr>
        <w:autoSpaceDE w:val="0"/>
        <w:autoSpaceDN w:val="0"/>
        <w:adjustRightInd w:val="0"/>
        <w:spacing w:after="0" w:line="240" w:lineRule="auto"/>
        <w:rPr>
          <w:sz w:val="20"/>
          <w:szCs w:val="20"/>
          <w:lang w:eastAsia="pt-BR"/>
        </w:rPr>
      </w:pPr>
    </w:p>
    <w:p w:rsidR="00000000" w:rsidRDefault="00931C65" w:rsidP="00931C65">
      <w:pPr>
        <w:spacing w:after="0" w:line="240" w:lineRule="auto"/>
        <w:rPr>
          <w:rFonts w:cs="Times New Roman"/>
          <w:lang w:eastAsia="pt-BR"/>
        </w:rPr>
      </w:pPr>
      <w:r w:rsidRPr="000C32D1">
        <w:rPr>
          <w:sz w:val="20"/>
          <w:szCs w:val="18"/>
          <w:lang w:eastAsia="pt-BR"/>
        </w:rPr>
        <w:t>A pegada ecológica corresponde ao tamanho das áreas produtivas de terra e água necessárias para gerar produtos, bens e serviços que sustentam as vidas dos habitantes de um local; é traduzida em hectares a extensão do território que uma pessoa ou uma sociedade utiliza para se sustentar e para calcular as pegadas é preciso estudar os vários tipos de territórios produtivos, como o agrícola, as pastagens, os oceanos, os rios, as florestas, as áreas construídas e as formas de consumo</w:t>
      </w:r>
      <w:r w:rsidRPr="000C32D1">
        <w:rPr>
          <w:sz w:val="20"/>
          <w:szCs w:val="23"/>
          <w:lang w:eastAsia="pt-BR"/>
        </w:rPr>
        <w:t>.</w:t>
      </w:r>
      <w:r w:rsidRPr="000C32D1">
        <w:rPr>
          <w:sz w:val="20"/>
          <w:szCs w:val="20"/>
          <w:lang w:eastAsia="pt-BR"/>
        </w:rPr>
        <w:t xml:space="preserve"> </w:t>
      </w:r>
    </w:p>
    <w:p w:rsidR="00000000" w:rsidRDefault="00E63BA3" w:rsidP="00931C65">
      <w:pPr>
        <w:spacing w:after="0" w:line="240" w:lineRule="auto"/>
        <w:rPr>
          <w:rFonts w:cs="Times New Roman"/>
          <w:lang w:eastAsia="pt-BR"/>
        </w:rPr>
      </w:pPr>
    </w:p>
    <w:p w:rsidR="00000000" w:rsidRDefault="00E63BA3" w:rsidP="00931C65">
      <w:pPr>
        <w:spacing w:after="0" w:line="240" w:lineRule="auto"/>
        <w:rPr>
          <w:rFonts w:cs="Times New Roman"/>
          <w:lang w:eastAsia="pt-BR"/>
        </w:rPr>
      </w:pPr>
    </w:p>
    <w:p w:rsidR="00000000" w:rsidRDefault="00E63BA3" w:rsidP="00931C65">
      <w:pPr>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6D662C" w:rsidRPr="00AF4DB2" w:rsidRDefault="000D1869" w:rsidP="006D662C">
      <w:pPr>
        <w:widowControl w:val="0"/>
        <w:autoSpaceDE w:val="0"/>
        <w:autoSpaceDN w:val="0"/>
        <w:adjustRightInd w:val="0"/>
        <w:spacing w:after="0" w:line="240" w:lineRule="auto"/>
        <w:rPr>
          <w:sz w:val="20"/>
          <w:szCs w:val="20"/>
          <w:lang w:eastAsia="pt-BR"/>
        </w:rPr>
      </w:pPr>
      <w:r w:rsidRPr="00B0193F">
        <w:rPr>
          <w:sz w:val="20"/>
          <w:szCs w:val="20"/>
          <w:lang w:eastAsia="zh-CN"/>
        </w:rPr>
        <w:t>12</w:t>
      </w:r>
      <w:r w:rsidRPr="00B0193F">
        <w:rPr>
          <w:b/>
          <w:sz w:val="20"/>
          <w:szCs w:val="20"/>
          <w:lang w:eastAsia="zh-CN"/>
        </w:rPr>
        <w:t>.</w:t>
      </w:r>
      <w:r w:rsidRPr="00B0193F">
        <w:rPr>
          <w:sz w:val="20"/>
          <w:szCs w:val="20"/>
          <w:lang w:eastAsia="zh-CN"/>
        </w:rPr>
        <w:t xml:space="preserve"> (Ufjf-pism 3)  </w:t>
      </w:r>
      <w:r w:rsidR="006D662C" w:rsidRPr="00AF4DB2">
        <w:rPr>
          <w:sz w:val="20"/>
          <w:szCs w:val="20"/>
          <w:lang w:eastAsia="pt-BR"/>
        </w:rPr>
        <w:t xml:space="preserve">No livro </w:t>
      </w:r>
      <w:r w:rsidR="006E0FDE" w:rsidRPr="00AF4DB2">
        <w:rPr>
          <w:i/>
          <w:sz w:val="20"/>
          <w:szCs w:val="20"/>
          <w:lang w:eastAsia="pt-BR"/>
        </w:rPr>
        <w:t>A queda do céu –</w:t>
      </w:r>
      <w:r w:rsidR="006D662C" w:rsidRPr="00AF4DB2">
        <w:rPr>
          <w:i/>
          <w:sz w:val="20"/>
          <w:szCs w:val="20"/>
          <w:lang w:eastAsia="pt-BR"/>
        </w:rPr>
        <w:t xml:space="preserve"> Palavras de um xamã Yanomami</w:t>
      </w:r>
      <w:r w:rsidR="006D662C" w:rsidRPr="00AF4DB2">
        <w:rPr>
          <w:sz w:val="20"/>
          <w:szCs w:val="20"/>
          <w:lang w:eastAsia="pt-BR"/>
        </w:rPr>
        <w:t>, de autoria de Davi Kopenawa e Bruce Albert (Editora Companhia das Letras, 2015), relata-se a contaminação grave do povo Yanomami por mercúrio a partir de garimpo criminoso nas terras que habitam.</w:t>
      </w:r>
    </w:p>
    <w:p w:rsidR="006D662C" w:rsidRPr="00AF4DB2" w:rsidRDefault="006D662C" w:rsidP="006D662C">
      <w:pPr>
        <w:widowControl w:val="0"/>
        <w:autoSpaceDE w:val="0"/>
        <w:autoSpaceDN w:val="0"/>
        <w:adjustRightInd w:val="0"/>
        <w:spacing w:after="0" w:line="240" w:lineRule="auto"/>
        <w:rPr>
          <w:sz w:val="20"/>
          <w:szCs w:val="20"/>
          <w:lang w:eastAsia="pt-BR"/>
        </w:rPr>
      </w:pPr>
    </w:p>
    <w:p w:rsidR="006D662C" w:rsidRPr="00AF4DB2" w:rsidRDefault="006D662C" w:rsidP="006D662C">
      <w:pPr>
        <w:widowControl w:val="0"/>
        <w:autoSpaceDE w:val="0"/>
        <w:autoSpaceDN w:val="0"/>
        <w:adjustRightInd w:val="0"/>
        <w:spacing w:after="0" w:line="240" w:lineRule="auto"/>
        <w:rPr>
          <w:sz w:val="20"/>
          <w:szCs w:val="20"/>
          <w:lang w:eastAsia="pt-BR"/>
        </w:rPr>
      </w:pPr>
      <w:r w:rsidRPr="00AF4DB2">
        <w:rPr>
          <w:sz w:val="20"/>
          <w:szCs w:val="20"/>
          <w:lang w:eastAsia="pt-BR"/>
        </w:rPr>
        <w:t>Sendo os peixes a base da alimentação dos Yanomami, pergunta-se:</w:t>
      </w:r>
    </w:p>
    <w:p w:rsidR="006D662C" w:rsidRPr="00AF4DB2" w:rsidRDefault="006D662C" w:rsidP="006D662C">
      <w:pPr>
        <w:widowControl w:val="0"/>
        <w:autoSpaceDE w:val="0"/>
        <w:autoSpaceDN w:val="0"/>
        <w:adjustRightInd w:val="0"/>
        <w:spacing w:after="0" w:line="240" w:lineRule="auto"/>
        <w:rPr>
          <w:sz w:val="20"/>
          <w:szCs w:val="20"/>
          <w:lang w:eastAsia="pt-BR"/>
        </w:rPr>
      </w:pPr>
    </w:p>
    <w:p w:rsidR="006D662C" w:rsidRPr="00AF4DB2" w:rsidRDefault="006D662C" w:rsidP="006D662C">
      <w:pPr>
        <w:widowControl w:val="0"/>
        <w:autoSpaceDE w:val="0"/>
        <w:autoSpaceDN w:val="0"/>
        <w:adjustRightInd w:val="0"/>
        <w:spacing w:after="0" w:line="240" w:lineRule="auto"/>
        <w:ind w:left="227" w:hanging="227"/>
        <w:rPr>
          <w:sz w:val="20"/>
          <w:szCs w:val="20"/>
          <w:lang w:eastAsia="pt-BR"/>
        </w:rPr>
      </w:pPr>
      <w:r w:rsidRPr="00AF4DB2">
        <w:rPr>
          <w:sz w:val="20"/>
          <w:szCs w:val="20"/>
          <w:lang w:eastAsia="pt-BR"/>
        </w:rPr>
        <w:t>a) Qual é o nome do fenômeno cumulativo de contaminação que atinge os Yanomami?</w:t>
      </w:r>
    </w:p>
    <w:p w:rsidR="006D662C" w:rsidRPr="00AF4DB2" w:rsidRDefault="006D662C" w:rsidP="006D662C">
      <w:pPr>
        <w:widowControl w:val="0"/>
        <w:autoSpaceDE w:val="0"/>
        <w:autoSpaceDN w:val="0"/>
        <w:adjustRightInd w:val="0"/>
        <w:spacing w:after="0" w:line="240" w:lineRule="auto"/>
        <w:ind w:left="227" w:hanging="227"/>
        <w:rPr>
          <w:sz w:val="20"/>
          <w:szCs w:val="20"/>
          <w:lang w:eastAsia="pt-BR"/>
        </w:rPr>
      </w:pPr>
      <w:r w:rsidRPr="00AF4DB2">
        <w:rPr>
          <w:sz w:val="20"/>
          <w:szCs w:val="20"/>
          <w:lang w:eastAsia="pt-BR"/>
        </w:rPr>
        <w:t>b) Com base no enunciado, descreva um exemplo lógico da rota do mercúrio no ecossistema envolvendo a relação entre três espécies.</w:t>
      </w:r>
    </w:p>
    <w:p w:rsidR="00000000" w:rsidRDefault="006D662C" w:rsidP="006D662C">
      <w:pPr>
        <w:widowControl w:val="0"/>
        <w:autoSpaceDE w:val="0"/>
        <w:autoSpaceDN w:val="0"/>
        <w:adjustRightInd w:val="0"/>
        <w:spacing w:after="0" w:line="240" w:lineRule="auto"/>
        <w:ind w:left="227" w:hanging="227"/>
        <w:rPr>
          <w:lang w:eastAsia="pt-BR"/>
        </w:rPr>
      </w:pPr>
      <w:r w:rsidRPr="00AF4DB2">
        <w:rPr>
          <w:sz w:val="20"/>
          <w:szCs w:val="20"/>
          <w:lang w:eastAsia="pt-BR"/>
        </w:rPr>
        <w:t>c) É possível dizer que o inseticida organoclorado DDT (diclorodifeniltricloretano) possui o mesmo comportamento cumulativo de contaminação que o mercúrio, atuando em um ecossistema terrestre? Explique.</w:t>
      </w:r>
      <w:r w:rsidR="00474B44" w:rsidRPr="00AF4DB2">
        <w:rPr>
          <w:sz w:val="20"/>
          <w:szCs w:val="20"/>
          <w:lang w:eastAsia="pt-BR"/>
        </w:rPr>
        <w:t xml:space="preserve"> </w:t>
      </w:r>
    </w:p>
    <w:p w:rsidR="00000000" w:rsidRDefault="00E63BA3" w:rsidP="006D662C">
      <w:pPr>
        <w:widowControl w:val="0"/>
        <w:autoSpaceDE w:val="0"/>
        <w:autoSpaceDN w:val="0"/>
        <w:adjustRightInd w:val="0"/>
        <w:spacing w:after="0" w:line="240" w:lineRule="auto"/>
        <w:ind w:left="227" w:hanging="227"/>
        <w:rPr>
          <w:lang w:eastAsia="pt-BR"/>
        </w:rPr>
      </w:pPr>
    </w:p>
    <w:p w:rsidR="00000000" w:rsidRDefault="00E63BA3" w:rsidP="006D662C">
      <w:pPr>
        <w:widowControl w:val="0"/>
        <w:autoSpaceDE w:val="0"/>
        <w:autoSpaceDN w:val="0"/>
        <w:adjustRightInd w:val="0"/>
        <w:spacing w:after="0" w:line="240" w:lineRule="auto"/>
        <w:ind w:left="227" w:hanging="227"/>
        <w:rPr>
          <w:lang w:eastAsia="pt-BR"/>
        </w:rPr>
      </w:pPr>
    </w:p>
    <w:p w:rsidR="00000000" w:rsidRDefault="00E63BA3" w:rsidP="006D662C">
      <w:pPr>
        <w:widowControl w:val="0"/>
        <w:autoSpaceDE w:val="0"/>
        <w:autoSpaceDN w:val="0"/>
        <w:adjustRightInd w:val="0"/>
        <w:spacing w:after="0" w:line="240" w:lineRule="auto"/>
        <w:ind w:left="227" w:hanging="227"/>
        <w:rPr>
          <w:b/>
          <w:lang w:eastAsia="pt-BR"/>
        </w:rPr>
      </w:pPr>
      <w:r>
        <w:rPr>
          <w:b/>
          <w:lang w:eastAsia="pt-BR"/>
        </w:rPr>
        <w:t>Resposta:</w:t>
      </w:r>
    </w:p>
    <w:p w:rsidR="00000000" w:rsidRDefault="00E63BA3" w:rsidP="006D662C">
      <w:pPr>
        <w:widowControl w:val="0"/>
        <w:autoSpaceDE w:val="0"/>
        <w:autoSpaceDN w:val="0"/>
        <w:adjustRightInd w:val="0"/>
        <w:spacing w:after="0" w:line="240" w:lineRule="auto"/>
        <w:ind w:left="227" w:hanging="227"/>
        <w:rPr>
          <w:b/>
          <w:lang w:eastAsia="pt-BR"/>
        </w:rPr>
      </w:pPr>
    </w:p>
    <w:p w:rsidR="00CD7EA3" w:rsidRPr="00913BDE" w:rsidRDefault="00CD7EA3" w:rsidP="00CD7EA3">
      <w:pPr>
        <w:spacing w:after="0" w:line="240" w:lineRule="auto"/>
        <w:ind w:left="227" w:hanging="227"/>
        <w:rPr>
          <w:sz w:val="20"/>
          <w:szCs w:val="18"/>
          <w:lang w:eastAsia="pt-BR"/>
        </w:rPr>
      </w:pPr>
      <w:r w:rsidRPr="00913BDE">
        <w:rPr>
          <w:sz w:val="20"/>
          <w:szCs w:val="18"/>
          <w:lang w:eastAsia="pt-BR"/>
        </w:rPr>
        <w:t>a) O fenômeno cumulativo de contaminação que atinge os Yanomami é a magnificação trófica ou bioacumulação, quando há acúmulo progressivo de substância de um nível trófico para outro, no caso o mercúrio.</w:t>
      </w:r>
    </w:p>
    <w:p w:rsidR="00CD7EA3" w:rsidRPr="00913BDE" w:rsidRDefault="00CD7EA3" w:rsidP="00CD7EA3">
      <w:pPr>
        <w:spacing w:after="0" w:line="240" w:lineRule="auto"/>
        <w:ind w:left="227" w:hanging="227"/>
        <w:rPr>
          <w:sz w:val="20"/>
          <w:szCs w:val="18"/>
          <w:lang w:eastAsia="pt-BR"/>
        </w:rPr>
      </w:pPr>
      <w:r w:rsidRPr="00913BDE">
        <w:rPr>
          <w:sz w:val="20"/>
          <w:szCs w:val="18"/>
          <w:lang w:eastAsia="pt-BR"/>
        </w:rPr>
        <w:t>b) O mercúrio é absorvido pelos produtores, como algas e vegetais, passando para o nível trófico seguinte, dos consumidores primários, os peixes; que passarão para o outro nível trófico, dos consumidores secundários, dos seres humanos, no caso os Yanomami.</w:t>
      </w:r>
    </w:p>
    <w:p w:rsidR="00000000" w:rsidRDefault="00CD7EA3" w:rsidP="00CD7EA3">
      <w:pPr>
        <w:spacing w:after="0" w:line="240" w:lineRule="auto"/>
        <w:ind w:left="227" w:hanging="227"/>
        <w:rPr>
          <w:lang w:eastAsia="pt-BR"/>
        </w:rPr>
      </w:pPr>
      <w:r w:rsidRPr="00913BDE">
        <w:rPr>
          <w:sz w:val="20"/>
          <w:szCs w:val="18"/>
          <w:lang w:eastAsia="pt-BR"/>
        </w:rPr>
        <w:t xml:space="preserve">c) Sim, o DDT é um inseticida não biodegradável que se acumula nos organismos através da cadeia alimentar e pode atuar em ecossistema terrestre, sendo absorvido pelos autotróficos, passando pelos consumidores e se acumulando em maior quantidade nos níveis mais superiores. </w:t>
      </w:r>
    </w:p>
    <w:p w:rsidR="00000000" w:rsidRDefault="00E63BA3" w:rsidP="00CD7EA3">
      <w:pPr>
        <w:spacing w:after="0" w:line="240" w:lineRule="auto"/>
        <w:ind w:left="227" w:hanging="227"/>
        <w:rPr>
          <w:lang w:eastAsia="pt-BR"/>
        </w:rPr>
      </w:pPr>
    </w:p>
    <w:p w:rsidR="00000000" w:rsidRDefault="00E63BA3" w:rsidP="00CD7EA3">
      <w:pPr>
        <w:spacing w:after="0" w:line="240" w:lineRule="auto"/>
        <w:ind w:left="227" w:hanging="227"/>
        <w:rPr>
          <w:lang w:eastAsia="pt-BR"/>
        </w:rPr>
      </w:pPr>
    </w:p>
    <w:p w:rsidR="00000000" w:rsidRDefault="00E63BA3" w:rsidP="00CD7EA3">
      <w:pPr>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2C5E22" w:rsidRPr="00CB3264" w:rsidRDefault="000D1869" w:rsidP="002C5E22">
      <w:pPr>
        <w:widowControl w:val="0"/>
        <w:autoSpaceDE w:val="0"/>
        <w:autoSpaceDN w:val="0"/>
        <w:adjustRightInd w:val="0"/>
        <w:spacing w:after="0" w:line="240" w:lineRule="auto"/>
        <w:rPr>
          <w:sz w:val="20"/>
          <w:szCs w:val="20"/>
          <w:lang w:eastAsia="pt-BR"/>
        </w:rPr>
      </w:pPr>
      <w:r w:rsidRPr="00B0193F">
        <w:rPr>
          <w:sz w:val="20"/>
          <w:szCs w:val="20"/>
          <w:lang w:eastAsia="zh-CN"/>
        </w:rPr>
        <w:t>13</w:t>
      </w:r>
      <w:r w:rsidRPr="00B0193F">
        <w:rPr>
          <w:b/>
          <w:sz w:val="20"/>
          <w:szCs w:val="20"/>
          <w:lang w:eastAsia="zh-CN"/>
        </w:rPr>
        <w:t>.</w:t>
      </w:r>
      <w:r w:rsidRPr="00B0193F">
        <w:rPr>
          <w:sz w:val="20"/>
          <w:szCs w:val="20"/>
          <w:lang w:eastAsia="zh-CN"/>
        </w:rPr>
        <w:t xml:space="preserve"> (Ufjf-pism 3)  </w:t>
      </w:r>
      <w:r w:rsidR="002C5E22" w:rsidRPr="00CB3264">
        <w:rPr>
          <w:sz w:val="20"/>
          <w:szCs w:val="20"/>
          <w:lang w:eastAsia="pt-BR"/>
        </w:rPr>
        <w:t>Nos ecossistemas em equilíbrio, o tamanho das populações (densidade populacional) se mantém mais ou menos constante ao longo do tempo devido a uma série de fatores, que em conjunto caracterizam a ‘resistência do meio’, e se opõem ao potencial biótico. Entretanto, a introdução de espécies exóticas geralmente resulta em quebra do equilíbrio do ecossistema.</w:t>
      </w:r>
    </w:p>
    <w:p w:rsidR="002C5E22" w:rsidRPr="00CB3264" w:rsidRDefault="002C5E22" w:rsidP="002C5E22">
      <w:pPr>
        <w:widowControl w:val="0"/>
        <w:autoSpaceDE w:val="0"/>
        <w:autoSpaceDN w:val="0"/>
        <w:adjustRightInd w:val="0"/>
        <w:spacing w:after="0" w:line="240" w:lineRule="auto"/>
        <w:rPr>
          <w:sz w:val="20"/>
          <w:szCs w:val="20"/>
          <w:lang w:eastAsia="pt-BR"/>
        </w:rPr>
      </w:pPr>
    </w:p>
    <w:p w:rsidR="00592A75" w:rsidRPr="00CB3264" w:rsidRDefault="002C5E22" w:rsidP="002C5E22">
      <w:pPr>
        <w:widowControl w:val="0"/>
        <w:autoSpaceDE w:val="0"/>
        <w:autoSpaceDN w:val="0"/>
        <w:adjustRightInd w:val="0"/>
        <w:spacing w:after="0" w:line="240" w:lineRule="auto"/>
        <w:ind w:left="227" w:hanging="227"/>
        <w:rPr>
          <w:sz w:val="20"/>
          <w:szCs w:val="20"/>
          <w:lang w:eastAsia="pt-BR"/>
        </w:rPr>
      </w:pPr>
      <w:r w:rsidRPr="00CB3264">
        <w:rPr>
          <w:sz w:val="20"/>
          <w:szCs w:val="20"/>
          <w:lang w:eastAsia="pt-BR"/>
        </w:rPr>
        <w:t>a) Quais são os mecanismos que contribuem para diminuição da densidade populacional de determinada espécie?</w:t>
      </w:r>
    </w:p>
    <w:p w:rsidR="002C5E22" w:rsidRPr="00CB3264" w:rsidRDefault="002C5E22" w:rsidP="002C5E22">
      <w:pPr>
        <w:widowControl w:val="0"/>
        <w:autoSpaceDE w:val="0"/>
        <w:autoSpaceDN w:val="0"/>
        <w:adjustRightInd w:val="0"/>
        <w:spacing w:after="0" w:line="240" w:lineRule="auto"/>
        <w:ind w:left="227" w:hanging="227"/>
        <w:rPr>
          <w:sz w:val="20"/>
          <w:szCs w:val="20"/>
          <w:lang w:eastAsia="pt-BR"/>
        </w:rPr>
      </w:pPr>
      <w:r w:rsidRPr="00CB3264">
        <w:rPr>
          <w:sz w:val="20"/>
          <w:szCs w:val="20"/>
          <w:lang w:eastAsia="pt-BR"/>
        </w:rPr>
        <w:t>b) Informe três fatores reguladores bióticos componentes da resistência do meio que regulam o crescimento populacional.</w:t>
      </w:r>
    </w:p>
    <w:p w:rsidR="00000000" w:rsidRDefault="002C5E22" w:rsidP="00CB3264">
      <w:pPr>
        <w:widowControl w:val="0"/>
        <w:autoSpaceDE w:val="0"/>
        <w:autoSpaceDN w:val="0"/>
        <w:adjustRightInd w:val="0"/>
        <w:spacing w:after="0" w:line="240" w:lineRule="auto"/>
        <w:ind w:left="227" w:hanging="227"/>
        <w:rPr>
          <w:lang w:eastAsia="pt-BR"/>
        </w:rPr>
      </w:pPr>
      <w:r w:rsidRPr="00CB3264">
        <w:rPr>
          <w:sz w:val="20"/>
          <w:szCs w:val="20"/>
          <w:lang w:eastAsia="pt-BR"/>
        </w:rPr>
        <w:t>c) Cite dois fatores que aumentam o sucesso de uma espécie exótica introduzida num determinado ecossistema.</w:t>
      </w:r>
      <w:r w:rsidR="00CB3264" w:rsidRPr="00CB3264">
        <w:rPr>
          <w:sz w:val="20"/>
          <w:szCs w:val="20"/>
          <w:lang w:eastAsia="pt-BR"/>
        </w:rPr>
        <w:t xml:space="preserve"> </w:t>
      </w:r>
      <w:r w:rsidR="00474B44" w:rsidRPr="00CB3264">
        <w:rPr>
          <w:sz w:val="20"/>
          <w:szCs w:val="20"/>
          <w:lang w:eastAsia="pt-BR"/>
        </w:rPr>
        <w:t xml:space="preserve"> </w:t>
      </w:r>
    </w:p>
    <w:p w:rsidR="00000000" w:rsidRDefault="00E63BA3" w:rsidP="00CB3264">
      <w:pPr>
        <w:widowControl w:val="0"/>
        <w:autoSpaceDE w:val="0"/>
        <w:autoSpaceDN w:val="0"/>
        <w:adjustRightInd w:val="0"/>
        <w:spacing w:after="0" w:line="240" w:lineRule="auto"/>
        <w:ind w:left="227" w:hanging="227"/>
        <w:rPr>
          <w:lang w:eastAsia="pt-BR"/>
        </w:rPr>
      </w:pPr>
    </w:p>
    <w:p w:rsidR="00000000" w:rsidRDefault="00E63BA3" w:rsidP="00CB3264">
      <w:pPr>
        <w:widowControl w:val="0"/>
        <w:autoSpaceDE w:val="0"/>
        <w:autoSpaceDN w:val="0"/>
        <w:adjustRightInd w:val="0"/>
        <w:spacing w:after="0" w:line="240" w:lineRule="auto"/>
        <w:ind w:left="227" w:hanging="227"/>
        <w:rPr>
          <w:lang w:eastAsia="pt-BR"/>
        </w:rPr>
      </w:pPr>
    </w:p>
    <w:p w:rsidR="00000000" w:rsidRDefault="00E63BA3" w:rsidP="00CB3264">
      <w:pPr>
        <w:widowControl w:val="0"/>
        <w:autoSpaceDE w:val="0"/>
        <w:autoSpaceDN w:val="0"/>
        <w:adjustRightInd w:val="0"/>
        <w:spacing w:after="0" w:line="240" w:lineRule="auto"/>
        <w:ind w:left="227" w:hanging="227"/>
        <w:rPr>
          <w:b/>
          <w:lang w:eastAsia="pt-BR"/>
        </w:rPr>
      </w:pPr>
      <w:r>
        <w:rPr>
          <w:b/>
          <w:lang w:eastAsia="pt-BR"/>
        </w:rPr>
        <w:t>Resposta:</w:t>
      </w:r>
    </w:p>
    <w:p w:rsidR="00000000" w:rsidRDefault="00E63BA3" w:rsidP="00CB3264">
      <w:pPr>
        <w:widowControl w:val="0"/>
        <w:autoSpaceDE w:val="0"/>
        <w:autoSpaceDN w:val="0"/>
        <w:adjustRightInd w:val="0"/>
        <w:spacing w:after="0" w:line="240" w:lineRule="auto"/>
        <w:ind w:left="227" w:hanging="227"/>
        <w:rPr>
          <w:b/>
          <w:lang w:eastAsia="pt-BR"/>
        </w:rPr>
      </w:pPr>
    </w:p>
    <w:p w:rsidR="005F45E7" w:rsidRPr="004A48A4" w:rsidRDefault="005F45E7" w:rsidP="005F45E7">
      <w:pPr>
        <w:spacing w:after="0" w:line="240" w:lineRule="auto"/>
        <w:ind w:left="227" w:hanging="227"/>
        <w:rPr>
          <w:sz w:val="20"/>
          <w:szCs w:val="18"/>
          <w:lang w:eastAsia="pt-BR"/>
        </w:rPr>
      </w:pPr>
      <w:r w:rsidRPr="004A48A4">
        <w:rPr>
          <w:sz w:val="20"/>
          <w:szCs w:val="18"/>
          <w:lang w:eastAsia="pt-BR"/>
        </w:rPr>
        <w:t>a) Os mecanismos que contribuem para a diminuição da densidade populacional de uma espécie são o aumento das taxas de mortalidade (como aumento da predação) em relação à natalidade, além do aumento de taxas de emigração (saída) em relação à imigração (entrada).</w:t>
      </w:r>
    </w:p>
    <w:p w:rsidR="005F45E7" w:rsidRPr="004A48A4" w:rsidRDefault="005F45E7" w:rsidP="005F45E7">
      <w:pPr>
        <w:spacing w:after="0" w:line="240" w:lineRule="auto"/>
        <w:ind w:left="227" w:hanging="227"/>
        <w:rPr>
          <w:sz w:val="20"/>
          <w:szCs w:val="18"/>
          <w:lang w:eastAsia="pt-BR"/>
        </w:rPr>
      </w:pPr>
      <w:r w:rsidRPr="004A48A4">
        <w:rPr>
          <w:sz w:val="20"/>
          <w:szCs w:val="18"/>
          <w:lang w:eastAsia="pt-BR"/>
        </w:rPr>
        <w:t>b) Os fatores bióticos regulam o crescimento populacional, como a competição, predação e parasitismo.</w:t>
      </w:r>
    </w:p>
    <w:p w:rsidR="00000000" w:rsidRDefault="005F45E7" w:rsidP="005F45E7">
      <w:pPr>
        <w:autoSpaceDE w:val="0"/>
        <w:autoSpaceDN w:val="0"/>
        <w:adjustRightInd w:val="0"/>
        <w:spacing w:after="0" w:line="240" w:lineRule="auto"/>
        <w:ind w:left="227" w:hanging="227"/>
        <w:rPr>
          <w:lang w:eastAsia="pt-BR"/>
        </w:rPr>
      </w:pPr>
      <w:r w:rsidRPr="004A48A4">
        <w:rPr>
          <w:sz w:val="20"/>
          <w:szCs w:val="18"/>
          <w:lang w:eastAsia="pt-BR"/>
        </w:rPr>
        <w:t>c) O sucesso de uma espécie introduzida em um ecossistema pode depender da ausência de predadores naturais e de competição por alimentos e outros recursos.</w:t>
      </w:r>
      <w:r w:rsidR="00592A75" w:rsidRPr="004A48A4">
        <w:rPr>
          <w:sz w:val="20"/>
          <w:szCs w:val="20"/>
          <w:lang w:eastAsia="pt-BR"/>
        </w:rPr>
        <w:t xml:space="preserve"> </w:t>
      </w:r>
    </w:p>
    <w:p w:rsidR="00000000" w:rsidRDefault="00E63BA3" w:rsidP="005F45E7">
      <w:pPr>
        <w:autoSpaceDE w:val="0"/>
        <w:autoSpaceDN w:val="0"/>
        <w:adjustRightInd w:val="0"/>
        <w:spacing w:after="0" w:line="240" w:lineRule="auto"/>
        <w:ind w:left="227" w:hanging="227"/>
        <w:rPr>
          <w:lang w:eastAsia="pt-BR"/>
        </w:rPr>
      </w:pPr>
    </w:p>
    <w:p w:rsidR="00000000" w:rsidRDefault="00E63BA3" w:rsidP="005F45E7">
      <w:pPr>
        <w:autoSpaceDE w:val="0"/>
        <w:autoSpaceDN w:val="0"/>
        <w:adjustRightInd w:val="0"/>
        <w:spacing w:after="0" w:line="240" w:lineRule="auto"/>
        <w:ind w:left="227" w:hanging="227"/>
        <w:rPr>
          <w:lang w:eastAsia="pt-BR"/>
        </w:rPr>
      </w:pPr>
    </w:p>
    <w:p w:rsidR="00000000" w:rsidRDefault="00E63BA3" w:rsidP="005F45E7">
      <w:pPr>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57947" w:rsidRPr="00D02E0D" w:rsidRDefault="000D1869" w:rsidP="00057947">
      <w:pPr>
        <w:widowControl w:val="0"/>
        <w:autoSpaceDE w:val="0"/>
        <w:autoSpaceDN w:val="0"/>
        <w:adjustRightInd w:val="0"/>
        <w:spacing w:after="0" w:line="240" w:lineRule="auto"/>
        <w:rPr>
          <w:sz w:val="20"/>
          <w:szCs w:val="20"/>
          <w:lang w:eastAsia="pt-BR"/>
        </w:rPr>
      </w:pPr>
      <w:r w:rsidRPr="00B0193F">
        <w:rPr>
          <w:sz w:val="20"/>
          <w:szCs w:val="20"/>
          <w:lang w:eastAsia="zh-CN"/>
        </w:rPr>
        <w:t>14</w:t>
      </w:r>
      <w:r w:rsidRPr="00B0193F">
        <w:rPr>
          <w:b/>
          <w:sz w:val="20"/>
          <w:szCs w:val="20"/>
          <w:lang w:eastAsia="zh-CN"/>
        </w:rPr>
        <w:t>.</w:t>
      </w:r>
      <w:r w:rsidRPr="00B0193F">
        <w:rPr>
          <w:sz w:val="20"/>
          <w:szCs w:val="20"/>
          <w:lang w:eastAsia="zh-CN"/>
        </w:rPr>
        <w:t xml:space="preserve"> (Ufjf-pism 3)  </w:t>
      </w:r>
      <w:r w:rsidR="00057947" w:rsidRPr="00D02E0D">
        <w:rPr>
          <w:sz w:val="20"/>
          <w:szCs w:val="20"/>
          <w:lang w:eastAsia="pt-BR"/>
        </w:rPr>
        <w:t>Recentemente, uma nova espécie de caramujo aquático foi descrita para a América do Norte. Os pesquisadores estavam estudando o que acreditavam se tratar de duas populações de uma espécie bem conhecida, quando observaram que os indivíduos da população ‘A’ apresentavam características morfológicas diferentes daquelas observadas nos indivíduos da população ‘B’. Para confirmar que a população ‘A’ representava uma nova espécie, os pesquisadores analisaram e compararam o DNA dos indivíduos provenientes das duas populações e provaram, através de experimentos de laboratório, que esses indivíduos não são capazes de se acasalar. As diferenças observadas no DNA e o fato de os indivíduos das duas populações não terem acasalado e, portanto, não gerarem descendentes férteis foram interpretados pelos cientistas como provas de que essas duas populações correspondem a duas espécies diferentes.</w:t>
      </w:r>
    </w:p>
    <w:p w:rsidR="00057947" w:rsidRPr="00D02E0D" w:rsidRDefault="00057947" w:rsidP="00057947">
      <w:pPr>
        <w:widowControl w:val="0"/>
        <w:autoSpaceDE w:val="0"/>
        <w:autoSpaceDN w:val="0"/>
        <w:adjustRightInd w:val="0"/>
        <w:spacing w:after="0" w:line="240" w:lineRule="auto"/>
        <w:rPr>
          <w:sz w:val="20"/>
          <w:szCs w:val="20"/>
          <w:lang w:eastAsia="pt-BR"/>
        </w:rPr>
      </w:pPr>
    </w:p>
    <w:p w:rsidR="00057947" w:rsidRPr="00D02E0D" w:rsidRDefault="00057947" w:rsidP="00057947">
      <w:pPr>
        <w:widowControl w:val="0"/>
        <w:autoSpaceDE w:val="0"/>
        <w:autoSpaceDN w:val="0"/>
        <w:adjustRightInd w:val="0"/>
        <w:spacing w:after="0" w:line="240" w:lineRule="auto"/>
        <w:ind w:left="170" w:hanging="170"/>
        <w:rPr>
          <w:sz w:val="20"/>
          <w:szCs w:val="20"/>
          <w:lang w:eastAsia="pt-BR"/>
        </w:rPr>
      </w:pPr>
      <w:r w:rsidRPr="00D02E0D">
        <w:rPr>
          <w:sz w:val="20"/>
          <w:szCs w:val="20"/>
          <w:lang w:eastAsia="pt-BR"/>
        </w:rPr>
        <w:t>I. O mecanismo de isolamento reprodutivo entre as populações de caramujos poderia ser do tipo pré-</w:t>
      </w:r>
      <w:r w:rsidR="009D5EFA" w:rsidRPr="00D02E0D">
        <w:rPr>
          <w:sz w:val="20"/>
          <w:szCs w:val="20"/>
          <w:lang w:eastAsia="pt-BR"/>
        </w:rPr>
        <w:t>zigó</w:t>
      </w:r>
      <w:r w:rsidRPr="00D02E0D">
        <w:rPr>
          <w:sz w:val="20"/>
          <w:szCs w:val="20"/>
          <w:lang w:eastAsia="pt-BR"/>
        </w:rPr>
        <w:t>tico, já que os indivíduos não foram capazes de se acasalar.</w:t>
      </w:r>
    </w:p>
    <w:p w:rsidR="00057947" w:rsidRPr="00D02E0D" w:rsidRDefault="00057947" w:rsidP="00057947">
      <w:pPr>
        <w:widowControl w:val="0"/>
        <w:autoSpaceDE w:val="0"/>
        <w:autoSpaceDN w:val="0"/>
        <w:adjustRightInd w:val="0"/>
        <w:spacing w:after="0" w:line="240" w:lineRule="auto"/>
        <w:ind w:left="227" w:hanging="227"/>
        <w:rPr>
          <w:sz w:val="20"/>
          <w:szCs w:val="20"/>
          <w:lang w:eastAsia="pt-BR"/>
        </w:rPr>
      </w:pPr>
      <w:r w:rsidRPr="00D02E0D">
        <w:rPr>
          <w:sz w:val="20"/>
          <w:szCs w:val="20"/>
          <w:lang w:eastAsia="pt-BR"/>
        </w:rPr>
        <w:t>II. Duas populações que se encontram em alopatria podem se tornar espécies diferentes ao longo do tempo devido à manutenção do fluxo gênico.</w:t>
      </w:r>
    </w:p>
    <w:p w:rsidR="00057947" w:rsidRPr="00D02E0D" w:rsidRDefault="00057947" w:rsidP="00057947">
      <w:pPr>
        <w:widowControl w:val="0"/>
        <w:autoSpaceDE w:val="0"/>
        <w:autoSpaceDN w:val="0"/>
        <w:adjustRightInd w:val="0"/>
        <w:spacing w:after="0" w:line="240" w:lineRule="auto"/>
        <w:ind w:left="284" w:hanging="284"/>
        <w:rPr>
          <w:sz w:val="20"/>
          <w:szCs w:val="20"/>
          <w:lang w:eastAsia="pt-BR"/>
        </w:rPr>
      </w:pPr>
      <w:r w:rsidRPr="00D02E0D">
        <w:rPr>
          <w:sz w:val="20"/>
          <w:szCs w:val="20"/>
          <w:lang w:eastAsia="pt-BR"/>
        </w:rPr>
        <w:t>III. Através de mutações no DNA e ausência de fluxo gênico, alelos diferentes vão sendo fixados nas duas populações levando à formação de duas espécies diferentes.</w:t>
      </w:r>
    </w:p>
    <w:p w:rsidR="00057947" w:rsidRPr="00D02E0D" w:rsidRDefault="00057947" w:rsidP="00057947">
      <w:pPr>
        <w:widowControl w:val="0"/>
        <w:autoSpaceDE w:val="0"/>
        <w:autoSpaceDN w:val="0"/>
        <w:adjustRightInd w:val="0"/>
        <w:spacing w:after="0" w:line="240" w:lineRule="auto"/>
        <w:ind w:left="284" w:hanging="284"/>
        <w:rPr>
          <w:sz w:val="20"/>
          <w:szCs w:val="20"/>
          <w:lang w:eastAsia="pt-BR"/>
        </w:rPr>
      </w:pPr>
      <w:r w:rsidRPr="00D02E0D">
        <w:rPr>
          <w:sz w:val="20"/>
          <w:szCs w:val="20"/>
          <w:lang w:eastAsia="pt-BR"/>
        </w:rPr>
        <w:t>IV. O isolamento geográfico pode resultar em mudanças no fenótipo, que tornam os indivíduos incompatíveis para a reprodução.</w:t>
      </w:r>
    </w:p>
    <w:p w:rsidR="00057947" w:rsidRPr="00D02E0D" w:rsidRDefault="00057947" w:rsidP="00057947">
      <w:pPr>
        <w:widowControl w:val="0"/>
        <w:autoSpaceDE w:val="0"/>
        <w:autoSpaceDN w:val="0"/>
        <w:adjustRightInd w:val="0"/>
        <w:spacing w:after="0" w:line="240" w:lineRule="auto"/>
        <w:ind w:left="227" w:hanging="227"/>
        <w:rPr>
          <w:sz w:val="20"/>
          <w:szCs w:val="20"/>
          <w:lang w:eastAsia="pt-BR"/>
        </w:rPr>
      </w:pPr>
      <w:r w:rsidRPr="00D02E0D">
        <w:rPr>
          <w:sz w:val="20"/>
          <w:szCs w:val="20"/>
          <w:lang w:eastAsia="pt-BR"/>
        </w:rPr>
        <w:t>V. O isolamento reprodutivo pode ocorrer em consequência do isolamento geográfico e ausência de fluxo gênico entre populações alopátricas.</w:t>
      </w:r>
    </w:p>
    <w:p w:rsidR="00057947" w:rsidRPr="00D02E0D" w:rsidRDefault="00057947" w:rsidP="00057947">
      <w:pPr>
        <w:widowControl w:val="0"/>
        <w:autoSpaceDE w:val="0"/>
        <w:autoSpaceDN w:val="0"/>
        <w:adjustRightInd w:val="0"/>
        <w:spacing w:after="0" w:line="240" w:lineRule="auto"/>
        <w:rPr>
          <w:sz w:val="20"/>
          <w:szCs w:val="20"/>
          <w:lang w:eastAsia="pt-BR"/>
        </w:rPr>
      </w:pPr>
    </w:p>
    <w:p w:rsidR="00000000" w:rsidRDefault="00057947" w:rsidP="00057947">
      <w:pPr>
        <w:widowControl w:val="0"/>
        <w:autoSpaceDE w:val="0"/>
        <w:autoSpaceDN w:val="0"/>
        <w:adjustRightInd w:val="0"/>
        <w:spacing w:after="0" w:line="240" w:lineRule="auto"/>
        <w:rPr>
          <w:lang w:eastAsia="pt-BR"/>
        </w:rPr>
      </w:pPr>
      <w:r w:rsidRPr="00D02E0D">
        <w:rPr>
          <w:sz w:val="20"/>
          <w:szCs w:val="20"/>
          <w:lang w:eastAsia="pt-BR"/>
        </w:rPr>
        <w:t xml:space="preserve">Assinale a opção com as afirmativas CORRETAS: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04184" w:rsidRPr="00075EE9">
        <w:rPr>
          <w:sz w:val="20"/>
          <w:szCs w:val="20"/>
          <w:lang w:eastAsia="pt-BR"/>
        </w:rPr>
        <w:t>somente I, II, V.</w:t>
      </w:r>
      <w:r w:rsidR="00474B44" w:rsidRPr="00075EE9">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A65773" w:rsidRPr="00D370FA">
        <w:rPr>
          <w:sz w:val="20"/>
          <w:szCs w:val="20"/>
          <w:lang w:eastAsia="pt-BR"/>
        </w:rPr>
        <w:t>somente I, II, III, IV.</w:t>
      </w:r>
      <w:r w:rsidR="00474B44" w:rsidRPr="00D370FA">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B2194D" w:rsidRPr="006C14EC">
        <w:rPr>
          <w:sz w:val="20"/>
          <w:szCs w:val="20"/>
          <w:lang w:eastAsia="pt-BR"/>
        </w:rPr>
        <w:t>somente I, III, IV, V.</w:t>
      </w:r>
      <w:r w:rsidR="00474B44" w:rsidRPr="006C14E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C0F57" w:rsidRPr="003D4706">
        <w:rPr>
          <w:sz w:val="20"/>
          <w:szCs w:val="20"/>
          <w:lang w:eastAsia="pt-BR"/>
        </w:rPr>
        <w:t xml:space="preserve">somente III, IV, V.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F46DCF" w:rsidRPr="009F3E42">
        <w:rPr>
          <w:sz w:val="20"/>
          <w:szCs w:val="20"/>
          <w:lang w:eastAsia="pt-BR"/>
        </w:rPr>
        <w:t>I, II, III, IV e V.</w:t>
      </w:r>
      <w:r w:rsidR="00474B44" w:rsidRPr="009F3E4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E63BA3" w:rsidP="00335AEC">
      <w:pPr>
        <w:spacing w:after="0" w:line="240" w:lineRule="auto"/>
        <w:ind w:left="227" w:hanging="227"/>
        <w:rPr>
          <w:rFonts w:cs="Times New Roman"/>
          <w:sz w:val="24"/>
          <w:szCs w:val="24"/>
          <w:lang w:val="en-US" w:eastAsia="zh-CN"/>
        </w:rPr>
      </w:pPr>
    </w:p>
    <w:p w:rsidR="00000000" w:rsidRDefault="00E63BA3" w:rsidP="00335AEC">
      <w:pPr>
        <w:spacing w:after="0" w:line="240" w:lineRule="auto"/>
        <w:ind w:left="227" w:hanging="227"/>
        <w:rPr>
          <w:rFonts w:cs="Times New Roman"/>
          <w:sz w:val="24"/>
          <w:szCs w:val="24"/>
          <w:lang w:val="en-US" w:eastAsia="zh-CN"/>
        </w:rPr>
      </w:pPr>
    </w:p>
    <w:p w:rsidR="00000000" w:rsidRDefault="00E63BA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E63BA3" w:rsidP="00335AEC">
      <w:pPr>
        <w:spacing w:after="0" w:line="240" w:lineRule="auto"/>
        <w:ind w:left="227" w:hanging="227"/>
        <w:rPr>
          <w:rFonts w:cs="Times New Roman"/>
          <w:b/>
          <w:sz w:val="24"/>
          <w:szCs w:val="24"/>
          <w:lang w:val="en-US" w:eastAsia="zh-CN"/>
        </w:rPr>
      </w:pPr>
    </w:p>
    <w:p w:rsidR="00474B44" w:rsidRPr="0071776A" w:rsidRDefault="000A1C26" w:rsidP="00627AA1">
      <w:pPr>
        <w:autoSpaceDE w:val="0"/>
        <w:autoSpaceDN w:val="0"/>
        <w:adjustRightInd w:val="0"/>
        <w:spacing w:after="0" w:line="240" w:lineRule="auto"/>
        <w:rPr>
          <w:sz w:val="20"/>
          <w:szCs w:val="20"/>
          <w:lang w:eastAsia="pt-BR"/>
        </w:rPr>
      </w:pPr>
      <w:r w:rsidRPr="0071776A">
        <w:rPr>
          <w:sz w:val="20"/>
          <w:szCs w:val="20"/>
          <w:lang w:eastAsia="pt-BR"/>
        </w:rPr>
        <w:t>[C]</w:t>
      </w:r>
    </w:p>
    <w:p w:rsidR="00627AA1" w:rsidRPr="0071776A" w:rsidRDefault="00627AA1" w:rsidP="00627AA1">
      <w:pPr>
        <w:autoSpaceDE w:val="0"/>
        <w:autoSpaceDN w:val="0"/>
        <w:adjustRightInd w:val="0"/>
        <w:spacing w:after="0" w:line="240" w:lineRule="auto"/>
        <w:rPr>
          <w:sz w:val="20"/>
          <w:szCs w:val="20"/>
          <w:lang w:eastAsia="pt-BR"/>
        </w:rPr>
      </w:pPr>
    </w:p>
    <w:p w:rsidR="00627AA1" w:rsidRPr="0071776A" w:rsidRDefault="00627AA1" w:rsidP="00627AA1">
      <w:pPr>
        <w:spacing w:after="0" w:line="240" w:lineRule="auto"/>
        <w:ind w:left="227" w:hanging="227"/>
        <w:rPr>
          <w:i/>
          <w:sz w:val="20"/>
          <w:szCs w:val="18"/>
          <w:lang w:eastAsia="pt-BR"/>
        </w:rPr>
      </w:pPr>
      <w:r w:rsidRPr="0071776A">
        <w:rPr>
          <w:sz w:val="20"/>
          <w:szCs w:val="18"/>
          <w:lang w:eastAsia="pt-BR"/>
        </w:rPr>
        <w:t xml:space="preserve">[I] Verdadeiro. O isolamento reprodutivo pré-zigótico dificulta a fecundação dos gametas e a formação do zigoto, impedido o acasalamento entre as populações. </w:t>
      </w:r>
    </w:p>
    <w:p w:rsidR="00627AA1" w:rsidRPr="0071776A" w:rsidRDefault="00627AA1" w:rsidP="00627AA1">
      <w:pPr>
        <w:spacing w:after="0" w:line="240" w:lineRule="auto"/>
        <w:ind w:left="284" w:hanging="284"/>
        <w:rPr>
          <w:sz w:val="20"/>
          <w:szCs w:val="18"/>
          <w:lang w:eastAsia="pt-BR"/>
        </w:rPr>
      </w:pPr>
      <w:r w:rsidRPr="0071776A">
        <w:rPr>
          <w:sz w:val="20"/>
          <w:szCs w:val="18"/>
          <w:lang w:eastAsia="pt-BR"/>
        </w:rPr>
        <w:t>[II] Falso. A especiação alopátrica ocorre quando populações ficam isoladas geograficamente, dificultando o fluxo gênico.</w:t>
      </w:r>
    </w:p>
    <w:p w:rsidR="00627AA1" w:rsidRPr="0071776A" w:rsidRDefault="00627AA1" w:rsidP="00627AA1">
      <w:pPr>
        <w:spacing w:after="0" w:line="240" w:lineRule="auto"/>
        <w:ind w:left="340" w:hanging="340"/>
        <w:rPr>
          <w:sz w:val="20"/>
          <w:szCs w:val="18"/>
          <w:lang w:eastAsia="pt-BR"/>
        </w:rPr>
      </w:pPr>
      <w:r w:rsidRPr="0071776A">
        <w:rPr>
          <w:sz w:val="20"/>
          <w:szCs w:val="18"/>
          <w:lang w:eastAsia="pt-BR"/>
        </w:rPr>
        <w:t>[III] Verdadeiro. A formação de espécies diferentes pode ocorrer por mutações genéticas e quando não há fluxo gênico, com introdução de alelos diferentes nas duas populações.</w:t>
      </w:r>
    </w:p>
    <w:p w:rsidR="00627AA1" w:rsidRPr="0071776A" w:rsidRDefault="00627AA1" w:rsidP="00627AA1">
      <w:pPr>
        <w:spacing w:after="0" w:line="240" w:lineRule="auto"/>
        <w:ind w:left="340" w:hanging="340"/>
        <w:rPr>
          <w:sz w:val="20"/>
          <w:szCs w:val="18"/>
          <w:lang w:eastAsia="pt-BR"/>
        </w:rPr>
      </w:pPr>
      <w:r w:rsidRPr="0071776A">
        <w:rPr>
          <w:sz w:val="20"/>
          <w:szCs w:val="18"/>
          <w:lang w:eastAsia="pt-BR"/>
        </w:rPr>
        <w:t>[IV] Verdadeiro. Com o isolamento geográfico, as populações isoladas se diferenciam, alterando as frequências de alelos, resultando em mudanças no fenótipo e dificultando a reprodução.</w:t>
      </w:r>
    </w:p>
    <w:p w:rsidR="00000000" w:rsidRDefault="00627AA1" w:rsidP="00627AA1">
      <w:pPr>
        <w:spacing w:after="0" w:line="240" w:lineRule="auto"/>
        <w:ind w:left="284" w:hanging="284"/>
        <w:rPr>
          <w:lang w:eastAsia="pt-BR"/>
        </w:rPr>
      </w:pPr>
      <w:r w:rsidRPr="0071776A">
        <w:rPr>
          <w:sz w:val="20"/>
          <w:szCs w:val="18"/>
          <w:lang w:eastAsia="pt-BR"/>
        </w:rPr>
        <w:t xml:space="preserve">[V] Verdadeiro. O isolamento geográfico e ausência de fluxo gênicos entre populações alopátrica pode causar o isolamento reprodutivo. </w:t>
      </w:r>
    </w:p>
    <w:p w:rsidR="00000000" w:rsidRDefault="00E63BA3" w:rsidP="00627AA1">
      <w:pPr>
        <w:spacing w:after="0" w:line="240" w:lineRule="auto"/>
        <w:ind w:left="284" w:hanging="284"/>
        <w:rPr>
          <w:lang w:eastAsia="pt-BR"/>
        </w:rPr>
      </w:pPr>
    </w:p>
    <w:p w:rsidR="00000000" w:rsidRDefault="00E63BA3" w:rsidP="00627AA1">
      <w:pPr>
        <w:spacing w:after="0" w:line="240" w:lineRule="auto"/>
        <w:ind w:left="284" w:hanging="284"/>
        <w:rPr>
          <w:lang w:eastAsia="pt-BR"/>
        </w:rPr>
      </w:pPr>
    </w:p>
    <w:p w:rsidR="00000000" w:rsidRDefault="00E63BA3" w:rsidP="00627AA1">
      <w:pPr>
        <w:spacing w:after="0" w:line="240" w:lineRule="auto"/>
        <w:ind w:left="284" w:hanging="284"/>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65299" w:rsidRPr="00A11473" w:rsidRDefault="000D1869" w:rsidP="00065299">
      <w:pPr>
        <w:widowControl w:val="0"/>
        <w:autoSpaceDE w:val="0"/>
        <w:autoSpaceDN w:val="0"/>
        <w:adjustRightInd w:val="0"/>
        <w:spacing w:after="0" w:line="240" w:lineRule="auto"/>
        <w:rPr>
          <w:sz w:val="20"/>
          <w:szCs w:val="20"/>
          <w:lang w:eastAsia="pt-BR"/>
        </w:rPr>
      </w:pPr>
      <w:r w:rsidRPr="00B0193F">
        <w:rPr>
          <w:sz w:val="20"/>
          <w:szCs w:val="20"/>
          <w:lang w:eastAsia="zh-CN"/>
        </w:rPr>
        <w:t>15</w:t>
      </w:r>
      <w:r w:rsidRPr="00B0193F">
        <w:rPr>
          <w:b/>
          <w:sz w:val="20"/>
          <w:szCs w:val="20"/>
          <w:lang w:eastAsia="zh-CN"/>
        </w:rPr>
        <w:t>.</w:t>
      </w:r>
      <w:r w:rsidRPr="00B0193F">
        <w:rPr>
          <w:sz w:val="20"/>
          <w:szCs w:val="20"/>
          <w:lang w:eastAsia="zh-CN"/>
        </w:rPr>
        <w:t xml:space="preserve"> (Ufjf-pism 3)  </w:t>
      </w:r>
      <w:r w:rsidR="00065299" w:rsidRPr="00A11473">
        <w:rPr>
          <w:sz w:val="20"/>
          <w:szCs w:val="20"/>
          <w:lang w:eastAsia="pt-BR"/>
        </w:rPr>
        <w:t xml:space="preserve">Um estudo publicado em maio de 2016 na revista </w:t>
      </w:r>
      <w:r w:rsidR="00065299" w:rsidRPr="00A11473">
        <w:rPr>
          <w:i/>
          <w:iCs/>
          <w:sz w:val="20"/>
          <w:szCs w:val="20"/>
          <w:lang w:eastAsia="pt-BR"/>
        </w:rPr>
        <w:t xml:space="preserve">Science Advances </w:t>
      </w:r>
      <w:r w:rsidR="00065299" w:rsidRPr="00A11473">
        <w:rPr>
          <w:sz w:val="20"/>
          <w:szCs w:val="20"/>
          <w:lang w:eastAsia="pt-BR"/>
        </w:rPr>
        <w:t xml:space="preserve">mostra que as florestas tropicais secundárias podem contribuir para mitigar as mudanças climáticas globais. Um grupo de pesquisadores de diferentes nações, incluindo o Brasil, analisou </w:t>
      </w:r>
      <w:r w:rsidR="00485284" w:rsidRPr="00A11473">
        <w:rPr>
          <w:position w:val="-6"/>
          <w:sz w:val="20"/>
          <w:lang w:eastAsia="pt-BR"/>
        </w:rPr>
        <w:object w:dxaOrig="560" w:dyaOrig="260">
          <v:shape id="_x0000_i1041" type="#_x0000_t75" style="width:27.75pt;height:12.75pt" o:ole="">
            <v:imagedata r:id="rId36" o:title=""/>
          </v:shape>
          <o:OLEObject Type="Embed" ProgID="Equation.DSMT4" ShapeID="_x0000_i1041" DrawAspect="Content" ObjectID="_1678799308" r:id="rId37"/>
        </w:object>
      </w:r>
      <w:r w:rsidR="00065299" w:rsidRPr="00A11473">
        <w:rPr>
          <w:sz w:val="20"/>
          <w:szCs w:val="20"/>
          <w:lang w:eastAsia="pt-BR"/>
        </w:rPr>
        <w:t xml:space="preserve"> florestas secundárias ou em regeneração – que voltam a crescer após terem sido convertidas em áreas de pastagem ou agrícola – na América Latina e Caribe. Os autores observaram que em </w:t>
      </w:r>
      <w:r w:rsidR="00485284" w:rsidRPr="00A11473">
        <w:rPr>
          <w:position w:val="-6"/>
          <w:sz w:val="20"/>
          <w:lang w:eastAsia="pt-BR"/>
        </w:rPr>
        <w:object w:dxaOrig="300" w:dyaOrig="260">
          <v:shape id="_x0000_i1042" type="#_x0000_t75" style="width:15pt;height:12.75pt" o:ole="">
            <v:imagedata r:id="rId38" o:title=""/>
          </v:shape>
          <o:OLEObject Type="Embed" ProgID="Equation.DSMT4" ShapeID="_x0000_i1042" DrawAspect="Content" ObjectID="_1678799309" r:id="rId39"/>
        </w:object>
      </w:r>
      <w:r w:rsidR="00065299" w:rsidRPr="00A11473">
        <w:rPr>
          <w:sz w:val="20"/>
          <w:szCs w:val="20"/>
          <w:lang w:eastAsia="pt-BR"/>
        </w:rPr>
        <w:t xml:space="preserve"> anos essas florestas recuperaram </w:t>
      </w:r>
      <w:r w:rsidR="00485284" w:rsidRPr="00A11473">
        <w:rPr>
          <w:position w:val="-4"/>
          <w:sz w:val="20"/>
          <w:lang w:eastAsia="pt-BR"/>
        </w:rPr>
        <w:object w:dxaOrig="400" w:dyaOrig="240">
          <v:shape id="_x0000_i1043" type="#_x0000_t75" style="width:20.25pt;height:12pt" o:ole="">
            <v:imagedata r:id="rId40" o:title=""/>
          </v:shape>
          <o:OLEObject Type="Embed" ProgID="Equation.DSMT4" ShapeID="_x0000_i1043" DrawAspect="Content" ObjectID="_1678799310" r:id="rId41"/>
        </w:object>
      </w:r>
      <w:r w:rsidR="00065299" w:rsidRPr="00A11473">
        <w:rPr>
          <w:sz w:val="20"/>
          <w:szCs w:val="20"/>
          <w:lang w:eastAsia="pt-BR"/>
        </w:rPr>
        <w:t xml:space="preserve"> toneladas de biomassa por hectare. Isso corresponde à absorção de aproximadamente três toneladas de </w:t>
      </w:r>
      <w:r w:rsidR="00485284" w:rsidRPr="00A11473">
        <w:rPr>
          <w:position w:val="-10"/>
          <w:sz w:val="20"/>
          <w:lang w:eastAsia="pt-BR"/>
        </w:rPr>
        <w:object w:dxaOrig="460" w:dyaOrig="300">
          <v:shape id="_x0000_i1044" type="#_x0000_t75" style="width:23.25pt;height:15pt" o:ole="">
            <v:imagedata r:id="rId42" o:title=""/>
          </v:shape>
          <o:OLEObject Type="Embed" ProgID="Equation.DSMT4" ShapeID="_x0000_i1044" DrawAspect="Content" ObjectID="_1678799311" r:id="rId43"/>
        </w:object>
      </w:r>
      <w:r w:rsidR="00065299" w:rsidRPr="00A11473">
        <w:rPr>
          <w:sz w:val="20"/>
          <w:szCs w:val="20"/>
          <w:lang w:eastAsia="pt-BR"/>
        </w:rPr>
        <w:t xml:space="preserve"> por hectare por ano – quase </w:t>
      </w:r>
      <w:r w:rsidR="00485284" w:rsidRPr="00A11473">
        <w:rPr>
          <w:position w:val="-4"/>
          <w:sz w:val="20"/>
          <w:lang w:eastAsia="pt-BR"/>
        </w:rPr>
        <w:object w:dxaOrig="260" w:dyaOrig="240">
          <v:shape id="_x0000_i1045" type="#_x0000_t75" style="width:12.75pt;height:12pt" o:ole="">
            <v:imagedata r:id="rId44" o:title=""/>
          </v:shape>
          <o:OLEObject Type="Embed" ProgID="Equation.DSMT4" ShapeID="_x0000_i1045" DrawAspect="Content" ObjectID="_1678799312" r:id="rId45"/>
        </w:object>
      </w:r>
      <w:r w:rsidR="00065299" w:rsidRPr="00A11473">
        <w:rPr>
          <w:sz w:val="20"/>
          <w:szCs w:val="20"/>
          <w:lang w:eastAsia="pt-BR"/>
        </w:rPr>
        <w:t xml:space="preserve"> vezes mais do que a taxa de absorção das florestas tropicais primárias, aquelas em estágios avançados de sucessão e maturidade florestal. Se protegido adequadamente, esse tipo de vegetação neutralizaria as emissões da América Latina e do Caribe acumuladas entre 1993 e 2014.</w:t>
      </w:r>
    </w:p>
    <w:p w:rsidR="00065299" w:rsidRPr="00A11473" w:rsidRDefault="00065299" w:rsidP="00065299">
      <w:pPr>
        <w:widowControl w:val="0"/>
        <w:autoSpaceDE w:val="0"/>
        <w:autoSpaceDN w:val="0"/>
        <w:adjustRightInd w:val="0"/>
        <w:spacing w:after="0" w:line="240" w:lineRule="auto"/>
        <w:rPr>
          <w:sz w:val="20"/>
          <w:szCs w:val="20"/>
          <w:lang w:eastAsia="pt-BR"/>
        </w:rPr>
      </w:pPr>
    </w:p>
    <w:p w:rsidR="00065299" w:rsidRPr="00A11473" w:rsidRDefault="00065299" w:rsidP="00065299">
      <w:pPr>
        <w:widowControl w:val="0"/>
        <w:autoSpaceDE w:val="0"/>
        <w:autoSpaceDN w:val="0"/>
        <w:adjustRightInd w:val="0"/>
        <w:spacing w:after="0" w:line="240" w:lineRule="auto"/>
        <w:jc w:val="right"/>
        <w:rPr>
          <w:sz w:val="20"/>
          <w:szCs w:val="20"/>
          <w:lang w:eastAsia="pt-BR"/>
        </w:rPr>
      </w:pPr>
      <w:r w:rsidRPr="00A11473">
        <w:rPr>
          <w:sz w:val="20"/>
          <w:szCs w:val="20"/>
          <w:lang w:eastAsia="pt-BR"/>
        </w:rPr>
        <w:t>Fonte: Adaptado de: Pesquisa Fapesp (http://revistapesquisa.fapesp.br/2016/06/07/florestas-secundarias-podem-contribuir-para-mitigaras-</w:t>
      </w:r>
    </w:p>
    <w:p w:rsidR="00065299" w:rsidRPr="00A11473" w:rsidRDefault="00065299" w:rsidP="00065299">
      <w:pPr>
        <w:widowControl w:val="0"/>
        <w:autoSpaceDE w:val="0"/>
        <w:autoSpaceDN w:val="0"/>
        <w:adjustRightInd w:val="0"/>
        <w:spacing w:after="0" w:line="240" w:lineRule="auto"/>
        <w:jc w:val="right"/>
        <w:rPr>
          <w:sz w:val="20"/>
          <w:szCs w:val="20"/>
          <w:lang w:eastAsia="pt-BR"/>
        </w:rPr>
      </w:pPr>
      <w:r w:rsidRPr="00A11473">
        <w:rPr>
          <w:sz w:val="20"/>
          <w:szCs w:val="20"/>
          <w:lang w:eastAsia="pt-BR"/>
        </w:rPr>
        <w:t>mudancas-climaticas/). Acesso em 20/Out/2016.</w:t>
      </w:r>
    </w:p>
    <w:p w:rsidR="00065299" w:rsidRPr="00A11473" w:rsidRDefault="00065299" w:rsidP="00065299">
      <w:pPr>
        <w:widowControl w:val="0"/>
        <w:autoSpaceDE w:val="0"/>
        <w:autoSpaceDN w:val="0"/>
        <w:adjustRightInd w:val="0"/>
        <w:spacing w:after="0" w:line="240" w:lineRule="auto"/>
        <w:rPr>
          <w:sz w:val="20"/>
          <w:szCs w:val="20"/>
          <w:lang w:eastAsia="pt-BR"/>
        </w:rPr>
      </w:pPr>
    </w:p>
    <w:p w:rsidR="00065299" w:rsidRPr="00A11473" w:rsidRDefault="00065299" w:rsidP="00065299">
      <w:pPr>
        <w:widowControl w:val="0"/>
        <w:autoSpaceDE w:val="0"/>
        <w:autoSpaceDN w:val="0"/>
        <w:adjustRightInd w:val="0"/>
        <w:spacing w:after="0" w:line="240" w:lineRule="auto"/>
        <w:rPr>
          <w:sz w:val="20"/>
          <w:szCs w:val="20"/>
          <w:lang w:eastAsia="pt-BR"/>
        </w:rPr>
      </w:pPr>
    </w:p>
    <w:p w:rsidR="00065299" w:rsidRPr="00A11473" w:rsidRDefault="00065299" w:rsidP="00065299">
      <w:pPr>
        <w:widowControl w:val="0"/>
        <w:autoSpaceDE w:val="0"/>
        <w:autoSpaceDN w:val="0"/>
        <w:adjustRightInd w:val="0"/>
        <w:spacing w:after="0" w:line="240" w:lineRule="auto"/>
        <w:rPr>
          <w:sz w:val="20"/>
          <w:szCs w:val="20"/>
          <w:lang w:eastAsia="pt-BR"/>
        </w:rPr>
      </w:pPr>
      <w:r w:rsidRPr="00A11473">
        <w:rPr>
          <w:sz w:val="20"/>
          <w:szCs w:val="20"/>
          <w:lang w:eastAsia="pt-BR"/>
        </w:rPr>
        <w:t>Pergunta-se:</w:t>
      </w:r>
    </w:p>
    <w:p w:rsidR="00065299" w:rsidRPr="00A11473" w:rsidRDefault="00065299" w:rsidP="00065299">
      <w:pPr>
        <w:widowControl w:val="0"/>
        <w:autoSpaceDE w:val="0"/>
        <w:autoSpaceDN w:val="0"/>
        <w:adjustRightInd w:val="0"/>
        <w:spacing w:after="0" w:line="240" w:lineRule="auto"/>
        <w:rPr>
          <w:sz w:val="20"/>
          <w:szCs w:val="20"/>
          <w:lang w:eastAsia="pt-BR"/>
        </w:rPr>
      </w:pPr>
    </w:p>
    <w:p w:rsidR="00065299" w:rsidRPr="00A11473" w:rsidRDefault="00065299" w:rsidP="00065299">
      <w:pPr>
        <w:widowControl w:val="0"/>
        <w:autoSpaceDE w:val="0"/>
        <w:autoSpaceDN w:val="0"/>
        <w:adjustRightInd w:val="0"/>
        <w:spacing w:after="0" w:line="240" w:lineRule="auto"/>
        <w:ind w:left="227" w:hanging="227"/>
        <w:rPr>
          <w:sz w:val="20"/>
          <w:szCs w:val="20"/>
          <w:lang w:eastAsia="pt-BR"/>
        </w:rPr>
      </w:pPr>
      <w:r w:rsidRPr="00A11473">
        <w:rPr>
          <w:sz w:val="20"/>
          <w:szCs w:val="20"/>
          <w:lang w:eastAsia="pt-BR"/>
        </w:rPr>
        <w:t>a) Por que a produção primária é maior nas florestas secundárias em relação às florestas primárias?</w:t>
      </w:r>
    </w:p>
    <w:p w:rsidR="00065299" w:rsidRPr="00A11473" w:rsidRDefault="00065299" w:rsidP="00065299">
      <w:pPr>
        <w:widowControl w:val="0"/>
        <w:autoSpaceDE w:val="0"/>
        <w:autoSpaceDN w:val="0"/>
        <w:adjustRightInd w:val="0"/>
        <w:spacing w:after="0" w:line="240" w:lineRule="auto"/>
        <w:ind w:left="227" w:hanging="227"/>
        <w:rPr>
          <w:sz w:val="20"/>
          <w:szCs w:val="20"/>
          <w:lang w:eastAsia="pt-BR"/>
        </w:rPr>
      </w:pPr>
      <w:r w:rsidRPr="00A11473">
        <w:rPr>
          <w:sz w:val="20"/>
          <w:szCs w:val="20"/>
          <w:lang w:eastAsia="pt-BR"/>
        </w:rPr>
        <w:t>b) Considerando a sucessão da floresta, explique a relação entre aumento da biomassa e homeostase nas florestas secundárias.</w:t>
      </w:r>
    </w:p>
    <w:p w:rsidR="00000000" w:rsidRDefault="00065299" w:rsidP="00065299">
      <w:pPr>
        <w:widowControl w:val="0"/>
        <w:autoSpaceDE w:val="0"/>
        <w:autoSpaceDN w:val="0"/>
        <w:adjustRightInd w:val="0"/>
        <w:spacing w:after="0" w:line="240" w:lineRule="auto"/>
        <w:ind w:left="227" w:hanging="227"/>
        <w:rPr>
          <w:lang w:eastAsia="pt-BR"/>
        </w:rPr>
      </w:pPr>
      <w:r w:rsidRPr="00A11473">
        <w:rPr>
          <w:sz w:val="20"/>
          <w:szCs w:val="20"/>
          <w:lang w:eastAsia="pt-BR"/>
        </w:rPr>
        <w:t>c) O Brasil particip</w:t>
      </w:r>
      <w:r w:rsidR="005D703E" w:rsidRPr="00A11473">
        <w:rPr>
          <w:sz w:val="20"/>
          <w:szCs w:val="20"/>
          <w:lang w:eastAsia="pt-BR"/>
        </w:rPr>
        <w:t>ou</w:t>
      </w:r>
      <w:r w:rsidRPr="00A11473">
        <w:rPr>
          <w:sz w:val="20"/>
          <w:szCs w:val="20"/>
          <w:lang w:eastAsia="pt-BR"/>
        </w:rPr>
        <w:t xml:space="preserve"> do Protocolo de Quioto desde 2002. As florestas secundárias brasileiras poderiam ser utilizadas no âmbito do Protocolo de Quioto? Explique.</w:t>
      </w:r>
      <w:r w:rsidR="00474B44" w:rsidRPr="00A11473">
        <w:rPr>
          <w:sz w:val="20"/>
          <w:szCs w:val="20"/>
          <w:lang w:eastAsia="pt-BR"/>
        </w:rPr>
        <w:t xml:space="preserve"> </w:t>
      </w:r>
    </w:p>
    <w:p w:rsidR="00000000" w:rsidRDefault="00E63BA3" w:rsidP="00065299">
      <w:pPr>
        <w:widowControl w:val="0"/>
        <w:autoSpaceDE w:val="0"/>
        <w:autoSpaceDN w:val="0"/>
        <w:adjustRightInd w:val="0"/>
        <w:spacing w:after="0" w:line="240" w:lineRule="auto"/>
        <w:ind w:left="227" w:hanging="227"/>
        <w:rPr>
          <w:lang w:eastAsia="pt-BR"/>
        </w:rPr>
      </w:pPr>
    </w:p>
    <w:p w:rsidR="00000000" w:rsidRDefault="00E63BA3" w:rsidP="00065299">
      <w:pPr>
        <w:widowControl w:val="0"/>
        <w:autoSpaceDE w:val="0"/>
        <w:autoSpaceDN w:val="0"/>
        <w:adjustRightInd w:val="0"/>
        <w:spacing w:after="0" w:line="240" w:lineRule="auto"/>
        <w:ind w:left="227" w:hanging="227"/>
        <w:rPr>
          <w:lang w:eastAsia="pt-BR"/>
        </w:rPr>
      </w:pPr>
    </w:p>
    <w:p w:rsidR="00000000" w:rsidRDefault="00E63BA3" w:rsidP="00065299">
      <w:pPr>
        <w:widowControl w:val="0"/>
        <w:autoSpaceDE w:val="0"/>
        <w:autoSpaceDN w:val="0"/>
        <w:adjustRightInd w:val="0"/>
        <w:spacing w:after="0" w:line="240" w:lineRule="auto"/>
        <w:ind w:left="227" w:hanging="227"/>
        <w:rPr>
          <w:b/>
          <w:lang w:eastAsia="pt-BR"/>
        </w:rPr>
      </w:pPr>
      <w:r>
        <w:rPr>
          <w:b/>
          <w:lang w:eastAsia="pt-BR"/>
        </w:rPr>
        <w:t>Resposta:</w:t>
      </w:r>
    </w:p>
    <w:p w:rsidR="00000000" w:rsidRDefault="00E63BA3" w:rsidP="00065299">
      <w:pPr>
        <w:widowControl w:val="0"/>
        <w:autoSpaceDE w:val="0"/>
        <w:autoSpaceDN w:val="0"/>
        <w:adjustRightInd w:val="0"/>
        <w:spacing w:after="0" w:line="240" w:lineRule="auto"/>
        <w:ind w:left="227" w:hanging="227"/>
        <w:rPr>
          <w:b/>
          <w:lang w:eastAsia="pt-BR"/>
        </w:rPr>
      </w:pPr>
    </w:p>
    <w:p w:rsidR="00BD6EA2" w:rsidRPr="00852252" w:rsidRDefault="00BD6EA2" w:rsidP="00BD6EA2">
      <w:pPr>
        <w:spacing w:after="0" w:line="240" w:lineRule="auto"/>
        <w:ind w:left="227" w:hanging="227"/>
        <w:rPr>
          <w:sz w:val="20"/>
          <w:szCs w:val="18"/>
          <w:lang w:eastAsia="pt-BR"/>
        </w:rPr>
      </w:pPr>
      <w:r w:rsidRPr="00852252">
        <w:rPr>
          <w:sz w:val="20"/>
          <w:szCs w:val="18"/>
          <w:lang w:eastAsia="pt-BR"/>
        </w:rPr>
        <w:t>a) A produtividade primária é maior nas florestas secundárias por crescerem com mais rapidez, estando no ápice do desenvolvimento, o que gera a incorporação de maior quantidade de gás carbônico para a fotossíntese.</w:t>
      </w:r>
    </w:p>
    <w:p w:rsidR="00BD6EA2" w:rsidRPr="00852252" w:rsidRDefault="00BD6EA2" w:rsidP="00BD6EA2">
      <w:pPr>
        <w:spacing w:after="0" w:line="240" w:lineRule="auto"/>
        <w:ind w:left="227" w:hanging="227"/>
        <w:rPr>
          <w:sz w:val="20"/>
          <w:szCs w:val="18"/>
          <w:lang w:eastAsia="pt-BR"/>
        </w:rPr>
      </w:pPr>
      <w:r w:rsidRPr="00852252">
        <w:rPr>
          <w:sz w:val="20"/>
          <w:szCs w:val="18"/>
          <w:lang w:eastAsia="pt-BR"/>
        </w:rPr>
        <w:t>b) Florestas em sucessão secundária possuem um aumento da biomassa e diversidade biológica e esse processo aumenta as relações ecológicas, gerando um equilíbrio (homeostase) na comunidade.</w:t>
      </w:r>
    </w:p>
    <w:p w:rsidR="00000000" w:rsidRDefault="00BD6EA2" w:rsidP="00BD6EA2">
      <w:pPr>
        <w:spacing w:after="0" w:line="240" w:lineRule="auto"/>
        <w:ind w:left="227" w:hanging="227"/>
        <w:rPr>
          <w:lang w:eastAsia="pt-BR"/>
        </w:rPr>
      </w:pPr>
      <w:r w:rsidRPr="00852252">
        <w:rPr>
          <w:sz w:val="20"/>
          <w:szCs w:val="18"/>
          <w:lang w:eastAsia="pt-BR"/>
        </w:rPr>
        <w:t>c) O Protocolo de Quioto é um Tratado Internacional que define metas de redução de emissões de gases de efeito estufa. Assim, as florestas secundárias brasileiras poderiam ser utilizadas para a diminuição da emissão de gás carbônico (um dos principais gases que compõem o efeito estufa), pela grande quantidade de incorporação desse gás em sua biomassa, em consequência do alto grau de desenvolvimento.</w:t>
      </w:r>
      <w:r w:rsidR="00474B44" w:rsidRPr="00852252">
        <w:rPr>
          <w:sz w:val="20"/>
          <w:szCs w:val="20"/>
          <w:lang w:eastAsia="pt-BR"/>
        </w:rPr>
        <w:t xml:space="preserve"> </w:t>
      </w:r>
    </w:p>
    <w:p w:rsidR="00000000" w:rsidRDefault="00E63BA3" w:rsidP="00BD6EA2">
      <w:pPr>
        <w:spacing w:after="0" w:line="240" w:lineRule="auto"/>
        <w:ind w:left="227" w:hanging="227"/>
        <w:rPr>
          <w:lang w:eastAsia="pt-BR"/>
        </w:rPr>
      </w:pPr>
    </w:p>
    <w:p w:rsidR="00000000" w:rsidRDefault="00E63BA3" w:rsidP="00BD6EA2">
      <w:pPr>
        <w:spacing w:after="0" w:line="240" w:lineRule="auto"/>
        <w:ind w:left="227" w:hanging="227"/>
        <w:rPr>
          <w:lang w:eastAsia="pt-BR"/>
        </w:rPr>
      </w:pPr>
    </w:p>
    <w:p w:rsidR="00000000" w:rsidRDefault="00E63BA3" w:rsidP="00BD6EA2">
      <w:pPr>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CA5281" w:rsidRPr="00BD7400" w:rsidRDefault="000D1869" w:rsidP="00CA5281">
      <w:pPr>
        <w:widowControl w:val="0"/>
        <w:autoSpaceDE w:val="0"/>
        <w:autoSpaceDN w:val="0"/>
        <w:adjustRightInd w:val="0"/>
        <w:spacing w:after="0" w:line="240" w:lineRule="auto"/>
        <w:rPr>
          <w:sz w:val="20"/>
          <w:szCs w:val="20"/>
          <w:lang w:eastAsia="pt-BR"/>
        </w:rPr>
      </w:pPr>
      <w:r w:rsidRPr="00B0193F">
        <w:rPr>
          <w:sz w:val="20"/>
          <w:szCs w:val="20"/>
          <w:lang w:eastAsia="zh-CN"/>
        </w:rPr>
        <w:t>16</w:t>
      </w:r>
      <w:r w:rsidRPr="00B0193F">
        <w:rPr>
          <w:b/>
          <w:sz w:val="20"/>
          <w:szCs w:val="20"/>
          <w:lang w:eastAsia="zh-CN"/>
        </w:rPr>
        <w:t>.</w:t>
      </w:r>
      <w:r w:rsidRPr="00B0193F">
        <w:rPr>
          <w:sz w:val="20"/>
          <w:szCs w:val="20"/>
          <w:lang w:eastAsia="zh-CN"/>
        </w:rPr>
        <w:t xml:space="preserve"> (Ufjf-pism 3)  </w:t>
      </w:r>
      <w:r w:rsidR="00CA5281" w:rsidRPr="00BD7400">
        <w:rPr>
          <w:sz w:val="20"/>
          <w:szCs w:val="20"/>
          <w:lang w:eastAsia="pt-BR"/>
        </w:rPr>
        <w:t xml:space="preserve">O nitrogênio é um elemento presente nas moléculas de aminoácidos, unidades das proteínas, e nas bases nitrogenadas, componentes dos ácidos nucleicos. O ar atmosférico tem, na sua composição, </w:t>
      </w:r>
      <w:r w:rsidR="00B06AE3" w:rsidRPr="00BD7400">
        <w:rPr>
          <w:position w:val="-6"/>
          <w:sz w:val="20"/>
          <w:szCs w:val="20"/>
          <w:lang w:eastAsia="pt-BR"/>
        </w:rPr>
        <w:object w:dxaOrig="480" w:dyaOrig="260">
          <v:shape id="_x0000_i1046" type="#_x0000_t75" style="width:24pt;height:12.75pt" o:ole="">
            <v:imagedata r:id="rId46" o:title=""/>
          </v:shape>
          <o:OLEObject Type="Embed" ProgID="Equation.DSMT4" ShapeID="_x0000_i1046" DrawAspect="Content" ObjectID="_1678799313" r:id="rId47"/>
        </w:object>
      </w:r>
      <w:r w:rsidR="00CA5281" w:rsidRPr="00BD7400">
        <w:rPr>
          <w:sz w:val="20"/>
          <w:szCs w:val="20"/>
          <w:lang w:eastAsia="pt-BR"/>
        </w:rPr>
        <w:t xml:space="preserve"> de nitrogênio molecular </w:t>
      </w:r>
      <w:r w:rsidR="00B06AE3" w:rsidRPr="00BD7400">
        <w:rPr>
          <w:position w:val="-10"/>
          <w:sz w:val="20"/>
          <w:szCs w:val="20"/>
          <w:lang w:eastAsia="pt-BR"/>
        </w:rPr>
        <w:object w:dxaOrig="499" w:dyaOrig="300">
          <v:shape id="_x0000_i1047" type="#_x0000_t75" style="width:24.75pt;height:15pt" o:ole="">
            <v:imagedata r:id="rId48" o:title=""/>
          </v:shape>
          <o:OLEObject Type="Embed" ProgID="Equation.DSMT4" ShapeID="_x0000_i1047" DrawAspect="Content" ObjectID="_1678799314" r:id="rId49"/>
        </w:object>
      </w:r>
      <w:r w:rsidR="00CA5281" w:rsidRPr="00BD7400">
        <w:rPr>
          <w:sz w:val="20"/>
          <w:szCs w:val="20"/>
          <w:lang w:eastAsia="pt-BR"/>
        </w:rPr>
        <w:t xml:space="preserve"> sendo, portanto, o principal reservatório desse gás. As afirmativas a seguir estão relacionadas ao ciclo do nitrogênio:</w:t>
      </w:r>
    </w:p>
    <w:p w:rsidR="00CA5281" w:rsidRPr="00BD7400" w:rsidRDefault="00CA5281" w:rsidP="00CA5281">
      <w:pPr>
        <w:widowControl w:val="0"/>
        <w:autoSpaceDE w:val="0"/>
        <w:autoSpaceDN w:val="0"/>
        <w:adjustRightInd w:val="0"/>
        <w:spacing w:after="0" w:line="240" w:lineRule="auto"/>
        <w:rPr>
          <w:bCs/>
          <w:sz w:val="20"/>
          <w:szCs w:val="20"/>
          <w:lang w:eastAsia="pt-BR"/>
        </w:rPr>
      </w:pPr>
    </w:p>
    <w:p w:rsidR="00CA5281" w:rsidRPr="00BD7400" w:rsidRDefault="00CA5281" w:rsidP="00CA5281">
      <w:pPr>
        <w:widowControl w:val="0"/>
        <w:autoSpaceDE w:val="0"/>
        <w:autoSpaceDN w:val="0"/>
        <w:adjustRightInd w:val="0"/>
        <w:spacing w:after="0" w:line="240" w:lineRule="auto"/>
        <w:ind w:left="170" w:hanging="170"/>
        <w:rPr>
          <w:bCs/>
          <w:sz w:val="20"/>
          <w:szCs w:val="20"/>
          <w:lang w:eastAsia="pt-BR"/>
        </w:rPr>
      </w:pPr>
      <w:r w:rsidRPr="00BD7400">
        <w:rPr>
          <w:bCs/>
          <w:sz w:val="20"/>
          <w:szCs w:val="20"/>
          <w:lang w:eastAsia="pt-BR"/>
        </w:rPr>
        <w:t xml:space="preserve">I. O nitrogênio atmosférico </w:t>
      </w:r>
      <w:r w:rsidR="00B06AE3" w:rsidRPr="00BD7400">
        <w:rPr>
          <w:bCs/>
          <w:position w:val="-10"/>
          <w:sz w:val="20"/>
          <w:szCs w:val="20"/>
          <w:lang w:eastAsia="pt-BR"/>
        </w:rPr>
        <w:object w:dxaOrig="440" w:dyaOrig="300">
          <v:shape id="_x0000_i1048" type="#_x0000_t75" style="width:21.75pt;height:15pt" o:ole="">
            <v:imagedata r:id="rId50" o:title=""/>
          </v:shape>
          <o:OLEObject Type="Embed" ProgID="Equation.DSMT4" ShapeID="_x0000_i1048" DrawAspect="Content" ObjectID="_1678799315" r:id="rId51"/>
        </w:object>
      </w:r>
      <w:r w:rsidRPr="00BD7400">
        <w:rPr>
          <w:bCs/>
          <w:sz w:val="20"/>
          <w:szCs w:val="20"/>
          <w:lang w:eastAsia="pt-BR"/>
        </w:rPr>
        <w:t xml:space="preserve"> é transformado em amônia </w:t>
      </w:r>
      <w:r w:rsidR="00B06AE3" w:rsidRPr="00BD7400">
        <w:rPr>
          <w:bCs/>
          <w:position w:val="-10"/>
          <w:sz w:val="20"/>
          <w:szCs w:val="20"/>
          <w:lang w:eastAsia="pt-BR"/>
        </w:rPr>
        <w:object w:dxaOrig="600" w:dyaOrig="300">
          <v:shape id="_x0000_i1049" type="#_x0000_t75" style="width:30pt;height:15pt" o:ole="">
            <v:imagedata r:id="rId52" o:title=""/>
          </v:shape>
          <o:OLEObject Type="Embed" ProgID="Equation.DSMT4" ShapeID="_x0000_i1049" DrawAspect="Content" ObjectID="_1678799316" r:id="rId53"/>
        </w:object>
      </w:r>
      <w:r w:rsidRPr="00BD7400">
        <w:rPr>
          <w:bCs/>
          <w:sz w:val="20"/>
          <w:szCs w:val="20"/>
          <w:lang w:eastAsia="pt-BR"/>
        </w:rPr>
        <w:t xml:space="preserve"> pelas bactérias fixadoras de nitrogênio presente no solo ou em associação com raízes de leguminosas ou ainda por cianobactérias presentes na água.</w:t>
      </w:r>
    </w:p>
    <w:p w:rsidR="00CA5281" w:rsidRPr="00BD7400" w:rsidRDefault="00CA5281" w:rsidP="00CA5281">
      <w:pPr>
        <w:widowControl w:val="0"/>
        <w:autoSpaceDE w:val="0"/>
        <w:autoSpaceDN w:val="0"/>
        <w:adjustRightInd w:val="0"/>
        <w:spacing w:after="0" w:line="240" w:lineRule="auto"/>
        <w:ind w:left="227" w:hanging="227"/>
        <w:rPr>
          <w:bCs/>
          <w:sz w:val="20"/>
          <w:szCs w:val="20"/>
          <w:lang w:eastAsia="pt-BR"/>
        </w:rPr>
      </w:pPr>
      <w:r w:rsidRPr="00BD7400">
        <w:rPr>
          <w:bCs/>
          <w:sz w:val="20"/>
          <w:szCs w:val="20"/>
          <w:lang w:eastAsia="pt-BR"/>
        </w:rPr>
        <w:t>II. As bactérias nitrificantes transformam parte da amônia em nitrito e depois em nitrato.</w:t>
      </w:r>
    </w:p>
    <w:p w:rsidR="00CA5281" w:rsidRPr="00BD7400" w:rsidRDefault="00CA5281" w:rsidP="00CA5281">
      <w:pPr>
        <w:widowControl w:val="0"/>
        <w:autoSpaceDE w:val="0"/>
        <w:autoSpaceDN w:val="0"/>
        <w:adjustRightInd w:val="0"/>
        <w:spacing w:after="0" w:line="240" w:lineRule="auto"/>
        <w:ind w:left="284" w:hanging="284"/>
        <w:rPr>
          <w:bCs/>
          <w:sz w:val="20"/>
          <w:szCs w:val="20"/>
          <w:lang w:eastAsia="pt-BR"/>
        </w:rPr>
      </w:pPr>
      <w:r w:rsidRPr="00BD7400">
        <w:rPr>
          <w:bCs/>
          <w:sz w:val="20"/>
          <w:szCs w:val="20"/>
          <w:lang w:eastAsia="pt-BR"/>
        </w:rPr>
        <w:t>III. As bactérias desnitrificantes transformam parte da amônia e do nitrato em nitrogênio gasoso que volta à atmosfera.</w:t>
      </w:r>
    </w:p>
    <w:p w:rsidR="00CA5281" w:rsidRPr="00BD7400" w:rsidRDefault="00CA5281" w:rsidP="00CA5281">
      <w:pPr>
        <w:widowControl w:val="0"/>
        <w:autoSpaceDE w:val="0"/>
        <w:autoSpaceDN w:val="0"/>
        <w:adjustRightInd w:val="0"/>
        <w:spacing w:after="0" w:line="240" w:lineRule="auto"/>
        <w:ind w:left="284" w:hanging="284"/>
        <w:rPr>
          <w:bCs/>
          <w:sz w:val="20"/>
          <w:szCs w:val="20"/>
          <w:lang w:eastAsia="pt-BR"/>
        </w:rPr>
      </w:pPr>
      <w:r w:rsidRPr="00BD7400">
        <w:rPr>
          <w:bCs/>
          <w:sz w:val="20"/>
          <w:szCs w:val="20"/>
          <w:lang w:eastAsia="pt-BR"/>
        </w:rPr>
        <w:t>IV. As bactérias decompositoras transformam os resíduos nitrogenados inorgânicos em amônia.</w:t>
      </w:r>
    </w:p>
    <w:p w:rsidR="00CA5281" w:rsidRPr="00BD7400" w:rsidRDefault="00CA5281" w:rsidP="00CA5281">
      <w:pPr>
        <w:widowControl w:val="0"/>
        <w:autoSpaceDE w:val="0"/>
        <w:autoSpaceDN w:val="0"/>
        <w:adjustRightInd w:val="0"/>
        <w:spacing w:after="0" w:line="240" w:lineRule="auto"/>
        <w:ind w:left="284" w:hanging="284"/>
        <w:rPr>
          <w:bCs/>
          <w:sz w:val="20"/>
          <w:szCs w:val="20"/>
          <w:lang w:eastAsia="pt-BR"/>
        </w:rPr>
      </w:pPr>
      <w:r w:rsidRPr="00BD7400">
        <w:rPr>
          <w:bCs/>
          <w:sz w:val="20"/>
          <w:szCs w:val="20"/>
          <w:lang w:eastAsia="pt-BR"/>
        </w:rPr>
        <w:t>V. O nitrito e o nitrato são utilizados para a produção da amônia.</w:t>
      </w:r>
    </w:p>
    <w:p w:rsidR="00CA5281" w:rsidRPr="00BD7400" w:rsidRDefault="00CA5281" w:rsidP="00CA5281">
      <w:pPr>
        <w:widowControl w:val="0"/>
        <w:autoSpaceDE w:val="0"/>
        <w:autoSpaceDN w:val="0"/>
        <w:adjustRightInd w:val="0"/>
        <w:spacing w:after="0" w:line="240" w:lineRule="auto"/>
        <w:rPr>
          <w:sz w:val="20"/>
          <w:szCs w:val="20"/>
          <w:lang w:eastAsia="pt-BR"/>
        </w:rPr>
      </w:pPr>
    </w:p>
    <w:p w:rsidR="00000000" w:rsidRDefault="00CA5281" w:rsidP="00CA5281">
      <w:pPr>
        <w:widowControl w:val="0"/>
        <w:autoSpaceDE w:val="0"/>
        <w:autoSpaceDN w:val="0"/>
        <w:adjustRightInd w:val="0"/>
        <w:spacing w:after="0" w:line="240" w:lineRule="auto"/>
        <w:rPr>
          <w:lang w:eastAsia="pt-BR"/>
        </w:rPr>
      </w:pPr>
      <w:r w:rsidRPr="00BD7400">
        <w:rPr>
          <w:sz w:val="20"/>
          <w:szCs w:val="20"/>
          <w:lang w:eastAsia="pt-BR"/>
        </w:rPr>
        <w:t xml:space="preserve">São </w:t>
      </w:r>
      <w:r w:rsidRPr="00BD7400">
        <w:rPr>
          <w:b/>
          <w:bCs/>
          <w:sz w:val="20"/>
          <w:szCs w:val="20"/>
          <w:lang w:eastAsia="pt-BR"/>
        </w:rPr>
        <w:t xml:space="preserve">CORRETAS </w:t>
      </w:r>
      <w:r w:rsidRPr="00BD7400">
        <w:rPr>
          <w:sz w:val="20"/>
          <w:szCs w:val="20"/>
          <w:lang w:eastAsia="pt-BR"/>
        </w:rPr>
        <w:t xml:space="preserve">as afirmativas: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34B9F" w:rsidRPr="00127977">
        <w:rPr>
          <w:sz w:val="20"/>
          <w:szCs w:val="20"/>
          <w:lang w:eastAsia="pt-BR"/>
        </w:rPr>
        <w:t>I, II e III.</w:t>
      </w:r>
      <w:r w:rsidR="00474B44" w:rsidRPr="0012797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C7572" w:rsidRPr="006E6774">
        <w:rPr>
          <w:sz w:val="20"/>
          <w:szCs w:val="20"/>
          <w:lang w:eastAsia="pt-BR"/>
        </w:rPr>
        <w:t xml:space="preserve">I, III e IV.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910E7" w:rsidRPr="00DE078C">
        <w:rPr>
          <w:sz w:val="20"/>
          <w:szCs w:val="20"/>
          <w:lang w:eastAsia="pt-BR"/>
        </w:rPr>
        <w:t xml:space="preserve">I e V.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BC75C7" w:rsidRPr="008972CB">
        <w:rPr>
          <w:sz w:val="20"/>
          <w:szCs w:val="20"/>
          <w:lang w:eastAsia="pt-BR"/>
        </w:rPr>
        <w:t xml:space="preserve">II, III e IV.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F07A3" w:rsidRPr="0028476B">
        <w:rPr>
          <w:sz w:val="20"/>
          <w:szCs w:val="20"/>
          <w:lang w:eastAsia="pt-BR"/>
        </w:rPr>
        <w:t>II, IV e V.</w:t>
      </w:r>
      <w:r w:rsidR="00474B44" w:rsidRPr="0028476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E63BA3" w:rsidP="00335AEC">
      <w:pPr>
        <w:spacing w:after="0" w:line="240" w:lineRule="auto"/>
        <w:ind w:left="227" w:hanging="227"/>
        <w:rPr>
          <w:rFonts w:cs="Times New Roman"/>
          <w:sz w:val="24"/>
          <w:szCs w:val="24"/>
          <w:lang w:val="en-US" w:eastAsia="zh-CN"/>
        </w:rPr>
      </w:pPr>
    </w:p>
    <w:p w:rsidR="00000000" w:rsidRDefault="00E63BA3" w:rsidP="00335AEC">
      <w:pPr>
        <w:spacing w:after="0" w:line="240" w:lineRule="auto"/>
        <w:ind w:left="227" w:hanging="227"/>
        <w:rPr>
          <w:rFonts w:cs="Times New Roman"/>
          <w:sz w:val="24"/>
          <w:szCs w:val="24"/>
          <w:lang w:val="en-US" w:eastAsia="zh-CN"/>
        </w:rPr>
      </w:pPr>
    </w:p>
    <w:p w:rsidR="00000000" w:rsidRDefault="00E63BA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E63BA3" w:rsidP="00335AEC">
      <w:pPr>
        <w:spacing w:after="0" w:line="240" w:lineRule="auto"/>
        <w:ind w:left="227" w:hanging="227"/>
        <w:rPr>
          <w:rFonts w:cs="Times New Roman"/>
          <w:b/>
          <w:sz w:val="24"/>
          <w:szCs w:val="24"/>
          <w:lang w:val="en-US" w:eastAsia="zh-CN"/>
        </w:rPr>
      </w:pPr>
    </w:p>
    <w:p w:rsidR="00474B44" w:rsidRPr="00551CE0" w:rsidRDefault="00D12336">
      <w:pPr>
        <w:widowControl w:val="0"/>
        <w:autoSpaceDE w:val="0"/>
        <w:autoSpaceDN w:val="0"/>
        <w:adjustRightInd w:val="0"/>
        <w:spacing w:after="0" w:line="240" w:lineRule="auto"/>
        <w:rPr>
          <w:sz w:val="20"/>
          <w:szCs w:val="20"/>
          <w:lang w:eastAsia="pt-BR"/>
        </w:rPr>
      </w:pPr>
      <w:r w:rsidRPr="00551CE0">
        <w:rPr>
          <w:sz w:val="20"/>
          <w:szCs w:val="20"/>
          <w:lang w:eastAsia="pt-BR"/>
        </w:rPr>
        <w:t>[A]</w:t>
      </w:r>
    </w:p>
    <w:p w:rsidR="00916AF5" w:rsidRPr="00551CE0" w:rsidRDefault="00916AF5">
      <w:pPr>
        <w:widowControl w:val="0"/>
        <w:autoSpaceDE w:val="0"/>
        <w:autoSpaceDN w:val="0"/>
        <w:adjustRightInd w:val="0"/>
        <w:spacing w:after="0" w:line="240" w:lineRule="auto"/>
        <w:rPr>
          <w:sz w:val="20"/>
          <w:szCs w:val="20"/>
          <w:lang w:eastAsia="pt-BR"/>
        </w:rPr>
      </w:pPr>
    </w:p>
    <w:p w:rsidR="00916AF5" w:rsidRPr="00551CE0" w:rsidRDefault="00916AF5" w:rsidP="00916AF5">
      <w:pPr>
        <w:widowControl w:val="0"/>
        <w:autoSpaceDE w:val="0"/>
        <w:autoSpaceDN w:val="0"/>
        <w:adjustRightInd w:val="0"/>
        <w:spacing w:after="0" w:line="240" w:lineRule="auto"/>
        <w:ind w:left="340" w:hanging="340"/>
        <w:rPr>
          <w:sz w:val="20"/>
          <w:szCs w:val="20"/>
          <w:lang w:eastAsia="pt-BR"/>
        </w:rPr>
      </w:pPr>
      <w:r w:rsidRPr="00551CE0">
        <w:rPr>
          <w:sz w:val="20"/>
          <w:szCs w:val="20"/>
          <w:lang w:eastAsia="pt-BR"/>
        </w:rPr>
        <w:t>[IV] Incorreta: As bactérias decompositoras transformam os resíduos nitrogenados orgânicos em amônia</w:t>
      </w:r>
    </w:p>
    <w:p w:rsidR="00000000" w:rsidRDefault="00916AF5" w:rsidP="00916AF5">
      <w:pPr>
        <w:widowControl w:val="0"/>
        <w:autoSpaceDE w:val="0"/>
        <w:autoSpaceDN w:val="0"/>
        <w:adjustRightInd w:val="0"/>
        <w:spacing w:after="0" w:line="240" w:lineRule="auto"/>
        <w:ind w:left="284" w:hanging="284"/>
        <w:rPr>
          <w:lang w:eastAsia="pt-BR"/>
        </w:rPr>
      </w:pPr>
      <w:r w:rsidRPr="00551CE0">
        <w:rPr>
          <w:sz w:val="20"/>
          <w:szCs w:val="20"/>
          <w:lang w:eastAsia="pt-BR"/>
        </w:rPr>
        <w:t xml:space="preserve">[V] Incorreta: O nitrito e o nitrato não são utilizados para a produção de amônia. </w:t>
      </w:r>
    </w:p>
    <w:p w:rsidR="00000000" w:rsidRDefault="00E63BA3" w:rsidP="00916AF5">
      <w:pPr>
        <w:widowControl w:val="0"/>
        <w:autoSpaceDE w:val="0"/>
        <w:autoSpaceDN w:val="0"/>
        <w:adjustRightInd w:val="0"/>
        <w:spacing w:after="0" w:line="240" w:lineRule="auto"/>
        <w:ind w:left="284" w:hanging="284"/>
        <w:rPr>
          <w:lang w:eastAsia="pt-BR"/>
        </w:rPr>
      </w:pPr>
    </w:p>
    <w:p w:rsidR="00000000" w:rsidRDefault="00E63BA3" w:rsidP="00916AF5">
      <w:pPr>
        <w:widowControl w:val="0"/>
        <w:autoSpaceDE w:val="0"/>
        <w:autoSpaceDN w:val="0"/>
        <w:adjustRightInd w:val="0"/>
        <w:spacing w:after="0" w:line="240" w:lineRule="auto"/>
        <w:ind w:left="284" w:hanging="284"/>
        <w:rPr>
          <w:lang w:eastAsia="pt-BR"/>
        </w:rPr>
      </w:pPr>
    </w:p>
    <w:p w:rsidR="00000000" w:rsidRDefault="00E63BA3" w:rsidP="00916AF5">
      <w:pPr>
        <w:widowControl w:val="0"/>
        <w:autoSpaceDE w:val="0"/>
        <w:autoSpaceDN w:val="0"/>
        <w:adjustRightInd w:val="0"/>
        <w:spacing w:after="0" w:line="240" w:lineRule="auto"/>
        <w:ind w:left="284" w:hanging="284"/>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474B44" w:rsidRPr="00832A72"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17</w:t>
      </w:r>
      <w:r w:rsidRPr="00B0193F">
        <w:rPr>
          <w:b/>
          <w:sz w:val="20"/>
          <w:szCs w:val="20"/>
          <w:lang w:eastAsia="zh-CN"/>
        </w:rPr>
        <w:t>.</w:t>
      </w:r>
      <w:r w:rsidRPr="00B0193F">
        <w:rPr>
          <w:sz w:val="20"/>
          <w:szCs w:val="20"/>
          <w:lang w:eastAsia="zh-CN"/>
        </w:rPr>
        <w:t xml:space="preserve"> (Ufjf-pism 3)  </w:t>
      </w:r>
      <w:r w:rsidR="00D715BE" w:rsidRPr="00832A72">
        <w:rPr>
          <w:sz w:val="20"/>
          <w:szCs w:val="20"/>
          <w:lang w:eastAsia="pt-BR"/>
        </w:rPr>
        <w:t>As relações alimentares dos seres vivos em um ecossistema podem ser representadas através de diagramas denominados teias tróficas. As figuras I e II representam duas teias tróficas hipotéticas. Os traços indicam a relação alimentar e as letras significam as espécies (P: planta; H: herbívoro; C: carnívoro).</w:t>
      </w:r>
    </w:p>
    <w:p w:rsidR="00D715BE" w:rsidRPr="00832A72" w:rsidRDefault="00D715BE">
      <w:pPr>
        <w:widowControl w:val="0"/>
        <w:autoSpaceDE w:val="0"/>
        <w:autoSpaceDN w:val="0"/>
        <w:adjustRightInd w:val="0"/>
        <w:spacing w:after="0" w:line="240" w:lineRule="auto"/>
        <w:rPr>
          <w:sz w:val="20"/>
          <w:szCs w:val="20"/>
          <w:shd w:val="clear" w:color="auto" w:fill="FFFF00"/>
          <w:lang w:eastAsia="pt-BR"/>
        </w:rPr>
      </w:pPr>
    </w:p>
    <w:p w:rsidR="001F032B" w:rsidRPr="00832A72" w:rsidRDefault="00E63BA3" w:rsidP="001F032B">
      <w:pPr>
        <w:rPr>
          <w:sz w:val="20"/>
          <w:shd w:val="clear" w:color="auto" w:fill="FFFF00"/>
          <w:lang w:eastAsia="pt-BR"/>
        </w:rPr>
      </w:pPr>
      <w:r>
        <w:rPr>
          <w:noProof/>
          <w:sz w:val="20"/>
          <w:lang w:val="en-US"/>
        </w:rPr>
        <w:drawing>
          <wp:inline distT="0" distB="0" distL="0" distR="0">
            <wp:extent cx="2857500" cy="2276475"/>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57500" cy="2276475"/>
                    </a:xfrm>
                    <a:prstGeom prst="rect">
                      <a:avLst/>
                    </a:prstGeom>
                    <a:noFill/>
                    <a:ln>
                      <a:noFill/>
                    </a:ln>
                  </pic:spPr>
                </pic:pic>
              </a:graphicData>
            </a:graphic>
          </wp:inline>
        </w:drawing>
      </w:r>
    </w:p>
    <w:p w:rsidR="001F032B" w:rsidRPr="00832A72" w:rsidRDefault="001F032B">
      <w:pPr>
        <w:widowControl w:val="0"/>
        <w:autoSpaceDE w:val="0"/>
        <w:autoSpaceDN w:val="0"/>
        <w:adjustRightInd w:val="0"/>
        <w:spacing w:after="0" w:line="240" w:lineRule="auto"/>
        <w:rPr>
          <w:sz w:val="20"/>
          <w:szCs w:val="20"/>
          <w:lang w:eastAsia="pt-BR"/>
        </w:rPr>
      </w:pPr>
    </w:p>
    <w:p w:rsidR="00E272CA" w:rsidRPr="00832A72" w:rsidRDefault="00E272CA">
      <w:pPr>
        <w:widowControl w:val="0"/>
        <w:autoSpaceDE w:val="0"/>
        <w:autoSpaceDN w:val="0"/>
        <w:adjustRightInd w:val="0"/>
        <w:spacing w:after="0" w:line="240" w:lineRule="auto"/>
        <w:rPr>
          <w:sz w:val="20"/>
          <w:szCs w:val="20"/>
          <w:lang w:eastAsia="pt-BR"/>
        </w:rPr>
      </w:pPr>
      <w:r w:rsidRPr="00832A72">
        <w:rPr>
          <w:sz w:val="20"/>
          <w:szCs w:val="20"/>
          <w:lang w:eastAsia="pt-BR"/>
        </w:rPr>
        <w:t xml:space="preserve">Tendo </w:t>
      </w:r>
      <w:r w:rsidR="003C656F" w:rsidRPr="00832A72">
        <w:rPr>
          <w:sz w:val="20"/>
          <w:szCs w:val="20"/>
          <w:lang w:eastAsia="pt-BR"/>
        </w:rPr>
        <w:t>como base as relações tróficas, responda:</w:t>
      </w:r>
    </w:p>
    <w:p w:rsidR="003C656F" w:rsidRPr="00832A72" w:rsidRDefault="003C656F">
      <w:pPr>
        <w:widowControl w:val="0"/>
        <w:autoSpaceDE w:val="0"/>
        <w:autoSpaceDN w:val="0"/>
        <w:adjustRightInd w:val="0"/>
        <w:spacing w:after="0" w:line="240" w:lineRule="auto"/>
        <w:rPr>
          <w:sz w:val="20"/>
          <w:szCs w:val="20"/>
          <w:lang w:eastAsia="pt-BR"/>
        </w:rPr>
      </w:pPr>
    </w:p>
    <w:p w:rsidR="003C656F" w:rsidRPr="00832A72" w:rsidRDefault="003C656F" w:rsidP="003C656F">
      <w:pPr>
        <w:widowControl w:val="0"/>
        <w:autoSpaceDE w:val="0"/>
        <w:autoSpaceDN w:val="0"/>
        <w:adjustRightInd w:val="0"/>
        <w:spacing w:after="0" w:line="240" w:lineRule="auto"/>
        <w:ind w:left="227" w:hanging="227"/>
        <w:rPr>
          <w:sz w:val="20"/>
          <w:szCs w:val="20"/>
          <w:lang w:eastAsia="pt-BR"/>
        </w:rPr>
      </w:pPr>
      <w:r w:rsidRPr="00832A72">
        <w:rPr>
          <w:bCs/>
          <w:sz w:val="20"/>
          <w:szCs w:val="20"/>
          <w:lang w:eastAsia="pt-BR"/>
        </w:rPr>
        <w:t xml:space="preserve">a) </w:t>
      </w:r>
      <w:r w:rsidRPr="00832A72">
        <w:rPr>
          <w:sz w:val="20"/>
          <w:szCs w:val="20"/>
          <w:lang w:eastAsia="pt-BR"/>
        </w:rPr>
        <w:t>Qual é o componente trófico importante, responsável pela reciclagem dos elementos químicos, que não consta nas figuras?</w:t>
      </w:r>
    </w:p>
    <w:p w:rsidR="003C656F" w:rsidRPr="00832A72" w:rsidRDefault="003C656F" w:rsidP="003C656F">
      <w:pPr>
        <w:widowControl w:val="0"/>
        <w:autoSpaceDE w:val="0"/>
        <w:autoSpaceDN w:val="0"/>
        <w:adjustRightInd w:val="0"/>
        <w:spacing w:after="0" w:line="240" w:lineRule="auto"/>
        <w:ind w:left="227" w:hanging="227"/>
        <w:rPr>
          <w:sz w:val="20"/>
          <w:szCs w:val="20"/>
          <w:lang w:eastAsia="pt-BR"/>
        </w:rPr>
      </w:pPr>
      <w:r w:rsidRPr="00832A72">
        <w:rPr>
          <w:bCs/>
          <w:sz w:val="20"/>
          <w:szCs w:val="20"/>
          <w:lang w:eastAsia="pt-BR"/>
        </w:rPr>
        <w:t xml:space="preserve">b) </w:t>
      </w:r>
      <w:r w:rsidRPr="00832A72">
        <w:rPr>
          <w:sz w:val="20"/>
          <w:szCs w:val="20"/>
          <w:lang w:eastAsia="pt-BR"/>
        </w:rPr>
        <w:t>Considerando que no processo de fotossíntese a energia é transformada, e não produzida, designar os organismos da base da teia trófica como produtores é correto? Justifique.</w:t>
      </w:r>
    </w:p>
    <w:p w:rsidR="00000000" w:rsidRDefault="003C656F" w:rsidP="003C656F">
      <w:pPr>
        <w:widowControl w:val="0"/>
        <w:autoSpaceDE w:val="0"/>
        <w:autoSpaceDN w:val="0"/>
        <w:adjustRightInd w:val="0"/>
        <w:spacing w:after="0" w:line="240" w:lineRule="auto"/>
        <w:ind w:left="227" w:hanging="227"/>
        <w:rPr>
          <w:lang w:eastAsia="pt-BR"/>
        </w:rPr>
      </w:pPr>
      <w:r w:rsidRPr="00832A72">
        <w:rPr>
          <w:sz w:val="20"/>
          <w:szCs w:val="20"/>
          <w:lang w:eastAsia="pt-BR"/>
        </w:rPr>
        <w:t xml:space="preserve">c) Qual das duas teias tróficas apresenta menor perda na transferência energética? Justifique. </w:t>
      </w:r>
    </w:p>
    <w:p w:rsidR="00000000" w:rsidRDefault="00E63BA3" w:rsidP="003C656F">
      <w:pPr>
        <w:widowControl w:val="0"/>
        <w:autoSpaceDE w:val="0"/>
        <w:autoSpaceDN w:val="0"/>
        <w:adjustRightInd w:val="0"/>
        <w:spacing w:after="0" w:line="240" w:lineRule="auto"/>
        <w:ind w:left="227" w:hanging="227"/>
        <w:rPr>
          <w:lang w:eastAsia="pt-BR"/>
        </w:rPr>
      </w:pPr>
    </w:p>
    <w:p w:rsidR="00000000" w:rsidRDefault="00E63BA3" w:rsidP="003C656F">
      <w:pPr>
        <w:widowControl w:val="0"/>
        <w:autoSpaceDE w:val="0"/>
        <w:autoSpaceDN w:val="0"/>
        <w:adjustRightInd w:val="0"/>
        <w:spacing w:after="0" w:line="240" w:lineRule="auto"/>
        <w:ind w:left="227" w:hanging="227"/>
        <w:rPr>
          <w:lang w:eastAsia="pt-BR"/>
        </w:rPr>
      </w:pPr>
    </w:p>
    <w:p w:rsidR="00000000" w:rsidRDefault="00E63BA3" w:rsidP="003C656F">
      <w:pPr>
        <w:widowControl w:val="0"/>
        <w:autoSpaceDE w:val="0"/>
        <w:autoSpaceDN w:val="0"/>
        <w:adjustRightInd w:val="0"/>
        <w:spacing w:after="0" w:line="240" w:lineRule="auto"/>
        <w:ind w:left="227" w:hanging="227"/>
        <w:rPr>
          <w:b/>
          <w:lang w:eastAsia="pt-BR"/>
        </w:rPr>
      </w:pPr>
      <w:r>
        <w:rPr>
          <w:b/>
          <w:lang w:eastAsia="pt-BR"/>
        </w:rPr>
        <w:t>Resposta:</w:t>
      </w:r>
    </w:p>
    <w:p w:rsidR="00000000" w:rsidRDefault="00E63BA3" w:rsidP="003C656F">
      <w:pPr>
        <w:widowControl w:val="0"/>
        <w:autoSpaceDE w:val="0"/>
        <w:autoSpaceDN w:val="0"/>
        <w:adjustRightInd w:val="0"/>
        <w:spacing w:after="0" w:line="240" w:lineRule="auto"/>
        <w:ind w:left="227" w:hanging="227"/>
        <w:rPr>
          <w:b/>
          <w:lang w:eastAsia="pt-BR"/>
        </w:rPr>
      </w:pPr>
    </w:p>
    <w:p w:rsidR="00592A75" w:rsidRPr="006909D3" w:rsidRDefault="00BC46C7" w:rsidP="00BC46C7">
      <w:pPr>
        <w:widowControl w:val="0"/>
        <w:autoSpaceDE w:val="0"/>
        <w:autoSpaceDN w:val="0"/>
        <w:adjustRightInd w:val="0"/>
        <w:spacing w:after="0" w:line="240" w:lineRule="auto"/>
        <w:ind w:left="227" w:hanging="227"/>
        <w:rPr>
          <w:sz w:val="20"/>
          <w:szCs w:val="20"/>
          <w:lang w:eastAsia="pt-BR"/>
        </w:rPr>
      </w:pPr>
      <w:r w:rsidRPr="006909D3">
        <w:rPr>
          <w:sz w:val="20"/>
          <w:szCs w:val="20"/>
          <w:lang w:eastAsia="pt-BR"/>
        </w:rPr>
        <w:t>a) Decompositores (bactérias e fungos).</w:t>
      </w:r>
    </w:p>
    <w:p w:rsidR="00BC46C7" w:rsidRPr="006909D3" w:rsidRDefault="00BC46C7" w:rsidP="00BC46C7">
      <w:pPr>
        <w:widowControl w:val="0"/>
        <w:autoSpaceDE w:val="0"/>
        <w:autoSpaceDN w:val="0"/>
        <w:adjustRightInd w:val="0"/>
        <w:spacing w:after="0" w:line="240" w:lineRule="auto"/>
        <w:ind w:left="227" w:hanging="227"/>
        <w:rPr>
          <w:sz w:val="20"/>
          <w:szCs w:val="20"/>
          <w:lang w:eastAsia="pt-BR"/>
        </w:rPr>
      </w:pPr>
      <w:r w:rsidRPr="006909D3">
        <w:rPr>
          <w:sz w:val="20"/>
          <w:szCs w:val="20"/>
          <w:lang w:eastAsia="pt-BR"/>
        </w:rPr>
        <w:t>b) Sim. Os organismos autótrofos produzem matéria</w:t>
      </w:r>
      <w:r w:rsidR="00866F67" w:rsidRPr="006909D3">
        <w:rPr>
          <w:sz w:val="20"/>
          <w:szCs w:val="20"/>
          <w:lang w:eastAsia="pt-BR"/>
        </w:rPr>
        <w:t xml:space="preserve"> orgânica a partir de matéria</w:t>
      </w:r>
      <w:r w:rsidRPr="006909D3">
        <w:rPr>
          <w:sz w:val="20"/>
          <w:szCs w:val="20"/>
          <w:lang w:eastAsia="pt-BR"/>
        </w:rPr>
        <w:t xml:space="preserve"> inorgânica, utilizando a energia da luz.</w:t>
      </w:r>
    </w:p>
    <w:p w:rsidR="00000000" w:rsidRDefault="00BC46C7" w:rsidP="000578B5">
      <w:pPr>
        <w:widowControl w:val="0"/>
        <w:autoSpaceDE w:val="0"/>
        <w:autoSpaceDN w:val="0"/>
        <w:adjustRightInd w:val="0"/>
        <w:spacing w:after="0" w:line="240" w:lineRule="auto"/>
        <w:ind w:left="227" w:hanging="227"/>
        <w:rPr>
          <w:lang w:eastAsia="pt-BR"/>
        </w:rPr>
      </w:pPr>
      <w:r w:rsidRPr="006909D3">
        <w:rPr>
          <w:sz w:val="20"/>
          <w:szCs w:val="20"/>
          <w:lang w:eastAsia="pt-BR"/>
        </w:rPr>
        <w:t>c) Teia I. Nessa teia a perda de energia entre os ní</w:t>
      </w:r>
      <w:r w:rsidR="003326E4" w:rsidRPr="006909D3">
        <w:rPr>
          <w:sz w:val="20"/>
          <w:szCs w:val="20"/>
          <w:lang w:eastAsia="pt-BR"/>
        </w:rPr>
        <w:t>veis tróficos é menor</w:t>
      </w:r>
      <w:r w:rsidRPr="006909D3">
        <w:rPr>
          <w:sz w:val="20"/>
          <w:szCs w:val="20"/>
          <w:lang w:eastAsia="pt-BR"/>
        </w:rPr>
        <w:t>, porque não há competição entre os seus participantes.</w:t>
      </w:r>
      <w:r w:rsidR="000578B5" w:rsidRPr="006909D3">
        <w:rPr>
          <w:sz w:val="20"/>
          <w:szCs w:val="20"/>
          <w:lang w:eastAsia="pt-BR"/>
        </w:rPr>
        <w:t xml:space="preserve"> </w:t>
      </w:r>
      <w:r w:rsidR="00474B44" w:rsidRPr="006909D3">
        <w:rPr>
          <w:sz w:val="20"/>
          <w:szCs w:val="20"/>
          <w:lang w:eastAsia="pt-BR"/>
        </w:rPr>
        <w:t xml:space="preserve"> </w:t>
      </w:r>
    </w:p>
    <w:p w:rsidR="00000000" w:rsidRDefault="00E63BA3" w:rsidP="000578B5">
      <w:pPr>
        <w:widowControl w:val="0"/>
        <w:autoSpaceDE w:val="0"/>
        <w:autoSpaceDN w:val="0"/>
        <w:adjustRightInd w:val="0"/>
        <w:spacing w:after="0" w:line="240" w:lineRule="auto"/>
        <w:ind w:left="227" w:hanging="227"/>
        <w:rPr>
          <w:lang w:eastAsia="pt-BR"/>
        </w:rPr>
      </w:pPr>
    </w:p>
    <w:p w:rsidR="00000000" w:rsidRDefault="00E63BA3" w:rsidP="000578B5">
      <w:pPr>
        <w:widowControl w:val="0"/>
        <w:autoSpaceDE w:val="0"/>
        <w:autoSpaceDN w:val="0"/>
        <w:adjustRightInd w:val="0"/>
        <w:spacing w:after="0" w:line="240" w:lineRule="auto"/>
        <w:ind w:left="227" w:hanging="227"/>
        <w:rPr>
          <w:lang w:eastAsia="pt-BR"/>
        </w:rPr>
      </w:pPr>
    </w:p>
    <w:p w:rsidR="00000000" w:rsidRDefault="00E63BA3" w:rsidP="000578B5">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03D3C" w:rsidRPr="00236B0B" w:rsidRDefault="000D1869" w:rsidP="00503D3C">
      <w:pPr>
        <w:widowControl w:val="0"/>
        <w:autoSpaceDE w:val="0"/>
        <w:autoSpaceDN w:val="0"/>
        <w:adjustRightInd w:val="0"/>
        <w:spacing w:after="0" w:line="240" w:lineRule="auto"/>
        <w:rPr>
          <w:sz w:val="20"/>
          <w:szCs w:val="20"/>
          <w:lang w:eastAsia="pt-BR"/>
        </w:rPr>
      </w:pPr>
      <w:r w:rsidRPr="00B0193F">
        <w:rPr>
          <w:sz w:val="20"/>
          <w:szCs w:val="20"/>
          <w:lang w:eastAsia="zh-CN"/>
        </w:rPr>
        <w:t>18</w:t>
      </w:r>
      <w:r w:rsidRPr="00B0193F">
        <w:rPr>
          <w:b/>
          <w:sz w:val="20"/>
          <w:szCs w:val="20"/>
          <w:lang w:eastAsia="zh-CN"/>
        </w:rPr>
        <w:t>.</w:t>
      </w:r>
      <w:r w:rsidRPr="00B0193F">
        <w:rPr>
          <w:sz w:val="20"/>
          <w:szCs w:val="20"/>
          <w:lang w:eastAsia="zh-CN"/>
        </w:rPr>
        <w:t xml:space="preserve"> (Ufjf-pism 3)  </w:t>
      </w:r>
      <w:r w:rsidR="00503D3C" w:rsidRPr="00236B0B">
        <w:rPr>
          <w:sz w:val="20"/>
          <w:szCs w:val="20"/>
          <w:lang w:eastAsia="pt-BR"/>
        </w:rPr>
        <w:t>Crescimento da população nas cidades, falta de planejamento no saneamento urbano, conexões clandestinas com a rede de esgoto e indústrias que despejam resíduos indevidos. São várias as razões para a poluição de grandes rios ao redor do mundo. Mas também existem muitos exemplos de rios que foram recuperados com sucesso. Um dos mais famosos é o Rio Tâmisa, que corta Londres, na Inglaterra. A poluição no rio era tanta que ele chegou a ser chamado de “O Grande Fedor”. Isso lá no século XIX. Desde essa época, os ingleses tentam conter a sua degradação. Mas o que resolveu mesmo foi a construção de sistemas de tratamento de água ao longo do rio, que começou na década de 60. Hoje o Tâmisa está recuperado, e cenas de pessoas remando, grupos pescando e embarcações são comuns no local. De forma similar, o rio Han, na Coreia do Sul, importante fonte de abastecimento da capital Seul, também foi recuperado.</w:t>
      </w:r>
    </w:p>
    <w:p w:rsidR="00503D3C" w:rsidRPr="00236B0B" w:rsidRDefault="00503D3C" w:rsidP="00503D3C">
      <w:pPr>
        <w:widowControl w:val="0"/>
        <w:autoSpaceDE w:val="0"/>
        <w:autoSpaceDN w:val="0"/>
        <w:adjustRightInd w:val="0"/>
        <w:spacing w:after="0" w:line="240" w:lineRule="auto"/>
        <w:rPr>
          <w:sz w:val="20"/>
          <w:szCs w:val="20"/>
          <w:lang w:eastAsia="pt-BR"/>
        </w:rPr>
      </w:pPr>
    </w:p>
    <w:p w:rsidR="00503D3C" w:rsidRPr="00236B0B" w:rsidRDefault="00503D3C" w:rsidP="00503D3C">
      <w:pPr>
        <w:widowControl w:val="0"/>
        <w:autoSpaceDE w:val="0"/>
        <w:autoSpaceDN w:val="0"/>
        <w:adjustRightInd w:val="0"/>
        <w:spacing w:after="0" w:line="240" w:lineRule="auto"/>
        <w:jc w:val="right"/>
        <w:rPr>
          <w:sz w:val="20"/>
          <w:szCs w:val="20"/>
          <w:lang w:eastAsia="pt-BR"/>
        </w:rPr>
      </w:pPr>
      <w:r w:rsidRPr="00236B0B">
        <w:rPr>
          <w:sz w:val="20"/>
          <w:szCs w:val="20"/>
          <w:lang w:eastAsia="pt-BR"/>
        </w:rPr>
        <w:t xml:space="preserve">Fonte: </w:t>
      </w:r>
      <w:r w:rsidRPr="00236B0B">
        <w:rPr>
          <w:i/>
          <w:sz w:val="20"/>
          <w:szCs w:val="20"/>
          <w:lang w:eastAsia="pt-BR"/>
        </w:rPr>
        <w:t>Super interessante</w:t>
      </w:r>
      <w:r w:rsidRPr="00236B0B">
        <w:rPr>
          <w:sz w:val="20"/>
          <w:szCs w:val="20"/>
          <w:lang w:eastAsia="pt-BR"/>
        </w:rPr>
        <w:t>, disponível em: http://super.abril.com.br/crise-agua/solucoes.shtml</w:t>
      </w:r>
    </w:p>
    <w:p w:rsidR="00503D3C" w:rsidRPr="00236B0B" w:rsidRDefault="00503D3C" w:rsidP="00503D3C">
      <w:pPr>
        <w:widowControl w:val="0"/>
        <w:autoSpaceDE w:val="0"/>
        <w:autoSpaceDN w:val="0"/>
        <w:adjustRightInd w:val="0"/>
        <w:spacing w:after="0" w:line="240" w:lineRule="auto"/>
        <w:rPr>
          <w:sz w:val="20"/>
          <w:szCs w:val="20"/>
          <w:lang w:eastAsia="pt-BR"/>
        </w:rPr>
      </w:pPr>
    </w:p>
    <w:p w:rsidR="00503D3C" w:rsidRPr="00236B0B" w:rsidRDefault="00503D3C" w:rsidP="00503D3C">
      <w:pPr>
        <w:widowControl w:val="0"/>
        <w:autoSpaceDE w:val="0"/>
        <w:autoSpaceDN w:val="0"/>
        <w:adjustRightInd w:val="0"/>
        <w:spacing w:after="0" w:line="240" w:lineRule="auto"/>
        <w:rPr>
          <w:sz w:val="20"/>
          <w:szCs w:val="20"/>
          <w:lang w:eastAsia="pt-BR"/>
        </w:rPr>
      </w:pPr>
    </w:p>
    <w:p w:rsidR="00503D3C" w:rsidRPr="00236B0B" w:rsidRDefault="00503D3C" w:rsidP="00503D3C">
      <w:pPr>
        <w:widowControl w:val="0"/>
        <w:autoSpaceDE w:val="0"/>
        <w:autoSpaceDN w:val="0"/>
        <w:adjustRightInd w:val="0"/>
        <w:spacing w:after="0" w:line="240" w:lineRule="auto"/>
        <w:rPr>
          <w:sz w:val="20"/>
          <w:szCs w:val="20"/>
          <w:lang w:eastAsia="pt-BR"/>
        </w:rPr>
      </w:pPr>
      <w:r w:rsidRPr="00236B0B">
        <w:rPr>
          <w:sz w:val="20"/>
          <w:szCs w:val="20"/>
          <w:lang w:eastAsia="pt-BR"/>
        </w:rPr>
        <w:t>O texto mostra a preocupação com a restauração de ambientes aquáticos degradados. Com base no texto e na atual crise da água, responda:</w:t>
      </w:r>
    </w:p>
    <w:p w:rsidR="00503D3C" w:rsidRPr="00236B0B" w:rsidRDefault="00503D3C" w:rsidP="00503D3C">
      <w:pPr>
        <w:widowControl w:val="0"/>
        <w:autoSpaceDE w:val="0"/>
        <w:autoSpaceDN w:val="0"/>
        <w:adjustRightInd w:val="0"/>
        <w:spacing w:after="0" w:line="240" w:lineRule="auto"/>
        <w:rPr>
          <w:bCs/>
          <w:sz w:val="20"/>
          <w:szCs w:val="20"/>
          <w:lang w:eastAsia="pt-BR"/>
        </w:rPr>
      </w:pPr>
    </w:p>
    <w:p w:rsidR="00592A75" w:rsidRPr="00236B0B" w:rsidRDefault="00503D3C" w:rsidP="00503D3C">
      <w:pPr>
        <w:widowControl w:val="0"/>
        <w:autoSpaceDE w:val="0"/>
        <w:autoSpaceDN w:val="0"/>
        <w:adjustRightInd w:val="0"/>
        <w:spacing w:after="0" w:line="240" w:lineRule="auto"/>
        <w:ind w:left="227" w:hanging="227"/>
        <w:rPr>
          <w:sz w:val="20"/>
          <w:szCs w:val="20"/>
          <w:lang w:eastAsia="pt-BR"/>
        </w:rPr>
      </w:pPr>
      <w:r w:rsidRPr="00236B0B">
        <w:rPr>
          <w:bCs/>
          <w:sz w:val="20"/>
          <w:szCs w:val="20"/>
          <w:lang w:eastAsia="pt-BR"/>
        </w:rPr>
        <w:t>a)</w:t>
      </w:r>
      <w:r w:rsidRPr="00236B0B">
        <w:rPr>
          <w:b/>
          <w:bCs/>
          <w:sz w:val="20"/>
          <w:szCs w:val="20"/>
          <w:lang w:eastAsia="pt-BR"/>
        </w:rPr>
        <w:t xml:space="preserve"> </w:t>
      </w:r>
      <w:r w:rsidRPr="00236B0B">
        <w:rPr>
          <w:sz w:val="20"/>
          <w:szCs w:val="20"/>
          <w:lang w:eastAsia="pt-BR"/>
        </w:rPr>
        <w:t>Que nome se dá ao despejo de grande quantidade de nutrientes na água, desequilibrando as teias alimentares aquáticas, podendo levá-las à extinção?</w:t>
      </w:r>
    </w:p>
    <w:p w:rsidR="00474B44" w:rsidRPr="00236B0B" w:rsidRDefault="00503D3C" w:rsidP="00503D3C">
      <w:pPr>
        <w:widowControl w:val="0"/>
        <w:autoSpaceDE w:val="0"/>
        <w:autoSpaceDN w:val="0"/>
        <w:adjustRightInd w:val="0"/>
        <w:spacing w:after="0" w:line="240" w:lineRule="auto"/>
        <w:ind w:left="227" w:hanging="227"/>
        <w:rPr>
          <w:sz w:val="20"/>
          <w:szCs w:val="20"/>
          <w:lang w:eastAsia="pt-BR"/>
        </w:rPr>
      </w:pPr>
      <w:r w:rsidRPr="00236B0B">
        <w:rPr>
          <w:sz w:val="20"/>
          <w:szCs w:val="20"/>
          <w:lang w:eastAsia="pt-BR"/>
        </w:rPr>
        <w:t>b) Se a água faz parte de um ciclo, teoricamente ela não poderia acabar. Explique por que a água potável está cada vez mais rara para a população humana.</w:t>
      </w:r>
    </w:p>
    <w:p w:rsidR="00000000" w:rsidRDefault="00503D3C" w:rsidP="00503D3C">
      <w:pPr>
        <w:widowControl w:val="0"/>
        <w:autoSpaceDE w:val="0"/>
        <w:autoSpaceDN w:val="0"/>
        <w:adjustRightInd w:val="0"/>
        <w:spacing w:after="0" w:line="240" w:lineRule="auto"/>
        <w:ind w:left="227" w:hanging="227"/>
        <w:rPr>
          <w:lang w:eastAsia="pt-BR"/>
        </w:rPr>
      </w:pPr>
      <w:r w:rsidRPr="00236B0B">
        <w:rPr>
          <w:sz w:val="20"/>
          <w:szCs w:val="20"/>
          <w:lang w:eastAsia="pt-BR"/>
        </w:rPr>
        <w:t xml:space="preserve">c) O que ocorre nos níveis tróficos da cadeia alimentar, em relação à acumulação, quando certas substâncias tóxicas são introduzidas no ecossistema aquático? </w:t>
      </w:r>
    </w:p>
    <w:p w:rsidR="00000000" w:rsidRDefault="00E63BA3" w:rsidP="00503D3C">
      <w:pPr>
        <w:widowControl w:val="0"/>
        <w:autoSpaceDE w:val="0"/>
        <w:autoSpaceDN w:val="0"/>
        <w:adjustRightInd w:val="0"/>
        <w:spacing w:after="0" w:line="240" w:lineRule="auto"/>
        <w:ind w:left="227" w:hanging="227"/>
        <w:rPr>
          <w:lang w:eastAsia="pt-BR"/>
        </w:rPr>
      </w:pPr>
    </w:p>
    <w:p w:rsidR="00000000" w:rsidRDefault="00E63BA3" w:rsidP="00503D3C">
      <w:pPr>
        <w:widowControl w:val="0"/>
        <w:autoSpaceDE w:val="0"/>
        <w:autoSpaceDN w:val="0"/>
        <w:adjustRightInd w:val="0"/>
        <w:spacing w:after="0" w:line="240" w:lineRule="auto"/>
        <w:ind w:left="227" w:hanging="227"/>
        <w:rPr>
          <w:lang w:eastAsia="pt-BR"/>
        </w:rPr>
      </w:pPr>
    </w:p>
    <w:p w:rsidR="00000000" w:rsidRDefault="00E63BA3" w:rsidP="00503D3C">
      <w:pPr>
        <w:widowControl w:val="0"/>
        <w:autoSpaceDE w:val="0"/>
        <w:autoSpaceDN w:val="0"/>
        <w:adjustRightInd w:val="0"/>
        <w:spacing w:after="0" w:line="240" w:lineRule="auto"/>
        <w:ind w:left="227" w:hanging="227"/>
        <w:rPr>
          <w:b/>
          <w:lang w:eastAsia="pt-BR"/>
        </w:rPr>
      </w:pPr>
      <w:r>
        <w:rPr>
          <w:b/>
          <w:lang w:eastAsia="pt-BR"/>
        </w:rPr>
        <w:t>Resposta:</w:t>
      </w:r>
    </w:p>
    <w:p w:rsidR="00000000" w:rsidRDefault="00E63BA3" w:rsidP="00503D3C">
      <w:pPr>
        <w:widowControl w:val="0"/>
        <w:autoSpaceDE w:val="0"/>
        <w:autoSpaceDN w:val="0"/>
        <w:adjustRightInd w:val="0"/>
        <w:spacing w:after="0" w:line="240" w:lineRule="auto"/>
        <w:ind w:left="227" w:hanging="227"/>
        <w:rPr>
          <w:b/>
          <w:lang w:eastAsia="pt-BR"/>
        </w:rPr>
      </w:pPr>
    </w:p>
    <w:p w:rsidR="00474B44" w:rsidRPr="008C6BEA" w:rsidRDefault="00116B92" w:rsidP="00116B92">
      <w:pPr>
        <w:widowControl w:val="0"/>
        <w:autoSpaceDE w:val="0"/>
        <w:autoSpaceDN w:val="0"/>
        <w:adjustRightInd w:val="0"/>
        <w:spacing w:after="0" w:line="240" w:lineRule="auto"/>
        <w:ind w:left="227" w:hanging="227"/>
        <w:rPr>
          <w:sz w:val="20"/>
          <w:szCs w:val="20"/>
          <w:lang w:eastAsia="pt-BR"/>
        </w:rPr>
      </w:pPr>
      <w:r w:rsidRPr="008C6BEA">
        <w:rPr>
          <w:sz w:val="20"/>
          <w:szCs w:val="20"/>
          <w:lang w:eastAsia="pt-BR"/>
        </w:rPr>
        <w:t>a) Eutrofização.</w:t>
      </w:r>
    </w:p>
    <w:p w:rsidR="00116B92" w:rsidRPr="008C6BEA" w:rsidRDefault="00116B92" w:rsidP="00116B92">
      <w:pPr>
        <w:widowControl w:val="0"/>
        <w:autoSpaceDE w:val="0"/>
        <w:autoSpaceDN w:val="0"/>
        <w:adjustRightInd w:val="0"/>
        <w:spacing w:after="0" w:line="240" w:lineRule="auto"/>
        <w:ind w:left="227" w:hanging="227"/>
        <w:rPr>
          <w:sz w:val="20"/>
          <w:szCs w:val="20"/>
          <w:lang w:eastAsia="pt-BR"/>
        </w:rPr>
      </w:pPr>
      <w:r w:rsidRPr="008C6BEA">
        <w:rPr>
          <w:sz w:val="20"/>
          <w:szCs w:val="20"/>
          <w:lang w:eastAsia="pt-BR"/>
        </w:rPr>
        <w:t>b) A água potável está se tornando escassa e indisponível para o uso por conta da poluição.</w:t>
      </w:r>
    </w:p>
    <w:p w:rsidR="00000000" w:rsidRDefault="00116B92" w:rsidP="00116B92">
      <w:pPr>
        <w:widowControl w:val="0"/>
        <w:autoSpaceDE w:val="0"/>
        <w:autoSpaceDN w:val="0"/>
        <w:adjustRightInd w:val="0"/>
        <w:spacing w:after="0" w:line="240" w:lineRule="auto"/>
        <w:ind w:left="227" w:hanging="227"/>
        <w:rPr>
          <w:lang w:eastAsia="pt-BR"/>
        </w:rPr>
      </w:pPr>
      <w:r w:rsidRPr="008C6BEA">
        <w:rPr>
          <w:sz w:val="20"/>
          <w:szCs w:val="20"/>
          <w:lang w:eastAsia="pt-BR"/>
        </w:rPr>
        <w:t xml:space="preserve">c) Substâncias não biodegradáveis se acumulam ao longo das cadeias alimentares, a partir dos produtores. </w:t>
      </w:r>
    </w:p>
    <w:p w:rsidR="00000000" w:rsidRDefault="00E63BA3" w:rsidP="00116B92">
      <w:pPr>
        <w:widowControl w:val="0"/>
        <w:autoSpaceDE w:val="0"/>
        <w:autoSpaceDN w:val="0"/>
        <w:adjustRightInd w:val="0"/>
        <w:spacing w:after="0" w:line="240" w:lineRule="auto"/>
        <w:ind w:left="227" w:hanging="227"/>
        <w:rPr>
          <w:lang w:eastAsia="pt-BR"/>
        </w:rPr>
      </w:pPr>
    </w:p>
    <w:p w:rsidR="00000000" w:rsidRDefault="00E63BA3" w:rsidP="00116B92">
      <w:pPr>
        <w:widowControl w:val="0"/>
        <w:autoSpaceDE w:val="0"/>
        <w:autoSpaceDN w:val="0"/>
        <w:adjustRightInd w:val="0"/>
        <w:spacing w:after="0" w:line="240" w:lineRule="auto"/>
        <w:ind w:left="227" w:hanging="227"/>
        <w:rPr>
          <w:lang w:eastAsia="pt-BR"/>
        </w:rPr>
      </w:pPr>
    </w:p>
    <w:p w:rsidR="00000000" w:rsidRDefault="00E63BA3" w:rsidP="00116B92">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BF4D0D" w:rsidRPr="00E4199D" w:rsidRDefault="000D1869" w:rsidP="00BF4D0D">
      <w:pPr>
        <w:widowControl w:val="0"/>
        <w:autoSpaceDE w:val="0"/>
        <w:autoSpaceDN w:val="0"/>
        <w:adjustRightInd w:val="0"/>
        <w:spacing w:after="0" w:line="240" w:lineRule="auto"/>
        <w:rPr>
          <w:sz w:val="20"/>
          <w:szCs w:val="20"/>
          <w:lang w:eastAsia="pt-BR"/>
        </w:rPr>
      </w:pPr>
      <w:r w:rsidRPr="00B0193F">
        <w:rPr>
          <w:sz w:val="20"/>
          <w:szCs w:val="20"/>
          <w:lang w:eastAsia="zh-CN"/>
        </w:rPr>
        <w:t>19</w:t>
      </w:r>
      <w:r w:rsidRPr="00B0193F">
        <w:rPr>
          <w:b/>
          <w:sz w:val="20"/>
          <w:szCs w:val="20"/>
          <w:lang w:eastAsia="zh-CN"/>
        </w:rPr>
        <w:t>.</w:t>
      </w:r>
      <w:r w:rsidRPr="00B0193F">
        <w:rPr>
          <w:sz w:val="20"/>
          <w:szCs w:val="20"/>
          <w:lang w:eastAsia="zh-CN"/>
        </w:rPr>
        <w:t xml:space="preserve"> (Ufjf-pism 3)  </w:t>
      </w:r>
      <w:r w:rsidR="00BF4D0D" w:rsidRPr="00E4199D">
        <w:rPr>
          <w:sz w:val="20"/>
          <w:szCs w:val="20"/>
          <w:lang w:eastAsia="pt-BR"/>
        </w:rPr>
        <w:t>Sobre as relações ecológicas, são feitas as seguintes afirmativas:</w:t>
      </w:r>
    </w:p>
    <w:p w:rsidR="00BF4D0D" w:rsidRPr="00E4199D" w:rsidRDefault="00BF4D0D" w:rsidP="00BF4D0D">
      <w:pPr>
        <w:widowControl w:val="0"/>
        <w:autoSpaceDE w:val="0"/>
        <w:autoSpaceDN w:val="0"/>
        <w:adjustRightInd w:val="0"/>
        <w:spacing w:after="0" w:line="240" w:lineRule="auto"/>
        <w:rPr>
          <w:bCs/>
          <w:sz w:val="20"/>
          <w:szCs w:val="20"/>
          <w:lang w:eastAsia="pt-BR"/>
        </w:rPr>
      </w:pPr>
    </w:p>
    <w:p w:rsidR="00BF4D0D" w:rsidRPr="00E4199D" w:rsidRDefault="00BF4D0D" w:rsidP="00BF4D0D">
      <w:pPr>
        <w:widowControl w:val="0"/>
        <w:autoSpaceDE w:val="0"/>
        <w:autoSpaceDN w:val="0"/>
        <w:adjustRightInd w:val="0"/>
        <w:spacing w:after="0" w:line="240" w:lineRule="auto"/>
        <w:ind w:left="170" w:hanging="170"/>
        <w:rPr>
          <w:sz w:val="20"/>
          <w:szCs w:val="20"/>
          <w:lang w:eastAsia="pt-BR"/>
        </w:rPr>
      </w:pPr>
      <w:r w:rsidRPr="00E4199D">
        <w:rPr>
          <w:bCs/>
          <w:sz w:val="20"/>
          <w:szCs w:val="20"/>
          <w:lang w:eastAsia="pt-BR"/>
        </w:rPr>
        <w:t xml:space="preserve">I. </w:t>
      </w:r>
      <w:r w:rsidRPr="00E4199D">
        <w:rPr>
          <w:sz w:val="20"/>
          <w:szCs w:val="20"/>
          <w:lang w:eastAsia="pt-BR"/>
        </w:rPr>
        <w:t>Quando duas espécies de uma comunidade disputam os mesmos recursos do ambiente seus nichos ecológicos são parcialmente sobrepostos e ocorre competição intraespecífica.</w:t>
      </w:r>
    </w:p>
    <w:p w:rsidR="00BF4D0D" w:rsidRPr="00E4199D" w:rsidRDefault="00BF4D0D" w:rsidP="00BF4D0D">
      <w:pPr>
        <w:widowControl w:val="0"/>
        <w:autoSpaceDE w:val="0"/>
        <w:autoSpaceDN w:val="0"/>
        <w:adjustRightInd w:val="0"/>
        <w:spacing w:after="0" w:line="240" w:lineRule="auto"/>
        <w:ind w:left="227" w:hanging="227"/>
        <w:rPr>
          <w:sz w:val="20"/>
          <w:szCs w:val="20"/>
          <w:lang w:eastAsia="pt-BR"/>
        </w:rPr>
      </w:pPr>
      <w:r w:rsidRPr="00E4199D">
        <w:rPr>
          <w:bCs/>
          <w:sz w:val="20"/>
          <w:szCs w:val="20"/>
          <w:lang w:eastAsia="pt-BR"/>
        </w:rPr>
        <w:t xml:space="preserve">II. </w:t>
      </w:r>
      <w:r w:rsidRPr="00E4199D">
        <w:rPr>
          <w:sz w:val="20"/>
          <w:szCs w:val="20"/>
          <w:lang w:eastAsia="pt-BR"/>
        </w:rPr>
        <w:t>Quanto mais os nichos ecológicos das espécies se sobrepõem, mais intensa é a competição.</w:t>
      </w:r>
    </w:p>
    <w:p w:rsidR="00BF4D0D" w:rsidRPr="00E4199D" w:rsidRDefault="00BF4D0D" w:rsidP="00BF4D0D">
      <w:pPr>
        <w:widowControl w:val="0"/>
        <w:autoSpaceDE w:val="0"/>
        <w:autoSpaceDN w:val="0"/>
        <w:adjustRightInd w:val="0"/>
        <w:spacing w:after="0" w:line="240" w:lineRule="auto"/>
        <w:ind w:left="284" w:hanging="284"/>
        <w:rPr>
          <w:bCs/>
          <w:sz w:val="20"/>
          <w:szCs w:val="20"/>
          <w:lang w:eastAsia="pt-BR"/>
        </w:rPr>
      </w:pPr>
      <w:r w:rsidRPr="00E4199D">
        <w:rPr>
          <w:bCs/>
          <w:sz w:val="20"/>
          <w:szCs w:val="20"/>
          <w:lang w:eastAsia="pt-BR"/>
        </w:rPr>
        <w:t xml:space="preserve">III. </w:t>
      </w:r>
      <w:r w:rsidRPr="00E4199D">
        <w:rPr>
          <w:sz w:val="20"/>
          <w:szCs w:val="20"/>
          <w:lang w:eastAsia="pt-BR"/>
        </w:rPr>
        <w:t>Do ponto de vista individual, espécies predadoras são beneficiadas enquanto as presas são prejudicadas.</w:t>
      </w:r>
    </w:p>
    <w:p w:rsidR="00BF4D0D" w:rsidRPr="00E4199D" w:rsidRDefault="00BF4D0D" w:rsidP="00BF4D0D">
      <w:pPr>
        <w:widowControl w:val="0"/>
        <w:autoSpaceDE w:val="0"/>
        <w:autoSpaceDN w:val="0"/>
        <w:adjustRightInd w:val="0"/>
        <w:spacing w:after="0" w:line="240" w:lineRule="auto"/>
        <w:ind w:left="284" w:hanging="284"/>
        <w:rPr>
          <w:sz w:val="20"/>
          <w:szCs w:val="20"/>
          <w:lang w:eastAsia="pt-BR"/>
        </w:rPr>
      </w:pPr>
      <w:r w:rsidRPr="00E4199D">
        <w:rPr>
          <w:bCs/>
          <w:sz w:val="20"/>
          <w:szCs w:val="20"/>
          <w:lang w:eastAsia="pt-BR"/>
        </w:rPr>
        <w:t xml:space="preserve">IV. </w:t>
      </w:r>
      <w:r w:rsidRPr="00E4199D">
        <w:rPr>
          <w:sz w:val="20"/>
          <w:szCs w:val="20"/>
          <w:lang w:eastAsia="pt-BR"/>
        </w:rPr>
        <w:t>Do ponto de vista ecológico, a predação regula a densidade populacional tanto de predadores quanto de presas.</w:t>
      </w:r>
    </w:p>
    <w:p w:rsidR="00474B44" w:rsidRPr="00E4199D" w:rsidRDefault="00BF4D0D" w:rsidP="00BF4D0D">
      <w:pPr>
        <w:widowControl w:val="0"/>
        <w:autoSpaceDE w:val="0"/>
        <w:autoSpaceDN w:val="0"/>
        <w:adjustRightInd w:val="0"/>
        <w:spacing w:after="0" w:line="240" w:lineRule="auto"/>
        <w:ind w:left="284" w:hanging="284"/>
        <w:rPr>
          <w:sz w:val="20"/>
          <w:szCs w:val="20"/>
          <w:lang w:eastAsia="pt-BR"/>
        </w:rPr>
      </w:pPr>
      <w:r w:rsidRPr="00E4199D">
        <w:rPr>
          <w:bCs/>
          <w:sz w:val="20"/>
          <w:szCs w:val="20"/>
          <w:lang w:eastAsia="pt-BR"/>
        </w:rPr>
        <w:t xml:space="preserve">V. </w:t>
      </w:r>
      <w:r w:rsidRPr="00E4199D">
        <w:rPr>
          <w:sz w:val="20"/>
          <w:szCs w:val="20"/>
          <w:lang w:eastAsia="pt-BR"/>
        </w:rPr>
        <w:t>A simbiose também é conhecida como mutualismo obrigatório, sendo um tipo de relação permanente e indispensável à sobrevivência dos indivíduos associados.</w:t>
      </w:r>
    </w:p>
    <w:p w:rsidR="00BF4D0D" w:rsidRPr="00E4199D" w:rsidRDefault="00BF4D0D" w:rsidP="00BF4D0D">
      <w:pPr>
        <w:widowControl w:val="0"/>
        <w:autoSpaceDE w:val="0"/>
        <w:autoSpaceDN w:val="0"/>
        <w:adjustRightInd w:val="0"/>
        <w:spacing w:after="0" w:line="240" w:lineRule="auto"/>
        <w:ind w:left="284" w:hanging="284"/>
        <w:rPr>
          <w:sz w:val="20"/>
          <w:szCs w:val="20"/>
          <w:lang w:eastAsia="pt-BR"/>
        </w:rPr>
      </w:pPr>
    </w:p>
    <w:p w:rsidR="00000000" w:rsidRDefault="00BF4D0D" w:rsidP="00BF4D0D">
      <w:pPr>
        <w:widowControl w:val="0"/>
        <w:autoSpaceDE w:val="0"/>
        <w:autoSpaceDN w:val="0"/>
        <w:adjustRightInd w:val="0"/>
        <w:spacing w:after="0" w:line="240" w:lineRule="auto"/>
        <w:ind w:left="284" w:hanging="284"/>
        <w:rPr>
          <w:lang w:eastAsia="pt-BR"/>
        </w:rPr>
      </w:pPr>
      <w:r w:rsidRPr="00E4199D">
        <w:rPr>
          <w:sz w:val="20"/>
          <w:szCs w:val="20"/>
          <w:lang w:eastAsia="pt-BR"/>
        </w:rPr>
        <w:t xml:space="preserve">São </w:t>
      </w:r>
      <w:r w:rsidRPr="00E4199D">
        <w:rPr>
          <w:bCs/>
          <w:sz w:val="20"/>
          <w:szCs w:val="20"/>
          <w:lang w:eastAsia="pt-BR"/>
        </w:rPr>
        <w:t>CORRETAS</w:t>
      </w:r>
      <w:r w:rsidRPr="00E4199D">
        <w:rPr>
          <w:b/>
          <w:bCs/>
          <w:sz w:val="20"/>
          <w:szCs w:val="20"/>
          <w:lang w:eastAsia="pt-BR"/>
        </w:rPr>
        <w:t>:</w:t>
      </w:r>
      <w:r w:rsidRPr="00E4199D">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628FC" w:rsidRPr="005D2DEF">
        <w:rPr>
          <w:sz w:val="20"/>
          <w:szCs w:val="20"/>
          <w:lang w:eastAsia="pt-BR"/>
        </w:rPr>
        <w:t xml:space="preserve">I, II e III.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A56F7" w:rsidRPr="00B65880">
        <w:rPr>
          <w:sz w:val="20"/>
          <w:szCs w:val="20"/>
          <w:lang w:eastAsia="pt-BR"/>
        </w:rPr>
        <w:t>I, III e IV.</w:t>
      </w:r>
      <w:r w:rsidR="00474B44" w:rsidRPr="00B6588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E03F9" w:rsidRPr="000E0C81">
        <w:rPr>
          <w:sz w:val="20"/>
          <w:szCs w:val="20"/>
          <w:lang w:eastAsia="pt-BR"/>
        </w:rPr>
        <w:t>II, IV e V.</w:t>
      </w:r>
      <w:r w:rsidR="00474B44" w:rsidRPr="000E0C81">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C014E" w:rsidRPr="00064A76">
        <w:rPr>
          <w:sz w:val="20"/>
          <w:szCs w:val="20"/>
          <w:lang w:eastAsia="pt-BR"/>
        </w:rPr>
        <w:t xml:space="preserve">I, II, III e IV.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AA03AF" w:rsidRPr="0088060C">
        <w:rPr>
          <w:sz w:val="20"/>
          <w:szCs w:val="20"/>
          <w:lang w:eastAsia="pt-BR"/>
        </w:rPr>
        <w:t>II, III, IV e V.</w:t>
      </w:r>
      <w:r w:rsidR="00474B44" w:rsidRPr="0088060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E63BA3" w:rsidP="00335AEC">
      <w:pPr>
        <w:spacing w:after="0" w:line="240" w:lineRule="auto"/>
        <w:ind w:left="227" w:hanging="227"/>
        <w:rPr>
          <w:rFonts w:cs="Times New Roman"/>
          <w:sz w:val="24"/>
          <w:szCs w:val="24"/>
          <w:lang w:val="en-US" w:eastAsia="zh-CN"/>
        </w:rPr>
      </w:pPr>
    </w:p>
    <w:p w:rsidR="00000000" w:rsidRDefault="00E63BA3" w:rsidP="00335AEC">
      <w:pPr>
        <w:spacing w:after="0" w:line="240" w:lineRule="auto"/>
        <w:ind w:left="227" w:hanging="227"/>
        <w:rPr>
          <w:rFonts w:cs="Times New Roman"/>
          <w:sz w:val="24"/>
          <w:szCs w:val="24"/>
          <w:lang w:val="en-US" w:eastAsia="zh-CN"/>
        </w:rPr>
      </w:pPr>
    </w:p>
    <w:p w:rsidR="00000000" w:rsidRDefault="00E63BA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E63BA3" w:rsidP="00335AEC">
      <w:pPr>
        <w:spacing w:after="0" w:line="240" w:lineRule="auto"/>
        <w:ind w:left="227" w:hanging="227"/>
        <w:rPr>
          <w:rFonts w:cs="Times New Roman"/>
          <w:b/>
          <w:sz w:val="24"/>
          <w:szCs w:val="24"/>
          <w:lang w:val="en-US" w:eastAsia="zh-CN"/>
        </w:rPr>
      </w:pPr>
    </w:p>
    <w:p w:rsidR="00474B44" w:rsidRPr="008B0226" w:rsidRDefault="004C51F1">
      <w:pPr>
        <w:widowControl w:val="0"/>
        <w:autoSpaceDE w:val="0"/>
        <w:autoSpaceDN w:val="0"/>
        <w:adjustRightInd w:val="0"/>
        <w:spacing w:after="0" w:line="240" w:lineRule="auto"/>
        <w:rPr>
          <w:sz w:val="20"/>
          <w:szCs w:val="20"/>
          <w:lang w:eastAsia="pt-BR"/>
        </w:rPr>
      </w:pPr>
      <w:r w:rsidRPr="008B0226">
        <w:rPr>
          <w:sz w:val="20"/>
          <w:szCs w:val="20"/>
          <w:lang w:eastAsia="pt-BR"/>
        </w:rPr>
        <w:t>[E]</w:t>
      </w:r>
    </w:p>
    <w:p w:rsidR="009724DC" w:rsidRPr="008B0226" w:rsidRDefault="009724DC">
      <w:pPr>
        <w:widowControl w:val="0"/>
        <w:autoSpaceDE w:val="0"/>
        <w:autoSpaceDN w:val="0"/>
        <w:adjustRightInd w:val="0"/>
        <w:spacing w:after="0" w:line="240" w:lineRule="auto"/>
        <w:rPr>
          <w:sz w:val="20"/>
          <w:szCs w:val="20"/>
          <w:lang w:eastAsia="pt-BR"/>
        </w:rPr>
      </w:pPr>
    </w:p>
    <w:p w:rsidR="00000000" w:rsidRDefault="009724DC" w:rsidP="009724DC">
      <w:pPr>
        <w:widowControl w:val="0"/>
        <w:autoSpaceDE w:val="0"/>
        <w:autoSpaceDN w:val="0"/>
        <w:adjustRightInd w:val="0"/>
        <w:spacing w:after="0" w:line="240" w:lineRule="auto"/>
        <w:ind w:left="227" w:hanging="227"/>
        <w:rPr>
          <w:lang w:eastAsia="pt-BR"/>
        </w:rPr>
      </w:pPr>
      <w:r w:rsidRPr="008B0226">
        <w:rPr>
          <w:sz w:val="20"/>
          <w:szCs w:val="20"/>
          <w:lang w:eastAsia="pt-BR"/>
        </w:rPr>
        <w:t xml:space="preserve">[I] Incorreta: Quando duas espécies disputam os mesmos recursos do ambiente ocorre competição interespecífica ou heterotrófica. </w:t>
      </w:r>
    </w:p>
    <w:p w:rsidR="00000000" w:rsidRDefault="00E63BA3" w:rsidP="009724DC">
      <w:pPr>
        <w:widowControl w:val="0"/>
        <w:autoSpaceDE w:val="0"/>
        <w:autoSpaceDN w:val="0"/>
        <w:adjustRightInd w:val="0"/>
        <w:spacing w:after="0" w:line="240" w:lineRule="auto"/>
        <w:ind w:left="227" w:hanging="227"/>
        <w:rPr>
          <w:lang w:eastAsia="pt-BR"/>
        </w:rPr>
      </w:pPr>
    </w:p>
    <w:p w:rsidR="00000000" w:rsidRDefault="00E63BA3" w:rsidP="009724DC">
      <w:pPr>
        <w:widowControl w:val="0"/>
        <w:autoSpaceDE w:val="0"/>
        <w:autoSpaceDN w:val="0"/>
        <w:adjustRightInd w:val="0"/>
        <w:spacing w:after="0" w:line="240" w:lineRule="auto"/>
        <w:ind w:left="227" w:hanging="227"/>
        <w:rPr>
          <w:lang w:eastAsia="pt-BR"/>
        </w:rPr>
      </w:pPr>
    </w:p>
    <w:p w:rsidR="00000000" w:rsidRDefault="00E63BA3" w:rsidP="009724DC">
      <w:pPr>
        <w:widowControl w:val="0"/>
        <w:autoSpaceDE w:val="0"/>
        <w:autoSpaceDN w:val="0"/>
        <w:adjustRightInd w:val="0"/>
        <w:spacing w:after="0" w:line="240" w:lineRule="auto"/>
        <w:ind w:left="227" w:hanging="227"/>
        <w:rPr>
          <w:lang w:eastAsia="pt-BR"/>
        </w:rPr>
      </w:pPr>
    </w:p>
    <w:p w:rsidR="000E7E93" w:rsidRDefault="00A50CB2">
      <w:pPr>
        <w:spacing w:after="0" w:line="240" w:lineRule="auto"/>
        <w:rPr>
          <w:rFonts w:cs="Times New Roman"/>
          <w:sz w:val="24"/>
          <w:szCs w:val="24"/>
          <w:lang w:val="en-US" w:eastAsia="zh-CN"/>
        </w:rPr>
      </w:pPr>
      <w:r w:rsidRPr="00B0193F">
        <w:rPr>
          <w:sz w:val="20"/>
          <w:szCs w:val="20"/>
          <w:lang w:eastAsia="zh-CN"/>
        </w:rPr>
        <w:t xml:space="preserve"> </w:t>
      </w:r>
      <w:r w:rsidR="00E63BA3">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01/04/2021 às 16:22</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ECOLOGIA PISM 3  2021</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192027</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3/2020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192032</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3/2020</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192029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3/2020</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192028</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3/2020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187582</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3/2019</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187581</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3/2019</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7</w:t>
      </w:r>
      <w:r w:rsidR="005959DB">
        <w:rPr>
          <w:color w:val="0000FF"/>
          <w:sz w:val="20"/>
          <w:szCs w:val="20"/>
          <w:lang w:eastAsia="zh-CN"/>
        </w:rPr>
        <w:tab/>
      </w:r>
      <w:r w:rsidR="00B05AEB">
        <w:rPr>
          <w:color w:val="0000FF"/>
          <w:sz w:val="20"/>
          <w:szCs w:val="20"/>
          <w:lang w:eastAsia="zh-CN"/>
        </w:rPr>
        <w:t>187587</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Ufjf-pism 3/2019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8</w:t>
      </w:r>
      <w:r w:rsidR="005959DB">
        <w:rPr>
          <w:color w:val="0000FF"/>
          <w:sz w:val="20"/>
          <w:szCs w:val="20"/>
          <w:lang w:eastAsia="zh-CN"/>
        </w:rPr>
        <w:tab/>
      </w:r>
      <w:r w:rsidR="00B05AEB">
        <w:rPr>
          <w:color w:val="0000FF"/>
          <w:sz w:val="20"/>
          <w:szCs w:val="20"/>
          <w:lang w:eastAsia="zh-CN"/>
        </w:rPr>
        <w:t>188588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3/2018</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9</w:t>
      </w:r>
      <w:r w:rsidR="005959DB">
        <w:rPr>
          <w:color w:val="0000FF"/>
          <w:sz w:val="20"/>
          <w:szCs w:val="20"/>
          <w:lang w:eastAsia="zh-CN"/>
        </w:rPr>
        <w:tab/>
      </w:r>
      <w:r w:rsidR="00B05AEB">
        <w:rPr>
          <w:color w:val="0000FF"/>
          <w:sz w:val="20"/>
          <w:szCs w:val="20"/>
          <w:lang w:eastAsia="zh-CN"/>
        </w:rPr>
        <w:t>188587</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3/2018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10</w:t>
      </w:r>
      <w:r w:rsidR="005959DB">
        <w:rPr>
          <w:color w:val="0000FF"/>
          <w:sz w:val="20"/>
          <w:szCs w:val="20"/>
          <w:lang w:eastAsia="zh-CN"/>
        </w:rPr>
        <w:tab/>
      </w:r>
      <w:r w:rsidR="00B05AEB">
        <w:rPr>
          <w:color w:val="0000FF"/>
          <w:sz w:val="20"/>
          <w:szCs w:val="20"/>
          <w:lang w:eastAsia="zh-CN"/>
        </w:rPr>
        <w:t>188589</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3/2018</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11</w:t>
      </w:r>
      <w:r w:rsidR="005959DB">
        <w:rPr>
          <w:color w:val="0000FF"/>
          <w:sz w:val="20"/>
          <w:szCs w:val="20"/>
          <w:lang w:eastAsia="zh-CN"/>
        </w:rPr>
        <w:tab/>
      </w:r>
      <w:r w:rsidR="00B05AEB">
        <w:rPr>
          <w:color w:val="0000FF"/>
          <w:sz w:val="20"/>
          <w:szCs w:val="20"/>
          <w:lang w:eastAsia="zh-CN"/>
        </w:rPr>
        <w:t>188583</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Ufjf-pism 3/2018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12</w:t>
      </w:r>
      <w:r w:rsidR="005959DB">
        <w:rPr>
          <w:color w:val="0000FF"/>
          <w:sz w:val="20"/>
          <w:szCs w:val="20"/>
          <w:lang w:eastAsia="zh-CN"/>
        </w:rPr>
        <w:tab/>
      </w:r>
      <w:r w:rsidR="00B05AEB">
        <w:rPr>
          <w:color w:val="0000FF"/>
          <w:sz w:val="20"/>
          <w:szCs w:val="20"/>
          <w:lang w:eastAsia="zh-CN"/>
        </w:rPr>
        <w:t>168306</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3/2017</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13</w:t>
      </w:r>
      <w:r w:rsidR="005959DB">
        <w:rPr>
          <w:color w:val="0000FF"/>
          <w:sz w:val="20"/>
          <w:szCs w:val="20"/>
          <w:lang w:eastAsia="zh-CN"/>
        </w:rPr>
        <w:tab/>
      </w:r>
      <w:r w:rsidR="00B05AEB">
        <w:rPr>
          <w:color w:val="0000FF"/>
          <w:sz w:val="20"/>
          <w:szCs w:val="20"/>
          <w:lang w:eastAsia="zh-CN"/>
        </w:rPr>
        <w:t>168307</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3/2017</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14</w:t>
      </w:r>
      <w:r w:rsidR="005959DB">
        <w:rPr>
          <w:color w:val="0000FF"/>
          <w:sz w:val="20"/>
          <w:szCs w:val="20"/>
          <w:lang w:eastAsia="zh-CN"/>
        </w:rPr>
        <w:tab/>
      </w:r>
      <w:r w:rsidR="00B05AEB">
        <w:rPr>
          <w:color w:val="0000FF"/>
          <w:sz w:val="20"/>
          <w:szCs w:val="20"/>
          <w:lang w:eastAsia="zh-CN"/>
        </w:rPr>
        <w:t>168304</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3/2017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15</w:t>
      </w:r>
      <w:r w:rsidR="005959DB">
        <w:rPr>
          <w:color w:val="0000FF"/>
          <w:sz w:val="20"/>
          <w:szCs w:val="20"/>
          <w:lang w:eastAsia="zh-CN"/>
        </w:rPr>
        <w:tab/>
      </w:r>
      <w:r w:rsidR="00B05AEB">
        <w:rPr>
          <w:color w:val="0000FF"/>
          <w:sz w:val="20"/>
          <w:szCs w:val="20"/>
          <w:lang w:eastAsia="zh-CN"/>
        </w:rPr>
        <w:t>168305</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3/2017</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16</w:t>
      </w:r>
      <w:r w:rsidR="005959DB">
        <w:rPr>
          <w:color w:val="0000FF"/>
          <w:sz w:val="20"/>
          <w:szCs w:val="20"/>
          <w:lang w:eastAsia="zh-CN"/>
        </w:rPr>
        <w:tab/>
      </w:r>
      <w:r w:rsidR="00B05AEB">
        <w:rPr>
          <w:color w:val="0000FF"/>
          <w:sz w:val="20"/>
          <w:szCs w:val="20"/>
          <w:lang w:eastAsia="zh-CN"/>
        </w:rPr>
        <w:t>156443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3/2016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17</w:t>
      </w:r>
      <w:r w:rsidR="005959DB">
        <w:rPr>
          <w:color w:val="0000FF"/>
          <w:sz w:val="20"/>
          <w:szCs w:val="20"/>
          <w:lang w:eastAsia="zh-CN"/>
        </w:rPr>
        <w:tab/>
      </w:r>
      <w:r w:rsidR="00B05AEB">
        <w:rPr>
          <w:color w:val="0000FF"/>
          <w:sz w:val="20"/>
          <w:szCs w:val="20"/>
          <w:lang w:eastAsia="zh-CN"/>
        </w:rPr>
        <w:t>156449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3/2016</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18</w:t>
      </w:r>
      <w:r w:rsidR="005959DB">
        <w:rPr>
          <w:color w:val="0000FF"/>
          <w:sz w:val="20"/>
          <w:szCs w:val="20"/>
          <w:lang w:eastAsia="zh-CN"/>
        </w:rPr>
        <w:tab/>
      </w:r>
      <w:r w:rsidR="00B05AEB">
        <w:rPr>
          <w:color w:val="0000FF"/>
          <w:sz w:val="20"/>
          <w:szCs w:val="20"/>
          <w:lang w:eastAsia="zh-CN"/>
        </w:rPr>
        <w:t>156447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3/2016</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19</w:t>
      </w:r>
      <w:r w:rsidR="005959DB">
        <w:rPr>
          <w:color w:val="0000FF"/>
          <w:sz w:val="20"/>
          <w:szCs w:val="20"/>
          <w:lang w:eastAsia="zh-CN"/>
        </w:rPr>
        <w:tab/>
      </w:r>
      <w:r w:rsidR="00B05AEB">
        <w:rPr>
          <w:color w:val="0000FF"/>
          <w:sz w:val="20"/>
          <w:szCs w:val="20"/>
          <w:lang w:eastAsia="zh-CN"/>
        </w:rPr>
        <w:t>156444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3/2016</w:t>
      </w:r>
      <w:r w:rsidR="009B26AA">
        <w:rPr>
          <w:color w:val="0000FF"/>
          <w:sz w:val="20"/>
          <w:szCs w:val="20"/>
          <w:lang w:eastAsia="zh-CN"/>
        </w:rPr>
        <w:tab/>
        <w:t>Múltipla escolha</w:t>
      </w:r>
    </w:p>
    <w:p w:rsidR="00A50CB2" w:rsidRPr="0033074F" w:rsidRDefault="001829F3">
      <w:pPr>
        <w:rPr>
          <w:sz w:val="21"/>
          <w:szCs w:val="21"/>
          <w:lang w:eastAsia="zh-CN"/>
        </w:rPr>
      </w:pPr>
      <w:r w:rsidRPr="00AF71A9">
        <w:rPr>
          <w:color w:val="0000FF"/>
          <w:sz w:val="20"/>
          <w:szCs w:val="20"/>
          <w:u w:val="single"/>
          <w:lang w:eastAsia="zh-CN"/>
        </w:rPr>
        <w:t xml:space="preserve"> </w:t>
      </w:r>
      <w:r w:rsidR="00450477">
        <w:rPr>
          <w:rFonts w:eastAsia="SimSun"/>
        </w:rPr>
        <w:t xml:space="preserve"> </w:t>
      </w:r>
    </w:p>
    <w:sectPr w:rsidR="00A50CB2" w:rsidRPr="0033074F" w:rsidSect="00AE6661">
      <w:headerReference w:type="default" r:id="rId55"/>
      <w:footerReference w:type="default" r:id="rId5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E63BA3">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E63BA3">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06434"/>
    <w:rsid w:val="00010554"/>
    <w:rsid w:val="00010D62"/>
    <w:rsid w:val="000117DC"/>
    <w:rsid w:val="00013978"/>
    <w:rsid w:val="00023C15"/>
    <w:rsid w:val="00025BB2"/>
    <w:rsid w:val="000275B7"/>
    <w:rsid w:val="00037049"/>
    <w:rsid w:val="000578B5"/>
    <w:rsid w:val="00057947"/>
    <w:rsid w:val="0006174C"/>
    <w:rsid w:val="0006235F"/>
    <w:rsid w:val="00064A76"/>
    <w:rsid w:val="00065299"/>
    <w:rsid w:val="00071D64"/>
    <w:rsid w:val="00072DD5"/>
    <w:rsid w:val="0007453E"/>
    <w:rsid w:val="00075EE9"/>
    <w:rsid w:val="00076058"/>
    <w:rsid w:val="000802F5"/>
    <w:rsid w:val="0008350C"/>
    <w:rsid w:val="00085036"/>
    <w:rsid w:val="00086B06"/>
    <w:rsid w:val="000968AC"/>
    <w:rsid w:val="000A1C26"/>
    <w:rsid w:val="000A27E6"/>
    <w:rsid w:val="000A6129"/>
    <w:rsid w:val="000B1821"/>
    <w:rsid w:val="000C0F57"/>
    <w:rsid w:val="000C32D1"/>
    <w:rsid w:val="000D0C65"/>
    <w:rsid w:val="000D1869"/>
    <w:rsid w:val="000D7ACC"/>
    <w:rsid w:val="000E0C81"/>
    <w:rsid w:val="000E1C72"/>
    <w:rsid w:val="000E7E93"/>
    <w:rsid w:val="000F0458"/>
    <w:rsid w:val="000F2B67"/>
    <w:rsid w:val="000F5317"/>
    <w:rsid w:val="001003D0"/>
    <w:rsid w:val="0010137B"/>
    <w:rsid w:val="0010207E"/>
    <w:rsid w:val="00103867"/>
    <w:rsid w:val="00104A9A"/>
    <w:rsid w:val="001115BB"/>
    <w:rsid w:val="00112F1F"/>
    <w:rsid w:val="00116B92"/>
    <w:rsid w:val="00124161"/>
    <w:rsid w:val="00126437"/>
    <w:rsid w:val="00127977"/>
    <w:rsid w:val="00127B5F"/>
    <w:rsid w:val="00133D2F"/>
    <w:rsid w:val="00142C74"/>
    <w:rsid w:val="001562AB"/>
    <w:rsid w:val="00161C8C"/>
    <w:rsid w:val="00166448"/>
    <w:rsid w:val="0016735A"/>
    <w:rsid w:val="00171E64"/>
    <w:rsid w:val="001726EC"/>
    <w:rsid w:val="00175E1A"/>
    <w:rsid w:val="00180874"/>
    <w:rsid w:val="001829F3"/>
    <w:rsid w:val="001868FC"/>
    <w:rsid w:val="001871D7"/>
    <w:rsid w:val="00187ED7"/>
    <w:rsid w:val="00195B91"/>
    <w:rsid w:val="001A27B6"/>
    <w:rsid w:val="001A7AD1"/>
    <w:rsid w:val="001B009C"/>
    <w:rsid w:val="001B4626"/>
    <w:rsid w:val="001C0119"/>
    <w:rsid w:val="001C27B1"/>
    <w:rsid w:val="001C3819"/>
    <w:rsid w:val="001C499D"/>
    <w:rsid w:val="001C6D9C"/>
    <w:rsid w:val="001D0DC2"/>
    <w:rsid w:val="001F032B"/>
    <w:rsid w:val="001F23F6"/>
    <w:rsid w:val="001F6F35"/>
    <w:rsid w:val="00200389"/>
    <w:rsid w:val="00201A03"/>
    <w:rsid w:val="00203FEE"/>
    <w:rsid w:val="002124D3"/>
    <w:rsid w:val="00216B0F"/>
    <w:rsid w:val="0022660B"/>
    <w:rsid w:val="0023470E"/>
    <w:rsid w:val="00236B0B"/>
    <w:rsid w:val="002411A7"/>
    <w:rsid w:val="00241D74"/>
    <w:rsid w:val="00246E1F"/>
    <w:rsid w:val="002510F8"/>
    <w:rsid w:val="002529EA"/>
    <w:rsid w:val="002547FB"/>
    <w:rsid w:val="0025482E"/>
    <w:rsid w:val="002709BF"/>
    <w:rsid w:val="00280036"/>
    <w:rsid w:val="002831C3"/>
    <w:rsid w:val="0028476B"/>
    <w:rsid w:val="00284D07"/>
    <w:rsid w:val="002917C3"/>
    <w:rsid w:val="00293C22"/>
    <w:rsid w:val="0029596E"/>
    <w:rsid w:val="002A56F7"/>
    <w:rsid w:val="002A76EF"/>
    <w:rsid w:val="002B0880"/>
    <w:rsid w:val="002B2FCF"/>
    <w:rsid w:val="002B5122"/>
    <w:rsid w:val="002C5E22"/>
    <w:rsid w:val="002C6D90"/>
    <w:rsid w:val="002D03F5"/>
    <w:rsid w:val="002D2284"/>
    <w:rsid w:val="002D3297"/>
    <w:rsid w:val="002D3CBB"/>
    <w:rsid w:val="002E03F9"/>
    <w:rsid w:val="002E1D6C"/>
    <w:rsid w:val="002E336B"/>
    <w:rsid w:val="002F06B1"/>
    <w:rsid w:val="002F0AFD"/>
    <w:rsid w:val="002F15B4"/>
    <w:rsid w:val="0030236D"/>
    <w:rsid w:val="00302D0A"/>
    <w:rsid w:val="00312AB5"/>
    <w:rsid w:val="0031569E"/>
    <w:rsid w:val="00316DDF"/>
    <w:rsid w:val="0031752D"/>
    <w:rsid w:val="0032233C"/>
    <w:rsid w:val="00323EEA"/>
    <w:rsid w:val="00327DBC"/>
    <w:rsid w:val="0033074F"/>
    <w:rsid w:val="003326E4"/>
    <w:rsid w:val="00335AEC"/>
    <w:rsid w:val="0034011F"/>
    <w:rsid w:val="003405E4"/>
    <w:rsid w:val="003406E3"/>
    <w:rsid w:val="00342890"/>
    <w:rsid w:val="00344575"/>
    <w:rsid w:val="00344A44"/>
    <w:rsid w:val="0035300B"/>
    <w:rsid w:val="003617B2"/>
    <w:rsid w:val="00362687"/>
    <w:rsid w:val="00363430"/>
    <w:rsid w:val="00376606"/>
    <w:rsid w:val="00381C74"/>
    <w:rsid w:val="003845F3"/>
    <w:rsid w:val="00385E01"/>
    <w:rsid w:val="003871BD"/>
    <w:rsid w:val="00387B80"/>
    <w:rsid w:val="0039044E"/>
    <w:rsid w:val="00390918"/>
    <w:rsid w:val="00391AB3"/>
    <w:rsid w:val="003A073B"/>
    <w:rsid w:val="003A7237"/>
    <w:rsid w:val="003B340B"/>
    <w:rsid w:val="003B56BA"/>
    <w:rsid w:val="003B6C6A"/>
    <w:rsid w:val="003C0CD2"/>
    <w:rsid w:val="003C41F7"/>
    <w:rsid w:val="003C656F"/>
    <w:rsid w:val="003C75E6"/>
    <w:rsid w:val="003C7811"/>
    <w:rsid w:val="003D4706"/>
    <w:rsid w:val="003D6406"/>
    <w:rsid w:val="003D6A6D"/>
    <w:rsid w:val="003E393B"/>
    <w:rsid w:val="003E6423"/>
    <w:rsid w:val="003E79F2"/>
    <w:rsid w:val="003F089D"/>
    <w:rsid w:val="003F11FF"/>
    <w:rsid w:val="003F201E"/>
    <w:rsid w:val="003F5C07"/>
    <w:rsid w:val="003F6CC1"/>
    <w:rsid w:val="00410DBD"/>
    <w:rsid w:val="00412A36"/>
    <w:rsid w:val="004136F5"/>
    <w:rsid w:val="004222F6"/>
    <w:rsid w:val="00422512"/>
    <w:rsid w:val="00422E13"/>
    <w:rsid w:val="00427519"/>
    <w:rsid w:val="00432C0D"/>
    <w:rsid w:val="004416D6"/>
    <w:rsid w:val="00450477"/>
    <w:rsid w:val="00463C39"/>
    <w:rsid w:val="0047190C"/>
    <w:rsid w:val="004722EA"/>
    <w:rsid w:val="00474B44"/>
    <w:rsid w:val="00476B5F"/>
    <w:rsid w:val="00483B63"/>
    <w:rsid w:val="00485284"/>
    <w:rsid w:val="004909A1"/>
    <w:rsid w:val="00497E60"/>
    <w:rsid w:val="004A48A4"/>
    <w:rsid w:val="004B22A0"/>
    <w:rsid w:val="004C014E"/>
    <w:rsid w:val="004C43BE"/>
    <w:rsid w:val="004C51F1"/>
    <w:rsid w:val="004D00D4"/>
    <w:rsid w:val="004D20CF"/>
    <w:rsid w:val="004D26B5"/>
    <w:rsid w:val="004D5100"/>
    <w:rsid w:val="004E30BC"/>
    <w:rsid w:val="004E4024"/>
    <w:rsid w:val="004E75C6"/>
    <w:rsid w:val="004F01D4"/>
    <w:rsid w:val="004F73F2"/>
    <w:rsid w:val="005002AD"/>
    <w:rsid w:val="00502830"/>
    <w:rsid w:val="00503D3C"/>
    <w:rsid w:val="00505C74"/>
    <w:rsid w:val="005076DE"/>
    <w:rsid w:val="005107B4"/>
    <w:rsid w:val="00514DB7"/>
    <w:rsid w:val="00516D59"/>
    <w:rsid w:val="00517ECA"/>
    <w:rsid w:val="00520A59"/>
    <w:rsid w:val="005215D4"/>
    <w:rsid w:val="005278CF"/>
    <w:rsid w:val="0053000B"/>
    <w:rsid w:val="005304C6"/>
    <w:rsid w:val="005444B5"/>
    <w:rsid w:val="0055166A"/>
    <w:rsid w:val="00551CE0"/>
    <w:rsid w:val="00554686"/>
    <w:rsid w:val="00565757"/>
    <w:rsid w:val="00566F85"/>
    <w:rsid w:val="005722BA"/>
    <w:rsid w:val="00572EDF"/>
    <w:rsid w:val="00573B61"/>
    <w:rsid w:val="00573CC9"/>
    <w:rsid w:val="005756C0"/>
    <w:rsid w:val="0058468E"/>
    <w:rsid w:val="00592A75"/>
    <w:rsid w:val="005959DB"/>
    <w:rsid w:val="005A613C"/>
    <w:rsid w:val="005B1988"/>
    <w:rsid w:val="005B2600"/>
    <w:rsid w:val="005C55DF"/>
    <w:rsid w:val="005D12E3"/>
    <w:rsid w:val="005D2DEF"/>
    <w:rsid w:val="005D703E"/>
    <w:rsid w:val="005E21DD"/>
    <w:rsid w:val="005F134F"/>
    <w:rsid w:val="005F4309"/>
    <w:rsid w:val="005F45E7"/>
    <w:rsid w:val="005F56B0"/>
    <w:rsid w:val="00607A77"/>
    <w:rsid w:val="00620322"/>
    <w:rsid w:val="00620792"/>
    <w:rsid w:val="00620C08"/>
    <w:rsid w:val="006235CE"/>
    <w:rsid w:val="0062389A"/>
    <w:rsid w:val="006267F8"/>
    <w:rsid w:val="00627AA1"/>
    <w:rsid w:val="006306BE"/>
    <w:rsid w:val="00631AEA"/>
    <w:rsid w:val="00632929"/>
    <w:rsid w:val="006343FA"/>
    <w:rsid w:val="00634B9F"/>
    <w:rsid w:val="0064306A"/>
    <w:rsid w:val="00646C8F"/>
    <w:rsid w:val="00647DFC"/>
    <w:rsid w:val="00651A3E"/>
    <w:rsid w:val="00660511"/>
    <w:rsid w:val="006761D5"/>
    <w:rsid w:val="00676E08"/>
    <w:rsid w:val="00685C85"/>
    <w:rsid w:val="006874E0"/>
    <w:rsid w:val="006909D3"/>
    <w:rsid w:val="00693478"/>
    <w:rsid w:val="006937F2"/>
    <w:rsid w:val="00695E69"/>
    <w:rsid w:val="006960FB"/>
    <w:rsid w:val="00696A6F"/>
    <w:rsid w:val="0069745B"/>
    <w:rsid w:val="006A02CE"/>
    <w:rsid w:val="006A615B"/>
    <w:rsid w:val="006B4776"/>
    <w:rsid w:val="006B6453"/>
    <w:rsid w:val="006C14EC"/>
    <w:rsid w:val="006C1587"/>
    <w:rsid w:val="006C1755"/>
    <w:rsid w:val="006C471A"/>
    <w:rsid w:val="006C5B77"/>
    <w:rsid w:val="006C7572"/>
    <w:rsid w:val="006D460C"/>
    <w:rsid w:val="006D662C"/>
    <w:rsid w:val="006D782C"/>
    <w:rsid w:val="006D7FA7"/>
    <w:rsid w:val="006E0FDE"/>
    <w:rsid w:val="006E4AAA"/>
    <w:rsid w:val="006E577D"/>
    <w:rsid w:val="006E6774"/>
    <w:rsid w:val="006F0A83"/>
    <w:rsid w:val="006F1737"/>
    <w:rsid w:val="006F56F8"/>
    <w:rsid w:val="0070111B"/>
    <w:rsid w:val="007023B9"/>
    <w:rsid w:val="00702CCC"/>
    <w:rsid w:val="0071776A"/>
    <w:rsid w:val="00720640"/>
    <w:rsid w:val="0072129D"/>
    <w:rsid w:val="007212FA"/>
    <w:rsid w:val="007219F3"/>
    <w:rsid w:val="007247E5"/>
    <w:rsid w:val="00725128"/>
    <w:rsid w:val="007312B6"/>
    <w:rsid w:val="00735DCC"/>
    <w:rsid w:val="00736A01"/>
    <w:rsid w:val="0075078F"/>
    <w:rsid w:val="00754AFD"/>
    <w:rsid w:val="00756A48"/>
    <w:rsid w:val="007618EE"/>
    <w:rsid w:val="00771CEF"/>
    <w:rsid w:val="0077383D"/>
    <w:rsid w:val="00780253"/>
    <w:rsid w:val="00780CBB"/>
    <w:rsid w:val="00787BB6"/>
    <w:rsid w:val="00787D49"/>
    <w:rsid w:val="007902F8"/>
    <w:rsid w:val="00795EB5"/>
    <w:rsid w:val="00796C84"/>
    <w:rsid w:val="007A1595"/>
    <w:rsid w:val="007A4E08"/>
    <w:rsid w:val="007B0139"/>
    <w:rsid w:val="007B1BCC"/>
    <w:rsid w:val="007B214D"/>
    <w:rsid w:val="007B4D02"/>
    <w:rsid w:val="007C145B"/>
    <w:rsid w:val="007D01F8"/>
    <w:rsid w:val="007D1ACC"/>
    <w:rsid w:val="007D1FDE"/>
    <w:rsid w:val="007D2125"/>
    <w:rsid w:val="007D25D9"/>
    <w:rsid w:val="007D53D3"/>
    <w:rsid w:val="007D7013"/>
    <w:rsid w:val="007E6F4E"/>
    <w:rsid w:val="007F472C"/>
    <w:rsid w:val="007F7B2C"/>
    <w:rsid w:val="00802644"/>
    <w:rsid w:val="00805AF8"/>
    <w:rsid w:val="00806F73"/>
    <w:rsid w:val="00811340"/>
    <w:rsid w:val="00811F23"/>
    <w:rsid w:val="00814C6C"/>
    <w:rsid w:val="00816311"/>
    <w:rsid w:val="008168D9"/>
    <w:rsid w:val="00820106"/>
    <w:rsid w:val="008305C7"/>
    <w:rsid w:val="00832114"/>
    <w:rsid w:val="00832A72"/>
    <w:rsid w:val="008354EC"/>
    <w:rsid w:val="00837C66"/>
    <w:rsid w:val="008404E9"/>
    <w:rsid w:val="008471CE"/>
    <w:rsid w:val="00852252"/>
    <w:rsid w:val="00855CB8"/>
    <w:rsid w:val="00861871"/>
    <w:rsid w:val="00866F67"/>
    <w:rsid w:val="008707E1"/>
    <w:rsid w:val="00874592"/>
    <w:rsid w:val="00875CAA"/>
    <w:rsid w:val="00876BB5"/>
    <w:rsid w:val="0088045F"/>
    <w:rsid w:val="0088060C"/>
    <w:rsid w:val="008828F9"/>
    <w:rsid w:val="00882BC3"/>
    <w:rsid w:val="00890A86"/>
    <w:rsid w:val="00895861"/>
    <w:rsid w:val="008972CB"/>
    <w:rsid w:val="008A7409"/>
    <w:rsid w:val="008B0226"/>
    <w:rsid w:val="008C050D"/>
    <w:rsid w:val="008C60BF"/>
    <w:rsid w:val="008C6BEA"/>
    <w:rsid w:val="008D53AA"/>
    <w:rsid w:val="008D5966"/>
    <w:rsid w:val="008D722B"/>
    <w:rsid w:val="008D7399"/>
    <w:rsid w:val="008D7DC3"/>
    <w:rsid w:val="00904128"/>
    <w:rsid w:val="00904184"/>
    <w:rsid w:val="00913BDE"/>
    <w:rsid w:val="00915667"/>
    <w:rsid w:val="00916AF5"/>
    <w:rsid w:val="00916BF4"/>
    <w:rsid w:val="00925B82"/>
    <w:rsid w:val="009307E0"/>
    <w:rsid w:val="00931C65"/>
    <w:rsid w:val="0094547B"/>
    <w:rsid w:val="009467C7"/>
    <w:rsid w:val="00947952"/>
    <w:rsid w:val="00951CD6"/>
    <w:rsid w:val="00964EC1"/>
    <w:rsid w:val="00965263"/>
    <w:rsid w:val="009658DE"/>
    <w:rsid w:val="009703A4"/>
    <w:rsid w:val="009724DC"/>
    <w:rsid w:val="009756E3"/>
    <w:rsid w:val="00982035"/>
    <w:rsid w:val="009A79E5"/>
    <w:rsid w:val="009A7F89"/>
    <w:rsid w:val="009B26AA"/>
    <w:rsid w:val="009C0347"/>
    <w:rsid w:val="009C48AD"/>
    <w:rsid w:val="009D12BC"/>
    <w:rsid w:val="009D1D42"/>
    <w:rsid w:val="009D5545"/>
    <w:rsid w:val="009D5EFA"/>
    <w:rsid w:val="009D641B"/>
    <w:rsid w:val="009E112F"/>
    <w:rsid w:val="009E3EED"/>
    <w:rsid w:val="009E4B94"/>
    <w:rsid w:val="009E79E6"/>
    <w:rsid w:val="009F03A1"/>
    <w:rsid w:val="009F3E42"/>
    <w:rsid w:val="00A00912"/>
    <w:rsid w:val="00A020AC"/>
    <w:rsid w:val="00A04143"/>
    <w:rsid w:val="00A11473"/>
    <w:rsid w:val="00A12849"/>
    <w:rsid w:val="00A12882"/>
    <w:rsid w:val="00A14CCC"/>
    <w:rsid w:val="00A2723A"/>
    <w:rsid w:val="00A30F4C"/>
    <w:rsid w:val="00A3475F"/>
    <w:rsid w:val="00A36B78"/>
    <w:rsid w:val="00A4646C"/>
    <w:rsid w:val="00A50CB2"/>
    <w:rsid w:val="00A5105D"/>
    <w:rsid w:val="00A65773"/>
    <w:rsid w:val="00A67309"/>
    <w:rsid w:val="00A71313"/>
    <w:rsid w:val="00A719FE"/>
    <w:rsid w:val="00A728E1"/>
    <w:rsid w:val="00A72C5C"/>
    <w:rsid w:val="00A91592"/>
    <w:rsid w:val="00A915EF"/>
    <w:rsid w:val="00A92CD8"/>
    <w:rsid w:val="00AA03AF"/>
    <w:rsid w:val="00AB1695"/>
    <w:rsid w:val="00AB22E0"/>
    <w:rsid w:val="00AB2BE9"/>
    <w:rsid w:val="00AB54BC"/>
    <w:rsid w:val="00AB5A6B"/>
    <w:rsid w:val="00AC4FEB"/>
    <w:rsid w:val="00AD0BD1"/>
    <w:rsid w:val="00AD3B50"/>
    <w:rsid w:val="00AE6661"/>
    <w:rsid w:val="00AF14DD"/>
    <w:rsid w:val="00AF1AF3"/>
    <w:rsid w:val="00AF2168"/>
    <w:rsid w:val="00AF44F7"/>
    <w:rsid w:val="00AF4DB2"/>
    <w:rsid w:val="00AF6E05"/>
    <w:rsid w:val="00AF71A9"/>
    <w:rsid w:val="00B0193F"/>
    <w:rsid w:val="00B020A2"/>
    <w:rsid w:val="00B05AEB"/>
    <w:rsid w:val="00B06AE3"/>
    <w:rsid w:val="00B2194D"/>
    <w:rsid w:val="00B36681"/>
    <w:rsid w:val="00B44620"/>
    <w:rsid w:val="00B51346"/>
    <w:rsid w:val="00B56EDF"/>
    <w:rsid w:val="00B570A0"/>
    <w:rsid w:val="00B6419B"/>
    <w:rsid w:val="00B65880"/>
    <w:rsid w:val="00B65C95"/>
    <w:rsid w:val="00B751D9"/>
    <w:rsid w:val="00B75DAB"/>
    <w:rsid w:val="00B8372A"/>
    <w:rsid w:val="00B900F8"/>
    <w:rsid w:val="00BA5E00"/>
    <w:rsid w:val="00BA777A"/>
    <w:rsid w:val="00BB10C9"/>
    <w:rsid w:val="00BC0FB7"/>
    <w:rsid w:val="00BC46C7"/>
    <w:rsid w:val="00BC5830"/>
    <w:rsid w:val="00BC5CFC"/>
    <w:rsid w:val="00BC5E9A"/>
    <w:rsid w:val="00BC7085"/>
    <w:rsid w:val="00BC75C7"/>
    <w:rsid w:val="00BD19E8"/>
    <w:rsid w:val="00BD3E25"/>
    <w:rsid w:val="00BD6EA2"/>
    <w:rsid w:val="00BD7400"/>
    <w:rsid w:val="00BE0520"/>
    <w:rsid w:val="00BE245E"/>
    <w:rsid w:val="00BE352B"/>
    <w:rsid w:val="00BE36DB"/>
    <w:rsid w:val="00BF040B"/>
    <w:rsid w:val="00BF0B0C"/>
    <w:rsid w:val="00BF2168"/>
    <w:rsid w:val="00BF4D0D"/>
    <w:rsid w:val="00C0063C"/>
    <w:rsid w:val="00C0571C"/>
    <w:rsid w:val="00C101C0"/>
    <w:rsid w:val="00C20A43"/>
    <w:rsid w:val="00C2332C"/>
    <w:rsid w:val="00C27EAA"/>
    <w:rsid w:val="00C312FC"/>
    <w:rsid w:val="00C348BE"/>
    <w:rsid w:val="00C37F80"/>
    <w:rsid w:val="00C525C9"/>
    <w:rsid w:val="00C53092"/>
    <w:rsid w:val="00C55C55"/>
    <w:rsid w:val="00C571AC"/>
    <w:rsid w:val="00C729E8"/>
    <w:rsid w:val="00C82FF8"/>
    <w:rsid w:val="00C84060"/>
    <w:rsid w:val="00C86E38"/>
    <w:rsid w:val="00CA0C82"/>
    <w:rsid w:val="00CA5281"/>
    <w:rsid w:val="00CB2A2B"/>
    <w:rsid w:val="00CB3264"/>
    <w:rsid w:val="00CB3C39"/>
    <w:rsid w:val="00CC460D"/>
    <w:rsid w:val="00CC52F6"/>
    <w:rsid w:val="00CD46BD"/>
    <w:rsid w:val="00CD7EA3"/>
    <w:rsid w:val="00CE121D"/>
    <w:rsid w:val="00CE2C9A"/>
    <w:rsid w:val="00CE603A"/>
    <w:rsid w:val="00CF07A3"/>
    <w:rsid w:val="00CF1124"/>
    <w:rsid w:val="00D02E0D"/>
    <w:rsid w:val="00D036A9"/>
    <w:rsid w:val="00D108E5"/>
    <w:rsid w:val="00D12336"/>
    <w:rsid w:val="00D12688"/>
    <w:rsid w:val="00D17587"/>
    <w:rsid w:val="00D26690"/>
    <w:rsid w:val="00D31954"/>
    <w:rsid w:val="00D337FD"/>
    <w:rsid w:val="00D370FA"/>
    <w:rsid w:val="00D4508D"/>
    <w:rsid w:val="00D46A58"/>
    <w:rsid w:val="00D472F0"/>
    <w:rsid w:val="00D5352A"/>
    <w:rsid w:val="00D551D4"/>
    <w:rsid w:val="00D6209D"/>
    <w:rsid w:val="00D656C1"/>
    <w:rsid w:val="00D715BE"/>
    <w:rsid w:val="00D71B6B"/>
    <w:rsid w:val="00D72140"/>
    <w:rsid w:val="00D7267A"/>
    <w:rsid w:val="00D754F4"/>
    <w:rsid w:val="00D846BC"/>
    <w:rsid w:val="00D903C8"/>
    <w:rsid w:val="00D92385"/>
    <w:rsid w:val="00D92EF8"/>
    <w:rsid w:val="00D969BD"/>
    <w:rsid w:val="00DA2C93"/>
    <w:rsid w:val="00DB48AF"/>
    <w:rsid w:val="00DB4A7F"/>
    <w:rsid w:val="00DB6205"/>
    <w:rsid w:val="00DB774E"/>
    <w:rsid w:val="00DC0234"/>
    <w:rsid w:val="00DC2FB0"/>
    <w:rsid w:val="00DC391C"/>
    <w:rsid w:val="00DC4569"/>
    <w:rsid w:val="00DC4EAF"/>
    <w:rsid w:val="00DC4FB1"/>
    <w:rsid w:val="00DC56F1"/>
    <w:rsid w:val="00DC67B0"/>
    <w:rsid w:val="00DC70FA"/>
    <w:rsid w:val="00DD6D2D"/>
    <w:rsid w:val="00DE078C"/>
    <w:rsid w:val="00DE7783"/>
    <w:rsid w:val="00DE7FC5"/>
    <w:rsid w:val="00DF07C1"/>
    <w:rsid w:val="00DF4148"/>
    <w:rsid w:val="00DF7140"/>
    <w:rsid w:val="00E0252E"/>
    <w:rsid w:val="00E145FD"/>
    <w:rsid w:val="00E272CA"/>
    <w:rsid w:val="00E31FDA"/>
    <w:rsid w:val="00E413C7"/>
    <w:rsid w:val="00E4199D"/>
    <w:rsid w:val="00E47DE8"/>
    <w:rsid w:val="00E55EC5"/>
    <w:rsid w:val="00E5611A"/>
    <w:rsid w:val="00E628FC"/>
    <w:rsid w:val="00E62908"/>
    <w:rsid w:val="00E63654"/>
    <w:rsid w:val="00E63BA3"/>
    <w:rsid w:val="00E640F5"/>
    <w:rsid w:val="00E7001F"/>
    <w:rsid w:val="00E73AB1"/>
    <w:rsid w:val="00E75F6D"/>
    <w:rsid w:val="00E822C2"/>
    <w:rsid w:val="00E83646"/>
    <w:rsid w:val="00E879B9"/>
    <w:rsid w:val="00E921AF"/>
    <w:rsid w:val="00E92273"/>
    <w:rsid w:val="00E95BF7"/>
    <w:rsid w:val="00E96D6E"/>
    <w:rsid w:val="00EA0FD1"/>
    <w:rsid w:val="00EB42B2"/>
    <w:rsid w:val="00EC0102"/>
    <w:rsid w:val="00EC6671"/>
    <w:rsid w:val="00EE21A2"/>
    <w:rsid w:val="00EE6558"/>
    <w:rsid w:val="00F02411"/>
    <w:rsid w:val="00F031A0"/>
    <w:rsid w:val="00F05798"/>
    <w:rsid w:val="00F116E2"/>
    <w:rsid w:val="00F12A7F"/>
    <w:rsid w:val="00F155B4"/>
    <w:rsid w:val="00F24F55"/>
    <w:rsid w:val="00F26A6F"/>
    <w:rsid w:val="00F34A73"/>
    <w:rsid w:val="00F37426"/>
    <w:rsid w:val="00F4503D"/>
    <w:rsid w:val="00F46DCF"/>
    <w:rsid w:val="00F50300"/>
    <w:rsid w:val="00F5308D"/>
    <w:rsid w:val="00F65A77"/>
    <w:rsid w:val="00F65BEB"/>
    <w:rsid w:val="00F66EBD"/>
    <w:rsid w:val="00F805C0"/>
    <w:rsid w:val="00F86423"/>
    <w:rsid w:val="00F910E7"/>
    <w:rsid w:val="00F935C8"/>
    <w:rsid w:val="00F93F3D"/>
    <w:rsid w:val="00F97B70"/>
    <w:rsid w:val="00FA0D6A"/>
    <w:rsid w:val="00FA3790"/>
    <w:rsid w:val="00FA5C86"/>
    <w:rsid w:val="00FB6A28"/>
    <w:rsid w:val="00FB7355"/>
    <w:rsid w:val="00FB77DC"/>
    <w:rsid w:val="00FC046A"/>
    <w:rsid w:val="00FC1B2E"/>
    <w:rsid w:val="00FC3B47"/>
    <w:rsid w:val="00FC7351"/>
    <w:rsid w:val="00FD67F9"/>
    <w:rsid w:val="00FD6ED9"/>
    <w:rsid w:val="00FE1689"/>
    <w:rsid w:val="00FE1D61"/>
    <w:rsid w:val="00FE1E53"/>
    <w:rsid w:val="00FE4C40"/>
    <w:rsid w:val="00FF0E1B"/>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6.bin"/><Relationship Id="rId21" Type="http://schemas.openxmlformats.org/officeDocument/2006/relationships/image" Target="media/image9.wmf"/><Relationship Id="rId34" Type="http://schemas.openxmlformats.org/officeDocument/2006/relationships/oleObject" Target="embeddings/oleObject14.bin"/><Relationship Id="rId42" Type="http://schemas.openxmlformats.org/officeDocument/2006/relationships/image" Target="media/image20.wmf"/><Relationship Id="rId47" Type="http://schemas.openxmlformats.org/officeDocument/2006/relationships/oleObject" Target="embeddings/oleObject20.bin"/><Relationship Id="rId50" Type="http://schemas.openxmlformats.org/officeDocument/2006/relationships/image" Target="media/image24.wmf"/><Relationship Id="rId55" Type="http://schemas.openxmlformats.org/officeDocument/2006/relationships/header" Target="header1.xml"/><Relationship Id="rId7"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oleObject" Target="embeddings/oleObject5.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5.bin"/><Relationship Id="rId40" Type="http://schemas.openxmlformats.org/officeDocument/2006/relationships/image" Target="media/image19.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theme" Target="theme/theme1.xml"/><Relationship Id="rId5" Type="http://schemas.openxmlformats.org/officeDocument/2006/relationships/endnotes" Target="endnotes.xml"/><Relationship Id="rId19" Type="http://schemas.openxmlformats.org/officeDocument/2006/relationships/image" Target="media/image8.wmf"/><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oleObject" Target="embeddings/oleObject18.bin"/><Relationship Id="rId48" Type="http://schemas.openxmlformats.org/officeDocument/2006/relationships/image" Target="media/image23.wmf"/><Relationship Id="rId56"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oleObject" Target="embeddings/oleObject22.bin"/><Relationship Id="rId3" Type="http://schemas.openxmlformats.org/officeDocument/2006/relationships/webSettings" Target="webSetting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image" Target="media/image18.wmf"/><Relationship Id="rId46" Type="http://schemas.openxmlformats.org/officeDocument/2006/relationships/image" Target="media/image22.wmf"/><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image" Target="media/image26.wmf"/><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image" Target="media/image17.wmf"/><Relationship Id="rId49" Type="http://schemas.openxmlformats.org/officeDocument/2006/relationships/oleObject" Target="embeddings/oleObject21.bin"/><Relationship Id="rId57" Type="http://schemas.openxmlformats.org/officeDocument/2006/relationships/fontTable" Target="fontTable.xml"/><Relationship Id="rId10" Type="http://schemas.openxmlformats.org/officeDocument/2006/relationships/oleObject" Target="embeddings/oleObject2.bin"/><Relationship Id="rId31" Type="http://schemas.openxmlformats.org/officeDocument/2006/relationships/image" Target="media/image14.wmf"/><Relationship Id="rId44" Type="http://schemas.openxmlformats.org/officeDocument/2006/relationships/image" Target="media/image21.wmf"/><Relationship Id="rId52" Type="http://schemas.openxmlformats.org/officeDocument/2006/relationships/image" Target="media/image25.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5192</Words>
  <Characters>29596</Characters>
  <Application>Microsoft Office Word</Application>
  <DocSecurity>0</DocSecurity>
  <Lines>246</Lines>
  <Paragraphs>69</Paragraphs>
  <ScaleCrop>false</ScaleCrop>
  <Company>Hewlett-Packard Company</Company>
  <LinksUpToDate>false</LinksUpToDate>
  <CharactersWithSpaces>34719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2021-04-01T19:21:00Z</dcterms:created>
  <dcterms:modified xsi:type="dcterms:W3CDTF">2021-04-01T19:21:00Z</dcterms:modified>
</cp:coreProperties>
</file>