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2B6836" w:rsidRPr="0098205F" w:rsidRDefault="000D1869" w:rsidP="002B6836">
      <w:pPr>
        <w:pStyle w:val="Cabealho"/>
        <w:tabs>
          <w:tab w:val="clear" w:pos="4252"/>
          <w:tab w:val="clear" w:pos="8504"/>
        </w:tabs>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(Fuvest)  </w:t>
      </w:r>
      <w:r w:rsidR="002B6836" w:rsidRPr="0098205F">
        <w:rPr>
          <w:sz w:val="20"/>
          <w:szCs w:val="20"/>
          <w:lang w:eastAsia="pt-BR"/>
        </w:rPr>
        <w:t>Observe a imagem, que apresenta uma situação de intensa poluição do ar que danifica veículos, edifícios, monumentos, vegetação e acarreta transtornos ainda maiores para a população. Trata-se de chuvas com poluentes ácidos ou corrosivos produzidos por reações químicas na atmosfera.</w:t>
      </w:r>
    </w:p>
    <w:p w:rsidR="002B6836" w:rsidRPr="0098205F" w:rsidRDefault="002B6836" w:rsidP="002B6836">
      <w:pPr>
        <w:pStyle w:val="Cabealho"/>
        <w:tabs>
          <w:tab w:val="clear" w:pos="4252"/>
          <w:tab w:val="clear" w:pos="8504"/>
        </w:tabs>
        <w:rPr>
          <w:sz w:val="20"/>
          <w:szCs w:val="20"/>
          <w:lang w:eastAsia="pt-BR"/>
        </w:rPr>
      </w:pPr>
    </w:p>
    <w:p w:rsidR="002B6836" w:rsidRPr="0098205F" w:rsidRDefault="00472C50" w:rsidP="002B6836">
      <w:pPr>
        <w:pStyle w:val="Cabealho"/>
        <w:tabs>
          <w:tab w:val="clear" w:pos="4252"/>
          <w:tab w:val="clear" w:pos="8504"/>
        </w:tabs>
        <w:rPr>
          <w:sz w:val="20"/>
          <w:szCs w:val="20"/>
          <w:lang w:eastAsia="pt-BR"/>
        </w:rPr>
      </w:pPr>
      <w:r>
        <w:rPr>
          <w:noProof/>
          <w:sz w:val="20"/>
          <w:szCs w:val="20"/>
          <w:lang w:val="en-US"/>
        </w:rPr>
        <w:drawing>
          <wp:inline distT="0" distB="0" distL="0" distR="0">
            <wp:extent cx="3105150" cy="22764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2276475"/>
                    </a:xfrm>
                    <a:prstGeom prst="rect">
                      <a:avLst/>
                    </a:prstGeom>
                    <a:noFill/>
                    <a:ln>
                      <a:noFill/>
                    </a:ln>
                  </pic:spPr>
                </pic:pic>
              </a:graphicData>
            </a:graphic>
          </wp:inline>
        </w:drawing>
      </w:r>
    </w:p>
    <w:p w:rsidR="002B6836" w:rsidRPr="0098205F" w:rsidRDefault="002B6836" w:rsidP="002B6836">
      <w:pPr>
        <w:pStyle w:val="Cabealho"/>
        <w:tabs>
          <w:tab w:val="clear" w:pos="4252"/>
          <w:tab w:val="clear" w:pos="8504"/>
        </w:tabs>
        <w:rPr>
          <w:sz w:val="20"/>
          <w:szCs w:val="20"/>
          <w:lang w:eastAsia="pt-BR"/>
        </w:rPr>
      </w:pPr>
    </w:p>
    <w:p w:rsidR="002B6836" w:rsidRPr="0098205F" w:rsidRDefault="002B6836" w:rsidP="002B6836">
      <w:pPr>
        <w:pStyle w:val="Cabealho"/>
        <w:tabs>
          <w:tab w:val="clear" w:pos="4252"/>
          <w:tab w:val="clear" w:pos="8504"/>
        </w:tabs>
        <w:rPr>
          <w:sz w:val="20"/>
          <w:szCs w:val="20"/>
          <w:lang w:eastAsia="pt-BR"/>
        </w:rPr>
      </w:pPr>
      <w:r w:rsidRPr="0098205F">
        <w:rPr>
          <w:sz w:val="20"/>
          <w:szCs w:val="20"/>
          <w:lang w:eastAsia="pt-BR"/>
        </w:rPr>
        <w:t>Com base na figura e em seus conhecimentos,</w:t>
      </w:r>
    </w:p>
    <w:p w:rsidR="002B6836" w:rsidRPr="0098205F" w:rsidRDefault="002B6836" w:rsidP="002B6836">
      <w:pPr>
        <w:pStyle w:val="Cabealho"/>
        <w:tabs>
          <w:tab w:val="clear" w:pos="4252"/>
          <w:tab w:val="clear" w:pos="8504"/>
        </w:tabs>
        <w:ind w:left="227" w:hanging="227"/>
        <w:rPr>
          <w:sz w:val="20"/>
          <w:szCs w:val="20"/>
          <w:lang w:eastAsia="pt-BR"/>
        </w:rPr>
      </w:pPr>
      <w:r w:rsidRPr="0098205F">
        <w:rPr>
          <w:sz w:val="20"/>
          <w:szCs w:val="20"/>
          <w:lang w:eastAsia="pt-BR"/>
        </w:rPr>
        <w:t>a) identifique, em A, dois óxidos que se destacam e, em B, os ácidos que geram a chuva ácida, originados na transformação química desses óxidos. Responda no quadro abaixo.</w:t>
      </w:r>
    </w:p>
    <w:p w:rsidR="002B6836" w:rsidRPr="0098205F" w:rsidRDefault="002B6836" w:rsidP="002B6836">
      <w:pPr>
        <w:pStyle w:val="Cabealho"/>
        <w:tabs>
          <w:tab w:val="clear" w:pos="4252"/>
          <w:tab w:val="clear" w:pos="8504"/>
        </w:tabs>
        <w:ind w:left="227" w:hanging="227"/>
        <w:rPr>
          <w:sz w:val="20"/>
          <w:szCs w:val="20"/>
          <w:lang w:eastAsia="pt-BR"/>
        </w:rPr>
      </w:pPr>
    </w:p>
    <w:tbl>
      <w:tblPr>
        <w:tblStyle w:val="CabealhoCha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tblGrid>
      <w:tr w:rsidR="002B6836" w:rsidRPr="0098205F" w:rsidTr="002B6836">
        <w:trPr>
          <w:cantSplit/>
          <w:trHeight w:val="2268"/>
        </w:trPr>
        <w:tc>
          <w:tcPr>
            <w:tcW w:w="3969" w:type="dxa"/>
          </w:tcPr>
          <w:p w:rsidR="002B6836" w:rsidRPr="0098205F" w:rsidRDefault="002B6836" w:rsidP="002B6836">
            <w:pPr>
              <w:pStyle w:val="Cabealho"/>
              <w:tabs>
                <w:tab w:val="clear" w:pos="4252"/>
                <w:tab w:val="clear" w:pos="8504"/>
              </w:tabs>
              <w:jc w:val="center"/>
              <w:rPr>
                <w:b/>
                <w:sz w:val="20"/>
                <w:szCs w:val="20"/>
                <w:lang w:eastAsia="pt-BR"/>
              </w:rPr>
            </w:pPr>
            <w:r w:rsidRPr="0098205F">
              <w:rPr>
                <w:b/>
                <w:sz w:val="20"/>
                <w:szCs w:val="20"/>
                <w:lang w:eastAsia="pt-BR"/>
              </w:rPr>
              <w:t>A</w:t>
            </w:r>
          </w:p>
        </w:tc>
        <w:tc>
          <w:tcPr>
            <w:tcW w:w="3969" w:type="dxa"/>
          </w:tcPr>
          <w:p w:rsidR="002B6836" w:rsidRPr="0098205F" w:rsidRDefault="002B6836" w:rsidP="002B6836">
            <w:pPr>
              <w:pStyle w:val="Cabealho"/>
              <w:tabs>
                <w:tab w:val="clear" w:pos="4252"/>
                <w:tab w:val="clear" w:pos="8504"/>
              </w:tabs>
              <w:jc w:val="center"/>
              <w:rPr>
                <w:b/>
                <w:sz w:val="20"/>
                <w:szCs w:val="20"/>
                <w:lang w:eastAsia="pt-BR"/>
              </w:rPr>
            </w:pPr>
            <w:r w:rsidRPr="0098205F">
              <w:rPr>
                <w:b/>
                <w:sz w:val="20"/>
                <w:szCs w:val="20"/>
                <w:lang w:eastAsia="pt-BR"/>
              </w:rPr>
              <w:t>B</w:t>
            </w:r>
          </w:p>
        </w:tc>
      </w:tr>
    </w:tbl>
    <w:p w:rsidR="002B6836" w:rsidRPr="0098205F" w:rsidRDefault="002B6836" w:rsidP="002B6836">
      <w:pPr>
        <w:pStyle w:val="Cabealho"/>
        <w:tabs>
          <w:tab w:val="clear" w:pos="4252"/>
          <w:tab w:val="clear" w:pos="8504"/>
        </w:tabs>
        <w:ind w:left="227" w:hanging="227"/>
        <w:rPr>
          <w:sz w:val="20"/>
          <w:szCs w:val="20"/>
          <w:lang w:eastAsia="pt-BR"/>
        </w:rPr>
      </w:pPr>
    </w:p>
    <w:p w:rsidR="00000000" w:rsidRDefault="002B6836" w:rsidP="0098205F">
      <w:pPr>
        <w:pStyle w:val="Cabealho"/>
        <w:tabs>
          <w:tab w:val="clear" w:pos="4252"/>
          <w:tab w:val="clear" w:pos="8504"/>
        </w:tabs>
        <w:ind w:left="227" w:hanging="227"/>
        <w:rPr>
          <w:sz w:val="24"/>
          <w:szCs w:val="24"/>
          <w:lang w:eastAsia="pt-BR"/>
        </w:rPr>
      </w:pPr>
      <w:r w:rsidRPr="0098205F">
        <w:rPr>
          <w:sz w:val="20"/>
          <w:szCs w:val="20"/>
          <w:lang w:eastAsia="pt-BR"/>
        </w:rPr>
        <w:t>b) explique duas medidas adotadas pelo poder público para minimizar o problema da poluição atmosférica na cidade de São Paulo.</w:t>
      </w:r>
      <w:r w:rsidR="0098205F" w:rsidRPr="0098205F">
        <w:rPr>
          <w:sz w:val="20"/>
          <w:szCs w:val="20"/>
          <w:lang w:eastAsia="pt-BR"/>
        </w:rPr>
        <w:t xml:space="preserve"> </w:t>
      </w:r>
      <w:r w:rsidR="00474B44" w:rsidRPr="0098205F">
        <w:rPr>
          <w:sz w:val="20"/>
          <w:szCs w:val="20"/>
          <w:lang w:eastAsia="pt-BR"/>
        </w:rPr>
        <w:t xml:space="preserve"> </w:t>
      </w:r>
    </w:p>
    <w:p w:rsidR="00000000" w:rsidRDefault="00472C50" w:rsidP="0098205F">
      <w:pPr>
        <w:pStyle w:val="Cabealho"/>
        <w:tabs>
          <w:tab w:val="clear" w:pos="4252"/>
          <w:tab w:val="clear" w:pos="8504"/>
        </w:tabs>
        <w:ind w:left="227" w:hanging="227"/>
        <w:rPr>
          <w:sz w:val="24"/>
          <w:szCs w:val="24"/>
          <w:lang w:eastAsia="pt-BR"/>
        </w:rPr>
      </w:pPr>
    </w:p>
    <w:p w:rsidR="00000000" w:rsidRDefault="00472C50" w:rsidP="0098205F">
      <w:pPr>
        <w:pStyle w:val="Cabealho"/>
        <w:tabs>
          <w:tab w:val="clear" w:pos="4252"/>
          <w:tab w:val="clear" w:pos="8504"/>
        </w:tabs>
        <w:ind w:left="227" w:hanging="227"/>
        <w:rPr>
          <w:sz w:val="24"/>
          <w:szCs w:val="24"/>
          <w:lang w:eastAsia="pt-BR"/>
        </w:rPr>
      </w:pPr>
    </w:p>
    <w:p w:rsidR="00000000" w:rsidRDefault="00472C50" w:rsidP="0098205F">
      <w:pPr>
        <w:pStyle w:val="Cabealho"/>
        <w:tabs>
          <w:tab w:val="clear" w:pos="4252"/>
          <w:tab w:val="clear" w:pos="8504"/>
        </w:tabs>
        <w:ind w:left="227" w:hanging="227"/>
        <w:rPr>
          <w:b/>
          <w:sz w:val="24"/>
          <w:szCs w:val="24"/>
          <w:lang w:eastAsia="pt-BR"/>
        </w:rPr>
      </w:pPr>
      <w:r>
        <w:rPr>
          <w:b/>
          <w:sz w:val="24"/>
          <w:szCs w:val="24"/>
          <w:lang w:eastAsia="pt-BR"/>
        </w:rPr>
        <w:t>Resposta:</w:t>
      </w:r>
    </w:p>
    <w:p w:rsidR="00000000" w:rsidRDefault="00472C50" w:rsidP="0098205F">
      <w:pPr>
        <w:pStyle w:val="Cabealho"/>
        <w:tabs>
          <w:tab w:val="clear" w:pos="4252"/>
          <w:tab w:val="clear" w:pos="8504"/>
        </w:tabs>
        <w:ind w:left="227" w:hanging="227"/>
        <w:rPr>
          <w:b/>
          <w:sz w:val="24"/>
          <w:szCs w:val="24"/>
          <w:lang w:eastAsia="pt-BR"/>
        </w:rPr>
      </w:pPr>
    </w:p>
    <w:p w:rsidR="00EB62B6" w:rsidRPr="002A7672" w:rsidRDefault="00EB62B6" w:rsidP="00EB62B6">
      <w:pPr>
        <w:widowControl w:val="0"/>
        <w:autoSpaceDE w:val="0"/>
        <w:autoSpaceDN w:val="0"/>
        <w:adjustRightInd w:val="0"/>
        <w:spacing w:after="0" w:line="240" w:lineRule="auto"/>
        <w:rPr>
          <w:b/>
          <w:sz w:val="20"/>
          <w:szCs w:val="20"/>
          <w:lang w:eastAsia="pt-BR"/>
        </w:rPr>
      </w:pPr>
      <w:r w:rsidRPr="002A7672">
        <w:rPr>
          <w:b/>
          <w:sz w:val="20"/>
          <w:szCs w:val="20"/>
          <w:lang w:eastAsia="pt-BR"/>
        </w:rPr>
        <w:t>[Resposta do ponto de vista da disciplina de Biologia]</w:t>
      </w:r>
    </w:p>
    <w:p w:rsidR="00EB62B6" w:rsidRPr="002A7672" w:rsidRDefault="00EB62B6" w:rsidP="00EB62B6">
      <w:pPr>
        <w:widowControl w:val="0"/>
        <w:autoSpaceDE w:val="0"/>
        <w:autoSpaceDN w:val="0"/>
        <w:adjustRightInd w:val="0"/>
        <w:spacing w:after="0" w:line="240" w:lineRule="auto"/>
        <w:rPr>
          <w:sz w:val="20"/>
          <w:szCs w:val="20"/>
          <w:lang w:eastAsia="pt-BR"/>
        </w:rPr>
      </w:pPr>
    </w:p>
    <w:p w:rsidR="00AC0DDA" w:rsidRPr="002A7672" w:rsidRDefault="00AC0DDA" w:rsidP="00AC0DDA">
      <w:pPr>
        <w:spacing w:after="0" w:line="240" w:lineRule="auto"/>
        <w:ind w:left="227" w:hanging="227"/>
        <w:rPr>
          <w:sz w:val="20"/>
          <w:szCs w:val="20"/>
          <w:lang w:eastAsia="zh-CN"/>
        </w:rPr>
      </w:pPr>
      <w:r w:rsidRPr="002A7672">
        <w:rPr>
          <w:sz w:val="20"/>
          <w:szCs w:val="20"/>
          <w:lang w:eastAsia="zh-CN"/>
        </w:rPr>
        <w:t>b) Melhoramento das emissões dos gases geradores da chuva ácida emitidos pelas chaminés das indústrias e usinas termoelétricas.</w:t>
      </w:r>
    </w:p>
    <w:p w:rsidR="00AC0DDA" w:rsidRPr="002A7672" w:rsidRDefault="00AC0DDA" w:rsidP="00AC0DDA">
      <w:pPr>
        <w:spacing w:after="0" w:line="240" w:lineRule="auto"/>
        <w:ind w:left="227" w:hanging="227"/>
        <w:rPr>
          <w:sz w:val="20"/>
          <w:szCs w:val="20"/>
          <w:lang w:eastAsia="zh-CN"/>
        </w:rPr>
      </w:pPr>
    </w:p>
    <w:p w:rsidR="00EB62B6" w:rsidRPr="002A7672" w:rsidRDefault="00EB62B6" w:rsidP="00EB62B6">
      <w:pPr>
        <w:widowControl w:val="0"/>
        <w:autoSpaceDE w:val="0"/>
        <w:autoSpaceDN w:val="0"/>
        <w:adjustRightInd w:val="0"/>
        <w:spacing w:after="0" w:line="240" w:lineRule="auto"/>
        <w:rPr>
          <w:sz w:val="20"/>
          <w:szCs w:val="20"/>
          <w:lang w:eastAsia="pt-BR"/>
        </w:rPr>
      </w:pPr>
    </w:p>
    <w:p w:rsidR="00EB62B6" w:rsidRPr="002A7672" w:rsidRDefault="00EB62B6" w:rsidP="00EB62B6">
      <w:pPr>
        <w:widowControl w:val="0"/>
        <w:autoSpaceDE w:val="0"/>
        <w:autoSpaceDN w:val="0"/>
        <w:adjustRightInd w:val="0"/>
        <w:spacing w:after="0" w:line="240" w:lineRule="auto"/>
        <w:rPr>
          <w:b/>
          <w:sz w:val="20"/>
          <w:szCs w:val="20"/>
          <w:lang w:eastAsia="pt-BR"/>
        </w:rPr>
      </w:pPr>
      <w:r w:rsidRPr="002A7672">
        <w:rPr>
          <w:b/>
          <w:sz w:val="20"/>
          <w:szCs w:val="20"/>
          <w:lang w:eastAsia="pt-BR"/>
        </w:rPr>
        <w:t>[Resposta do ponto de vista da disciplina de Química]</w:t>
      </w:r>
    </w:p>
    <w:p w:rsidR="00EB62B6" w:rsidRPr="002A7672" w:rsidRDefault="00EB62B6" w:rsidP="00EB62B6">
      <w:pPr>
        <w:widowControl w:val="0"/>
        <w:autoSpaceDE w:val="0"/>
        <w:autoSpaceDN w:val="0"/>
        <w:adjustRightInd w:val="0"/>
        <w:spacing w:after="0" w:line="240" w:lineRule="auto"/>
        <w:rPr>
          <w:sz w:val="20"/>
          <w:szCs w:val="20"/>
          <w:lang w:eastAsia="pt-BR"/>
        </w:rPr>
      </w:pPr>
    </w:p>
    <w:p w:rsidR="00EB62B6" w:rsidRPr="002A7672" w:rsidRDefault="00EB62B6" w:rsidP="00EB62B6">
      <w:pPr>
        <w:widowControl w:val="0"/>
        <w:autoSpaceDE w:val="0"/>
        <w:autoSpaceDN w:val="0"/>
        <w:adjustRightInd w:val="0"/>
        <w:spacing w:after="0" w:line="240" w:lineRule="auto"/>
        <w:rPr>
          <w:sz w:val="20"/>
          <w:szCs w:val="20"/>
          <w:lang w:eastAsia="pt-BR"/>
        </w:rPr>
      </w:pPr>
      <w:r w:rsidRPr="002A7672">
        <w:rPr>
          <w:sz w:val="20"/>
          <w:szCs w:val="20"/>
          <w:lang w:eastAsia="pt-BR"/>
        </w:rPr>
        <w:t xml:space="preserve">a) Em A se destacam: </w:t>
      </w:r>
      <w:r w:rsidR="00AE0960" w:rsidRPr="002A7672">
        <w:rPr>
          <w:position w:val="-10"/>
          <w:sz w:val="20"/>
          <w:szCs w:val="20"/>
          <w:lang w:eastAsia="pt-BR"/>
        </w:rPr>
        <w:object w:dxaOrig="17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75pt;height:15pt" o:ole="">
            <v:imagedata r:id="rId7" o:title=""/>
          </v:shape>
          <o:OLEObject Type="Embed" ProgID="Equation.DSMT4" ShapeID="_x0000_i1026" DrawAspect="Content" ObjectID="_1631015230" r:id="rId8"/>
        </w:object>
      </w:r>
    </w:p>
    <w:p w:rsidR="00EB62B6" w:rsidRPr="002A7672" w:rsidRDefault="00EB62B6" w:rsidP="00EB62B6">
      <w:pPr>
        <w:widowControl w:val="0"/>
        <w:autoSpaceDE w:val="0"/>
        <w:autoSpaceDN w:val="0"/>
        <w:adjustRightInd w:val="0"/>
        <w:spacing w:after="0" w:line="240" w:lineRule="auto"/>
        <w:ind w:left="227"/>
        <w:rPr>
          <w:sz w:val="20"/>
          <w:szCs w:val="20"/>
          <w:lang w:eastAsia="pt-BR"/>
        </w:rPr>
      </w:pPr>
    </w:p>
    <w:p w:rsidR="00EB62B6" w:rsidRPr="002A7672" w:rsidRDefault="00EB62B6" w:rsidP="00EB62B6">
      <w:pPr>
        <w:widowControl w:val="0"/>
        <w:autoSpaceDE w:val="0"/>
        <w:autoSpaceDN w:val="0"/>
        <w:adjustRightInd w:val="0"/>
        <w:spacing w:after="0" w:line="240" w:lineRule="auto"/>
        <w:ind w:left="227"/>
        <w:rPr>
          <w:sz w:val="20"/>
          <w:szCs w:val="20"/>
          <w:lang w:eastAsia="pt-BR"/>
        </w:rPr>
      </w:pPr>
      <w:r w:rsidRPr="002A7672">
        <w:rPr>
          <w:sz w:val="20"/>
          <w:szCs w:val="20"/>
          <w:lang w:eastAsia="pt-BR"/>
        </w:rPr>
        <w:t>Os óxidos que geram ácidos (chuva ácida):</w:t>
      </w:r>
    </w:p>
    <w:p w:rsidR="00EB62B6" w:rsidRPr="002A7672" w:rsidRDefault="00EB62B6" w:rsidP="00EB62B6">
      <w:pPr>
        <w:widowControl w:val="0"/>
        <w:autoSpaceDE w:val="0"/>
        <w:autoSpaceDN w:val="0"/>
        <w:adjustRightInd w:val="0"/>
        <w:spacing w:after="0" w:line="240" w:lineRule="auto"/>
        <w:ind w:left="227"/>
        <w:rPr>
          <w:sz w:val="20"/>
          <w:szCs w:val="20"/>
          <w:lang w:eastAsia="pt-BR"/>
        </w:rPr>
      </w:pPr>
    </w:p>
    <w:p w:rsidR="00EB62B6" w:rsidRPr="002A7672" w:rsidRDefault="00AE0960" w:rsidP="00EB62B6">
      <w:pPr>
        <w:widowControl w:val="0"/>
        <w:autoSpaceDE w:val="0"/>
        <w:autoSpaceDN w:val="0"/>
        <w:adjustRightInd w:val="0"/>
        <w:spacing w:after="0" w:line="240" w:lineRule="auto"/>
        <w:ind w:left="227"/>
        <w:rPr>
          <w:sz w:val="20"/>
          <w:szCs w:val="20"/>
          <w:lang w:eastAsia="pt-BR"/>
        </w:rPr>
      </w:pPr>
      <w:r w:rsidRPr="002A7672">
        <w:rPr>
          <w:position w:val="-26"/>
          <w:sz w:val="20"/>
          <w:szCs w:val="20"/>
          <w:lang w:eastAsia="pt-BR"/>
        </w:rPr>
        <w:object w:dxaOrig="2680" w:dyaOrig="620">
          <v:shape id="_x0000_i1027" type="#_x0000_t75" style="width:134.25pt;height:30.75pt" o:ole="">
            <v:imagedata r:id="rId9" o:title=""/>
          </v:shape>
          <o:OLEObject Type="Embed" ProgID="Equation.DSMT4" ShapeID="_x0000_i1027" DrawAspect="Content" ObjectID="_1631015231" r:id="rId10"/>
        </w:object>
      </w:r>
    </w:p>
    <w:p w:rsidR="00EB62B6" w:rsidRPr="002A7672" w:rsidRDefault="00EB62B6" w:rsidP="00EB62B6">
      <w:pPr>
        <w:widowControl w:val="0"/>
        <w:autoSpaceDE w:val="0"/>
        <w:autoSpaceDN w:val="0"/>
        <w:adjustRightInd w:val="0"/>
        <w:spacing w:after="0" w:line="240" w:lineRule="auto"/>
        <w:ind w:left="227"/>
        <w:rPr>
          <w:sz w:val="20"/>
          <w:szCs w:val="20"/>
          <w:lang w:eastAsia="pt-BR"/>
        </w:rPr>
      </w:pPr>
    </w:p>
    <w:p w:rsidR="00EB62B6" w:rsidRPr="002A7672" w:rsidRDefault="00EB62B6" w:rsidP="00EB62B6">
      <w:pPr>
        <w:spacing w:after="0" w:line="240" w:lineRule="auto"/>
        <w:ind w:left="227"/>
        <w:rPr>
          <w:sz w:val="20"/>
          <w:szCs w:val="20"/>
          <w:lang w:eastAsia="zh-CN"/>
        </w:rPr>
      </w:pPr>
      <w:r w:rsidRPr="002A7672">
        <w:rPr>
          <w:sz w:val="20"/>
          <w:szCs w:val="20"/>
          <w:lang w:eastAsia="zh-CN"/>
        </w:rPr>
        <w:lastRenderedPageBreak/>
        <w:t>Preenchendo o quadro fornecido no enunciado, teremos:</w:t>
      </w:r>
    </w:p>
    <w:p w:rsidR="00EB62B6" w:rsidRPr="002A7672" w:rsidRDefault="00EB62B6" w:rsidP="00EB62B6">
      <w:pPr>
        <w:spacing w:after="0" w:line="240" w:lineRule="auto"/>
        <w:ind w:left="227"/>
        <w:rPr>
          <w:sz w:val="20"/>
          <w:szCs w:val="20"/>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tblGrid>
      <w:tr w:rsidR="00EB62B6" w:rsidRPr="002A7672" w:rsidTr="00AC42A1">
        <w:trPr>
          <w:cantSplit/>
          <w:trHeight w:val="775"/>
        </w:trPr>
        <w:tc>
          <w:tcPr>
            <w:tcW w:w="2972" w:type="dxa"/>
          </w:tcPr>
          <w:p w:rsidR="00EB62B6" w:rsidRPr="002A7672" w:rsidRDefault="00EB62B6" w:rsidP="00AC42A1">
            <w:pPr>
              <w:pStyle w:val="Cabealho"/>
              <w:tabs>
                <w:tab w:val="clear" w:pos="4252"/>
                <w:tab w:val="clear" w:pos="8504"/>
              </w:tabs>
              <w:jc w:val="center"/>
              <w:rPr>
                <w:b/>
                <w:sz w:val="20"/>
                <w:szCs w:val="20"/>
                <w:lang w:eastAsia="pt-BR"/>
              </w:rPr>
            </w:pPr>
            <w:r w:rsidRPr="002A7672">
              <w:rPr>
                <w:b/>
                <w:sz w:val="20"/>
                <w:szCs w:val="20"/>
                <w:lang w:eastAsia="pt-BR"/>
              </w:rPr>
              <w:t>A</w:t>
            </w:r>
          </w:p>
          <w:p w:rsidR="00EB62B6" w:rsidRPr="002A7672" w:rsidRDefault="00EB62B6" w:rsidP="00AC42A1">
            <w:pPr>
              <w:pStyle w:val="Cabealho"/>
              <w:tabs>
                <w:tab w:val="clear" w:pos="4252"/>
                <w:tab w:val="clear" w:pos="8504"/>
              </w:tabs>
              <w:jc w:val="center"/>
              <w:rPr>
                <w:b/>
                <w:sz w:val="20"/>
                <w:szCs w:val="20"/>
                <w:lang w:eastAsia="pt-BR"/>
              </w:rPr>
            </w:pPr>
          </w:p>
          <w:p w:rsidR="00EB62B6" w:rsidRPr="002A7672" w:rsidRDefault="00AE0960" w:rsidP="00AC42A1">
            <w:pPr>
              <w:pStyle w:val="Cabealho"/>
              <w:tabs>
                <w:tab w:val="clear" w:pos="4252"/>
                <w:tab w:val="clear" w:pos="8504"/>
              </w:tabs>
              <w:jc w:val="center"/>
              <w:rPr>
                <w:b/>
                <w:sz w:val="20"/>
                <w:szCs w:val="20"/>
                <w:lang w:eastAsia="pt-BR"/>
              </w:rPr>
            </w:pPr>
            <w:r w:rsidRPr="002A7672">
              <w:rPr>
                <w:b/>
                <w:position w:val="-10"/>
                <w:sz w:val="20"/>
                <w:szCs w:val="20"/>
                <w:lang w:eastAsia="pt-BR"/>
              </w:rPr>
              <w:object w:dxaOrig="1060" w:dyaOrig="300">
                <v:shape id="_x0000_i1028" type="#_x0000_t75" style="width:53.25pt;height:15pt" o:ole="">
                  <v:imagedata r:id="rId11" o:title=""/>
                </v:shape>
                <o:OLEObject Type="Embed" ProgID="Equation.DSMT4" ShapeID="_x0000_i1028" DrawAspect="Content" ObjectID="_1631015232" r:id="rId12"/>
              </w:object>
            </w:r>
          </w:p>
          <w:p w:rsidR="00EB62B6" w:rsidRPr="002A7672" w:rsidRDefault="00EB62B6" w:rsidP="00AC42A1">
            <w:pPr>
              <w:pStyle w:val="Cabealho"/>
              <w:tabs>
                <w:tab w:val="clear" w:pos="4252"/>
                <w:tab w:val="clear" w:pos="8504"/>
              </w:tabs>
              <w:jc w:val="center"/>
              <w:rPr>
                <w:b/>
                <w:sz w:val="20"/>
                <w:szCs w:val="20"/>
                <w:lang w:eastAsia="pt-BR"/>
              </w:rPr>
            </w:pPr>
          </w:p>
          <w:p w:rsidR="00EB62B6" w:rsidRPr="002A7672" w:rsidRDefault="00EB62B6" w:rsidP="00AC42A1">
            <w:pPr>
              <w:pStyle w:val="Cabealho"/>
              <w:tabs>
                <w:tab w:val="clear" w:pos="4252"/>
                <w:tab w:val="clear" w:pos="8504"/>
              </w:tabs>
              <w:jc w:val="center"/>
              <w:rPr>
                <w:b/>
                <w:sz w:val="20"/>
                <w:szCs w:val="20"/>
                <w:lang w:eastAsia="pt-BR"/>
              </w:rPr>
            </w:pPr>
          </w:p>
        </w:tc>
        <w:tc>
          <w:tcPr>
            <w:tcW w:w="2835" w:type="dxa"/>
          </w:tcPr>
          <w:p w:rsidR="00EB62B6" w:rsidRPr="002A7672" w:rsidRDefault="00EB62B6" w:rsidP="00AC42A1">
            <w:pPr>
              <w:pStyle w:val="Cabealho"/>
              <w:tabs>
                <w:tab w:val="clear" w:pos="4252"/>
                <w:tab w:val="clear" w:pos="8504"/>
              </w:tabs>
              <w:jc w:val="center"/>
              <w:rPr>
                <w:b/>
                <w:sz w:val="20"/>
                <w:szCs w:val="20"/>
                <w:lang w:eastAsia="pt-BR"/>
              </w:rPr>
            </w:pPr>
            <w:r w:rsidRPr="002A7672">
              <w:rPr>
                <w:b/>
                <w:sz w:val="20"/>
                <w:szCs w:val="20"/>
                <w:lang w:eastAsia="pt-BR"/>
              </w:rPr>
              <w:t>B</w:t>
            </w:r>
          </w:p>
          <w:p w:rsidR="00EB62B6" w:rsidRPr="002A7672" w:rsidRDefault="00EB62B6" w:rsidP="00AC42A1">
            <w:pPr>
              <w:pStyle w:val="Cabealho"/>
              <w:tabs>
                <w:tab w:val="clear" w:pos="4252"/>
                <w:tab w:val="clear" w:pos="8504"/>
              </w:tabs>
              <w:jc w:val="center"/>
              <w:rPr>
                <w:b/>
                <w:sz w:val="20"/>
                <w:szCs w:val="20"/>
                <w:lang w:eastAsia="pt-BR"/>
              </w:rPr>
            </w:pPr>
          </w:p>
          <w:p w:rsidR="00EB62B6" w:rsidRPr="002A7672" w:rsidRDefault="00AE0960" w:rsidP="00AC42A1">
            <w:pPr>
              <w:pStyle w:val="Cabealho"/>
              <w:tabs>
                <w:tab w:val="clear" w:pos="4252"/>
                <w:tab w:val="clear" w:pos="8504"/>
              </w:tabs>
              <w:jc w:val="center"/>
              <w:rPr>
                <w:b/>
                <w:sz w:val="20"/>
                <w:szCs w:val="20"/>
                <w:lang w:eastAsia="pt-BR"/>
              </w:rPr>
            </w:pPr>
            <w:r w:rsidRPr="002A7672">
              <w:rPr>
                <w:b/>
                <w:position w:val="-10"/>
                <w:sz w:val="20"/>
                <w:szCs w:val="20"/>
                <w:lang w:eastAsia="pt-BR"/>
              </w:rPr>
              <w:object w:dxaOrig="1440" w:dyaOrig="300">
                <v:shape id="_x0000_i1029" type="#_x0000_t75" style="width:1in;height:15pt" o:ole="">
                  <v:imagedata r:id="rId13" o:title=""/>
                </v:shape>
                <o:OLEObject Type="Embed" ProgID="Equation.DSMT4" ShapeID="_x0000_i1029" DrawAspect="Content" ObjectID="_1631015233" r:id="rId14"/>
              </w:object>
            </w:r>
          </w:p>
        </w:tc>
      </w:tr>
    </w:tbl>
    <w:p w:rsidR="00EB62B6" w:rsidRPr="002A7672" w:rsidRDefault="00EB62B6" w:rsidP="00EB62B6">
      <w:pPr>
        <w:spacing w:after="0" w:line="240" w:lineRule="auto"/>
        <w:rPr>
          <w:sz w:val="20"/>
          <w:szCs w:val="20"/>
          <w:lang w:eastAsia="zh-CN"/>
        </w:rPr>
      </w:pPr>
    </w:p>
    <w:p w:rsidR="00000000" w:rsidRDefault="00EB62B6" w:rsidP="00A06115">
      <w:pPr>
        <w:spacing w:after="0" w:line="240" w:lineRule="auto"/>
        <w:ind w:left="227" w:hanging="227"/>
        <w:rPr>
          <w:lang w:eastAsia="pt-BR"/>
        </w:rPr>
      </w:pPr>
      <w:r w:rsidRPr="002A7672">
        <w:rPr>
          <w:sz w:val="20"/>
          <w:szCs w:val="20"/>
          <w:lang w:eastAsia="zh-CN"/>
        </w:rPr>
        <w:t xml:space="preserve">b) O rodízio municipal de veículos, que visa diminuir a emissão de poluentes emitidos pelos motores, e a inspeção veicular anual, que colabora no controle de regulagem dos motores a combustão interna. </w:t>
      </w:r>
      <w:r w:rsidR="00474B44" w:rsidRPr="002A7672">
        <w:rPr>
          <w:sz w:val="20"/>
          <w:szCs w:val="20"/>
          <w:lang w:eastAsia="pt-BR"/>
        </w:rPr>
        <w:t xml:space="preserve"> </w:t>
      </w:r>
    </w:p>
    <w:p w:rsidR="00000000" w:rsidRDefault="00472C50" w:rsidP="00A06115">
      <w:pPr>
        <w:spacing w:after="0" w:line="240" w:lineRule="auto"/>
        <w:ind w:left="227" w:hanging="227"/>
        <w:rPr>
          <w:lang w:eastAsia="pt-BR"/>
        </w:rPr>
      </w:pPr>
    </w:p>
    <w:p w:rsidR="00000000" w:rsidRDefault="00472C50" w:rsidP="00A06115">
      <w:pPr>
        <w:spacing w:after="0" w:line="240" w:lineRule="auto"/>
        <w:ind w:left="227" w:hanging="227"/>
        <w:rPr>
          <w:lang w:eastAsia="pt-BR"/>
        </w:rPr>
      </w:pPr>
    </w:p>
    <w:p w:rsidR="00000000" w:rsidRDefault="00472C50" w:rsidP="00A06115">
      <w:pPr>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049E5" w:rsidRPr="00400E9F" w:rsidRDefault="000D1869" w:rsidP="00B049E5">
      <w:pPr>
        <w:autoSpaceDE w:val="0"/>
        <w:autoSpaceDN w:val="0"/>
        <w:adjustRightInd w:val="0"/>
        <w:spacing w:after="0" w:line="240" w:lineRule="auto"/>
        <w:rPr>
          <w:iCs/>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(Enem)  </w:t>
      </w:r>
      <w:r w:rsidR="00B049E5" w:rsidRPr="00400E9F">
        <w:rPr>
          <w:iCs/>
          <w:sz w:val="20"/>
          <w:szCs w:val="20"/>
          <w:lang w:eastAsia="pt-BR"/>
        </w:rPr>
        <w:t>Sabe-se que o aumento da concentração de gases como CO</w:t>
      </w:r>
      <w:r w:rsidR="00B049E5" w:rsidRPr="00400E9F">
        <w:rPr>
          <w:iCs/>
          <w:sz w:val="20"/>
          <w:szCs w:val="20"/>
          <w:vertAlign w:val="subscript"/>
          <w:lang w:eastAsia="pt-BR"/>
        </w:rPr>
        <w:t>2</w:t>
      </w:r>
      <w:r w:rsidR="00B049E5" w:rsidRPr="00400E9F">
        <w:rPr>
          <w:iCs/>
          <w:sz w:val="20"/>
          <w:szCs w:val="20"/>
          <w:lang w:eastAsia="pt-BR"/>
        </w:rPr>
        <w:t>, CH</w:t>
      </w:r>
      <w:r w:rsidR="00B049E5" w:rsidRPr="00400E9F">
        <w:rPr>
          <w:iCs/>
          <w:sz w:val="20"/>
          <w:szCs w:val="20"/>
          <w:vertAlign w:val="subscript"/>
          <w:lang w:eastAsia="pt-BR"/>
        </w:rPr>
        <w:t>4</w:t>
      </w:r>
      <w:r w:rsidR="00B049E5" w:rsidRPr="00400E9F">
        <w:rPr>
          <w:iCs/>
          <w:sz w:val="20"/>
          <w:szCs w:val="20"/>
          <w:lang w:eastAsia="pt-BR"/>
        </w:rPr>
        <w:t xml:space="preserve"> e N</w:t>
      </w:r>
      <w:r w:rsidR="00B049E5" w:rsidRPr="00400E9F">
        <w:rPr>
          <w:iCs/>
          <w:sz w:val="20"/>
          <w:szCs w:val="20"/>
          <w:vertAlign w:val="subscript"/>
          <w:lang w:eastAsia="pt-BR"/>
        </w:rPr>
        <w:t>2</w:t>
      </w:r>
      <w:r w:rsidR="00B049E5" w:rsidRPr="00400E9F">
        <w:rPr>
          <w:iCs/>
          <w:sz w:val="20"/>
          <w:szCs w:val="20"/>
          <w:lang w:eastAsia="pt-BR"/>
        </w:rPr>
        <w:t>O na atmosfera é um dos fatores responsáveis pelo agravamento do efeito estufa. A agricultura é uma das atividades humanas que pode contribuir tanto para a emissão quanto para o sequestro desses gases, dependendo do manejo da matéria orgânica do solo.</w:t>
      </w:r>
    </w:p>
    <w:p w:rsidR="00B049E5" w:rsidRPr="00400E9F" w:rsidRDefault="00B049E5" w:rsidP="00B049E5">
      <w:pPr>
        <w:autoSpaceDE w:val="0"/>
        <w:autoSpaceDN w:val="0"/>
        <w:adjustRightInd w:val="0"/>
        <w:spacing w:after="0" w:line="240" w:lineRule="auto"/>
        <w:rPr>
          <w:iCs/>
          <w:sz w:val="20"/>
          <w:szCs w:val="20"/>
          <w:lang w:eastAsia="pt-BR"/>
        </w:rPr>
      </w:pPr>
    </w:p>
    <w:p w:rsidR="00B049E5" w:rsidRPr="00400E9F" w:rsidRDefault="00B049E5" w:rsidP="00B049E5">
      <w:pPr>
        <w:autoSpaceDE w:val="0"/>
        <w:autoSpaceDN w:val="0"/>
        <w:adjustRightInd w:val="0"/>
        <w:spacing w:after="0" w:line="240" w:lineRule="auto"/>
        <w:jc w:val="right"/>
        <w:rPr>
          <w:iCs/>
          <w:sz w:val="20"/>
          <w:szCs w:val="20"/>
          <w:lang w:eastAsia="pt-BR"/>
        </w:rPr>
      </w:pPr>
      <w:r w:rsidRPr="00400E9F">
        <w:rPr>
          <w:iCs/>
          <w:sz w:val="20"/>
          <w:szCs w:val="20"/>
          <w:lang w:eastAsia="pt-BR"/>
        </w:rPr>
        <w:t xml:space="preserve">ROSA, A. H.; COELHO, J. C. R. </w:t>
      </w:r>
      <w:r w:rsidRPr="00400E9F">
        <w:rPr>
          <w:bCs/>
          <w:i/>
          <w:iCs/>
          <w:sz w:val="20"/>
          <w:szCs w:val="20"/>
          <w:lang w:eastAsia="pt-BR"/>
        </w:rPr>
        <w:t>Cadernos Temáticos de Química Nova na Escola</w:t>
      </w:r>
      <w:r w:rsidRPr="00400E9F">
        <w:rPr>
          <w:iCs/>
          <w:sz w:val="20"/>
          <w:szCs w:val="20"/>
          <w:lang w:eastAsia="pt-BR"/>
        </w:rPr>
        <w:t>. São Paulo, n. 5, nov. 2003 (adaptado).</w:t>
      </w:r>
    </w:p>
    <w:p w:rsidR="00B049E5" w:rsidRPr="00400E9F" w:rsidRDefault="00B049E5" w:rsidP="00B049E5">
      <w:pPr>
        <w:autoSpaceDE w:val="0"/>
        <w:autoSpaceDN w:val="0"/>
        <w:adjustRightInd w:val="0"/>
        <w:spacing w:after="0" w:line="240" w:lineRule="auto"/>
        <w:rPr>
          <w:iCs/>
          <w:sz w:val="20"/>
          <w:szCs w:val="20"/>
          <w:lang w:eastAsia="pt-BR"/>
        </w:rPr>
      </w:pPr>
    </w:p>
    <w:p w:rsidR="00000000" w:rsidRDefault="00B049E5" w:rsidP="00B049E5">
      <w:pPr>
        <w:autoSpaceDE w:val="0"/>
        <w:autoSpaceDN w:val="0"/>
        <w:adjustRightInd w:val="0"/>
        <w:spacing w:after="0" w:line="240" w:lineRule="auto"/>
        <w:rPr>
          <w:lang w:eastAsia="pt-BR"/>
        </w:rPr>
      </w:pPr>
      <w:r w:rsidRPr="00400E9F">
        <w:rPr>
          <w:iCs/>
          <w:sz w:val="20"/>
          <w:szCs w:val="20"/>
          <w:lang w:eastAsia="pt-BR"/>
        </w:rPr>
        <w:t xml:space="preserve">De que maneira as práticas agrícolas podem ajudar a minimizar o agravamento do efeito estufa?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927E87" w:rsidRPr="004A313C">
        <w:rPr>
          <w:iCs/>
          <w:sz w:val="20"/>
          <w:szCs w:val="20"/>
          <w:lang w:eastAsia="pt-BR"/>
        </w:rPr>
        <w:t>Evitando a rotação de culturas.</w:t>
      </w:r>
      <w:r w:rsidR="00474B44" w:rsidRPr="004A313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50148" w:rsidRPr="00704F9C">
        <w:rPr>
          <w:iCs/>
          <w:sz w:val="20"/>
          <w:szCs w:val="20"/>
          <w:lang w:eastAsia="pt-BR"/>
        </w:rPr>
        <w:t>Liberando o CO</w:t>
      </w:r>
      <w:r w:rsidR="00150148" w:rsidRPr="00704F9C">
        <w:rPr>
          <w:iCs/>
          <w:sz w:val="20"/>
          <w:szCs w:val="20"/>
          <w:vertAlign w:val="subscript"/>
          <w:lang w:eastAsia="pt-BR"/>
        </w:rPr>
        <w:t>2</w:t>
      </w:r>
      <w:r w:rsidR="00150148" w:rsidRPr="00704F9C">
        <w:rPr>
          <w:iCs/>
          <w:sz w:val="20"/>
          <w:szCs w:val="20"/>
          <w:lang w:eastAsia="pt-BR"/>
        </w:rPr>
        <w:t xml:space="preserve"> presente no solo.</w:t>
      </w:r>
      <w:r w:rsidR="00474B44" w:rsidRPr="00704F9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345EB" w:rsidRPr="0039656F">
        <w:rPr>
          <w:iCs/>
          <w:sz w:val="20"/>
          <w:szCs w:val="20"/>
          <w:lang w:eastAsia="pt-BR"/>
        </w:rPr>
        <w:t>Aumentando a quantidade de matéria orgânica do solo.</w:t>
      </w:r>
      <w:r w:rsidR="00474B44" w:rsidRPr="0039656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879B2" w:rsidRPr="001D63CE">
        <w:rPr>
          <w:iCs/>
          <w:sz w:val="20"/>
          <w:szCs w:val="20"/>
          <w:lang w:eastAsia="pt-BR"/>
        </w:rPr>
        <w:t>Queimando a matéria orgânica que se deposita no solo.</w:t>
      </w:r>
      <w:r w:rsidR="00474B44" w:rsidRPr="001D63C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D383C" w:rsidRPr="008E65F4">
        <w:rPr>
          <w:iCs/>
          <w:sz w:val="20"/>
          <w:szCs w:val="20"/>
          <w:lang w:eastAsia="pt-BR"/>
        </w:rPr>
        <w:t>Atenuando a concentração de resíduos vegetais do solo.</w:t>
      </w:r>
      <w:r w:rsidR="00474B44" w:rsidRPr="008E65F4">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1B1886" w:rsidRDefault="00C65801" w:rsidP="00F26214">
      <w:pPr>
        <w:widowControl w:val="0"/>
        <w:autoSpaceDE w:val="0"/>
        <w:autoSpaceDN w:val="0"/>
        <w:adjustRightInd w:val="0"/>
        <w:spacing w:after="0" w:line="240" w:lineRule="auto"/>
        <w:rPr>
          <w:sz w:val="20"/>
          <w:szCs w:val="20"/>
          <w:lang w:eastAsia="pt-BR"/>
        </w:rPr>
      </w:pPr>
      <w:r w:rsidRPr="001B1886">
        <w:rPr>
          <w:sz w:val="20"/>
          <w:szCs w:val="20"/>
          <w:lang w:eastAsia="pt-BR"/>
        </w:rPr>
        <w:t>[C]</w:t>
      </w:r>
    </w:p>
    <w:p w:rsidR="00F26214" w:rsidRPr="001B1886" w:rsidRDefault="00F26214" w:rsidP="00F26214">
      <w:pPr>
        <w:widowControl w:val="0"/>
        <w:autoSpaceDE w:val="0"/>
        <w:autoSpaceDN w:val="0"/>
        <w:adjustRightInd w:val="0"/>
        <w:spacing w:after="0" w:line="240" w:lineRule="auto"/>
        <w:rPr>
          <w:sz w:val="20"/>
          <w:szCs w:val="20"/>
          <w:lang w:eastAsia="pt-BR"/>
        </w:rPr>
      </w:pPr>
    </w:p>
    <w:p w:rsidR="00F26214" w:rsidRPr="001B1886" w:rsidRDefault="00F26214" w:rsidP="00F26214">
      <w:pPr>
        <w:widowControl w:val="0"/>
        <w:autoSpaceDE w:val="0"/>
        <w:autoSpaceDN w:val="0"/>
        <w:adjustRightInd w:val="0"/>
        <w:spacing w:after="0" w:line="240" w:lineRule="auto"/>
        <w:rPr>
          <w:b/>
          <w:sz w:val="20"/>
          <w:szCs w:val="20"/>
          <w:lang w:eastAsia="pt-BR"/>
        </w:rPr>
      </w:pPr>
      <w:r w:rsidRPr="001B1886">
        <w:rPr>
          <w:b/>
          <w:sz w:val="20"/>
          <w:szCs w:val="20"/>
          <w:lang w:eastAsia="pt-BR"/>
        </w:rPr>
        <w:t>[Resposta do ponto de vista da disciplina de Química]</w:t>
      </w:r>
    </w:p>
    <w:p w:rsidR="00F26214" w:rsidRPr="001B1886" w:rsidRDefault="00F26214" w:rsidP="00F26214">
      <w:pPr>
        <w:spacing w:after="0" w:line="240" w:lineRule="auto"/>
        <w:rPr>
          <w:sz w:val="20"/>
          <w:szCs w:val="20"/>
          <w:lang w:eastAsia="pt-BR"/>
        </w:rPr>
      </w:pPr>
      <w:r w:rsidRPr="001B1886">
        <w:rPr>
          <w:sz w:val="20"/>
          <w:szCs w:val="20"/>
          <w:lang w:eastAsia="pt-BR"/>
        </w:rPr>
        <w:t xml:space="preserve">No processo de fotossíntese o </w:t>
      </w:r>
      <w:r w:rsidR="00967CF8" w:rsidRPr="001B1886">
        <w:rPr>
          <w:position w:val="-10"/>
          <w:sz w:val="20"/>
          <w:szCs w:val="20"/>
          <w:lang w:eastAsia="pt-BR"/>
        </w:rPr>
        <w:object w:dxaOrig="460" w:dyaOrig="300">
          <v:shape id="_x0000_i1030" type="#_x0000_t75" style="width:23.25pt;height:15pt" o:ole="">
            <v:imagedata r:id="rId15" o:title=""/>
          </v:shape>
          <o:OLEObject Type="Embed" ProgID="Equation.DSMT4" ShapeID="_x0000_i1030" DrawAspect="Content" ObjectID="_1631015234" r:id="rId16"/>
        </w:object>
      </w:r>
      <w:r w:rsidRPr="001B1886">
        <w:rPr>
          <w:sz w:val="20"/>
          <w:szCs w:val="20"/>
          <w:lang w:eastAsia="pt-BR"/>
        </w:rPr>
        <w:t xml:space="preserve"> é utilizado como reagente (“sequestrado”) e ocorre a formação de matéria orgânica, ou seja, aumenta a quantidade de matéria orgânica no solo. Este processo permite diminuir a quantidade de gás carbônico na atmosfera.</w:t>
      </w:r>
    </w:p>
    <w:p w:rsidR="00F26214" w:rsidRPr="001B1886" w:rsidRDefault="00967CF8" w:rsidP="00F26214">
      <w:pPr>
        <w:widowControl w:val="0"/>
        <w:autoSpaceDE w:val="0"/>
        <w:autoSpaceDN w:val="0"/>
        <w:adjustRightInd w:val="0"/>
        <w:spacing w:after="0" w:line="240" w:lineRule="auto"/>
        <w:rPr>
          <w:sz w:val="20"/>
          <w:szCs w:val="20"/>
          <w:lang w:eastAsia="pt-BR"/>
        </w:rPr>
      </w:pPr>
      <w:r w:rsidRPr="001B1886">
        <w:rPr>
          <w:position w:val="-38"/>
          <w:sz w:val="20"/>
          <w:szCs w:val="20"/>
          <w:lang w:eastAsia="pt-BR"/>
        </w:rPr>
        <w:object w:dxaOrig="6039" w:dyaOrig="660">
          <v:shape id="_x0000_i1031" type="#_x0000_t75" style="width:302.25pt;height:33pt" o:ole="">
            <v:imagedata r:id="rId17" o:title=""/>
          </v:shape>
          <o:OLEObject Type="Embed" ProgID="Equation.DSMT4" ShapeID="_x0000_i1031" DrawAspect="Content" ObjectID="_1631015235" r:id="rId18"/>
        </w:object>
      </w:r>
    </w:p>
    <w:p w:rsidR="00F26214" w:rsidRPr="001B1886" w:rsidRDefault="00F26214" w:rsidP="00F26214">
      <w:pPr>
        <w:widowControl w:val="0"/>
        <w:autoSpaceDE w:val="0"/>
        <w:autoSpaceDN w:val="0"/>
        <w:adjustRightInd w:val="0"/>
        <w:spacing w:after="0" w:line="240" w:lineRule="auto"/>
        <w:rPr>
          <w:sz w:val="20"/>
          <w:szCs w:val="20"/>
          <w:lang w:eastAsia="pt-BR"/>
        </w:rPr>
      </w:pPr>
    </w:p>
    <w:p w:rsidR="00F26214" w:rsidRPr="001B1886" w:rsidRDefault="00F26214" w:rsidP="00F26214">
      <w:pPr>
        <w:widowControl w:val="0"/>
        <w:autoSpaceDE w:val="0"/>
        <w:autoSpaceDN w:val="0"/>
        <w:adjustRightInd w:val="0"/>
        <w:spacing w:after="0" w:line="240" w:lineRule="auto"/>
        <w:rPr>
          <w:b/>
          <w:sz w:val="20"/>
          <w:szCs w:val="20"/>
          <w:lang w:eastAsia="pt-BR"/>
        </w:rPr>
      </w:pPr>
      <w:r w:rsidRPr="001B1886">
        <w:rPr>
          <w:b/>
          <w:sz w:val="20"/>
          <w:szCs w:val="20"/>
          <w:lang w:eastAsia="pt-BR"/>
        </w:rPr>
        <w:t>[Resposta do ponto de vista da disciplina de Biologia]</w:t>
      </w:r>
    </w:p>
    <w:p w:rsidR="004C498B" w:rsidRPr="001B1886" w:rsidRDefault="004C498B" w:rsidP="00F26214">
      <w:pPr>
        <w:widowControl w:val="0"/>
        <w:autoSpaceDE w:val="0"/>
        <w:autoSpaceDN w:val="0"/>
        <w:adjustRightInd w:val="0"/>
        <w:spacing w:after="0" w:line="240" w:lineRule="auto"/>
        <w:rPr>
          <w:b/>
          <w:sz w:val="20"/>
          <w:szCs w:val="20"/>
          <w:lang w:eastAsia="pt-BR"/>
        </w:rPr>
      </w:pPr>
    </w:p>
    <w:p w:rsidR="00000000" w:rsidRDefault="004C498B" w:rsidP="00F26214">
      <w:pPr>
        <w:widowControl w:val="0"/>
        <w:autoSpaceDE w:val="0"/>
        <w:autoSpaceDN w:val="0"/>
        <w:adjustRightInd w:val="0"/>
        <w:spacing w:after="0" w:line="240" w:lineRule="auto"/>
        <w:rPr>
          <w:lang w:eastAsia="pt-BR"/>
        </w:rPr>
      </w:pPr>
      <w:r w:rsidRPr="001B1886">
        <w:rPr>
          <w:sz w:val="20"/>
          <w:szCs w:val="20"/>
          <w:lang w:eastAsia="pt-BR"/>
        </w:rPr>
        <w:t>A fotossíntese, realizada pelas plantas, algas e certas bactérias, remove o CO</w:t>
      </w:r>
      <w:r w:rsidRPr="001B1886">
        <w:rPr>
          <w:sz w:val="20"/>
          <w:szCs w:val="20"/>
          <w:vertAlign w:val="subscript"/>
          <w:lang w:eastAsia="pt-BR"/>
        </w:rPr>
        <w:t>2</w:t>
      </w:r>
      <w:r w:rsidRPr="001B1886">
        <w:rPr>
          <w:sz w:val="20"/>
          <w:szCs w:val="20"/>
          <w:lang w:eastAsia="pt-BR"/>
        </w:rPr>
        <w:t xml:space="preserve"> da atmosfera, contribuindo para a fixação do carbono na forma de compostos orgânicos.</w:t>
      </w:r>
      <w:r w:rsidR="00F26214" w:rsidRPr="001B1886">
        <w:rPr>
          <w:b/>
          <w:sz w:val="20"/>
          <w:szCs w:val="20"/>
          <w:lang w:eastAsia="pt-BR"/>
        </w:rPr>
        <w:t xml:space="preserve"> </w:t>
      </w:r>
    </w:p>
    <w:p w:rsidR="00000000" w:rsidRDefault="00472C50" w:rsidP="00F26214">
      <w:pPr>
        <w:widowControl w:val="0"/>
        <w:autoSpaceDE w:val="0"/>
        <w:autoSpaceDN w:val="0"/>
        <w:adjustRightInd w:val="0"/>
        <w:spacing w:after="0" w:line="240" w:lineRule="auto"/>
        <w:rPr>
          <w:lang w:eastAsia="pt-BR"/>
        </w:rPr>
      </w:pPr>
    </w:p>
    <w:p w:rsidR="00000000" w:rsidRDefault="00472C50" w:rsidP="00F26214">
      <w:pPr>
        <w:widowControl w:val="0"/>
        <w:autoSpaceDE w:val="0"/>
        <w:autoSpaceDN w:val="0"/>
        <w:adjustRightInd w:val="0"/>
        <w:spacing w:after="0" w:line="240" w:lineRule="auto"/>
        <w:rPr>
          <w:lang w:eastAsia="pt-BR"/>
        </w:rPr>
      </w:pPr>
    </w:p>
    <w:p w:rsidR="00000000" w:rsidRDefault="00472C50" w:rsidP="00F26214">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166B62" w:rsidRPr="009745E0" w:rsidRDefault="000D1869" w:rsidP="00166B62">
      <w:pPr>
        <w:widowControl w:val="0"/>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(Ufu 2019)  </w:t>
      </w:r>
      <w:r w:rsidR="00166B62" w:rsidRPr="009745E0">
        <w:rPr>
          <w:sz w:val="20"/>
          <w:szCs w:val="20"/>
          <w:lang w:eastAsia="pt-BR"/>
        </w:rPr>
        <w:t xml:space="preserve">Em uma expedição ao Parque Estadual do Rio Preto, na região central de Minas, biólogos descobriram uma nova espécie de inseto, a </w:t>
      </w:r>
      <w:r w:rsidR="00166B62" w:rsidRPr="009745E0">
        <w:rPr>
          <w:i/>
          <w:iCs/>
          <w:sz w:val="20"/>
          <w:szCs w:val="20"/>
          <w:lang w:eastAsia="pt-BR"/>
        </w:rPr>
        <w:t>Plectromacronema solaris</w:t>
      </w:r>
      <w:r w:rsidR="00166B62" w:rsidRPr="009745E0">
        <w:rPr>
          <w:sz w:val="20"/>
          <w:szCs w:val="20"/>
          <w:lang w:eastAsia="pt-BR"/>
        </w:rPr>
        <w:t xml:space="preserve">. Em sua fase imatura, os indivíduos da espécie são exclusivamente aquáticos, habitando riachos de montanhas encachoeirados. Já os adultos se assemelham a pequenas mariposas e voam nas margens de córregos, nas montanhas do Espinhaço meridional. A larva da espécie é sensível a distúrbios no meio aquático e tem sua incidência comprometida em ambientes devastados pela </w:t>
      </w:r>
      <w:r w:rsidR="00166B62" w:rsidRPr="009745E0">
        <w:rPr>
          <w:sz w:val="20"/>
          <w:szCs w:val="20"/>
          <w:lang w:eastAsia="pt-BR"/>
        </w:rPr>
        <w:lastRenderedPageBreak/>
        <w:t>ação do homem, o que facilita a detecção e a definição dos padrões de potabilidade da água.</w:t>
      </w:r>
    </w:p>
    <w:p w:rsidR="00166B62" w:rsidRPr="009745E0" w:rsidRDefault="00166B62" w:rsidP="00166B62">
      <w:pPr>
        <w:widowControl w:val="0"/>
        <w:autoSpaceDE w:val="0"/>
        <w:autoSpaceDN w:val="0"/>
        <w:adjustRightInd w:val="0"/>
        <w:spacing w:after="0" w:line="240" w:lineRule="auto"/>
        <w:rPr>
          <w:b/>
          <w:bCs/>
          <w:sz w:val="20"/>
          <w:szCs w:val="20"/>
          <w:lang w:eastAsia="pt-BR"/>
        </w:rPr>
      </w:pPr>
    </w:p>
    <w:p w:rsidR="00166B62" w:rsidRPr="009745E0" w:rsidRDefault="00166B62" w:rsidP="00166B62">
      <w:pPr>
        <w:widowControl w:val="0"/>
        <w:autoSpaceDE w:val="0"/>
        <w:autoSpaceDN w:val="0"/>
        <w:adjustRightInd w:val="0"/>
        <w:spacing w:after="0" w:line="240" w:lineRule="auto"/>
        <w:jc w:val="right"/>
        <w:rPr>
          <w:sz w:val="20"/>
          <w:szCs w:val="20"/>
          <w:lang w:eastAsia="pt-BR"/>
        </w:rPr>
      </w:pPr>
      <w:r w:rsidRPr="009745E0">
        <w:rPr>
          <w:bCs/>
          <w:i/>
          <w:sz w:val="20"/>
          <w:szCs w:val="20"/>
          <w:lang w:eastAsia="pt-BR"/>
        </w:rPr>
        <w:t>Jornal do Biólogo</w:t>
      </w:r>
      <w:r w:rsidRPr="009745E0">
        <w:rPr>
          <w:b/>
          <w:bCs/>
          <w:sz w:val="20"/>
          <w:szCs w:val="20"/>
          <w:lang w:eastAsia="pt-BR"/>
        </w:rPr>
        <w:t xml:space="preserve"> </w:t>
      </w:r>
      <w:r w:rsidRPr="009745E0">
        <w:rPr>
          <w:sz w:val="20"/>
          <w:szCs w:val="20"/>
          <w:lang w:eastAsia="pt-BR"/>
        </w:rPr>
        <w:t>– CRBio-04, ed. 72, fevereiro de 2019. (Adaptado).</w:t>
      </w:r>
    </w:p>
    <w:p w:rsidR="00166B62" w:rsidRPr="009745E0" w:rsidRDefault="00166B62" w:rsidP="00166B62">
      <w:pPr>
        <w:widowControl w:val="0"/>
        <w:autoSpaceDE w:val="0"/>
        <w:autoSpaceDN w:val="0"/>
        <w:adjustRightInd w:val="0"/>
        <w:spacing w:after="0" w:line="240" w:lineRule="auto"/>
        <w:rPr>
          <w:sz w:val="20"/>
          <w:szCs w:val="20"/>
          <w:lang w:eastAsia="pt-BR"/>
        </w:rPr>
      </w:pPr>
    </w:p>
    <w:p w:rsidR="00166B62" w:rsidRPr="009745E0" w:rsidRDefault="00166B62" w:rsidP="00166B62">
      <w:pPr>
        <w:widowControl w:val="0"/>
        <w:autoSpaceDE w:val="0"/>
        <w:autoSpaceDN w:val="0"/>
        <w:adjustRightInd w:val="0"/>
        <w:spacing w:after="0" w:line="240" w:lineRule="auto"/>
        <w:rPr>
          <w:sz w:val="20"/>
          <w:szCs w:val="20"/>
          <w:lang w:eastAsia="pt-BR"/>
        </w:rPr>
      </w:pPr>
    </w:p>
    <w:p w:rsidR="00000000" w:rsidRDefault="00166B62" w:rsidP="00166B62">
      <w:pPr>
        <w:widowControl w:val="0"/>
        <w:autoSpaceDE w:val="0"/>
        <w:autoSpaceDN w:val="0"/>
        <w:adjustRightInd w:val="0"/>
        <w:spacing w:after="0" w:line="240" w:lineRule="auto"/>
        <w:rPr>
          <w:lang w:eastAsia="pt-BR"/>
        </w:rPr>
      </w:pPr>
      <w:r w:rsidRPr="009745E0">
        <w:rPr>
          <w:sz w:val="20"/>
          <w:szCs w:val="20"/>
          <w:lang w:eastAsia="pt-BR"/>
        </w:rPr>
        <w:t xml:space="preserve">A identificação da nova espécie e sua relação com a água abrem caminhos para sua caracterização como um bom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E4A58" w:rsidRPr="00076DBC">
        <w:rPr>
          <w:sz w:val="20"/>
          <w:szCs w:val="20"/>
          <w:lang w:eastAsia="pt-BR"/>
        </w:rPr>
        <w:t>predador.</w:t>
      </w:r>
      <w:r w:rsidR="00BE4A58" w:rsidRPr="00076DBC">
        <w:rPr>
          <w:sz w:val="20"/>
          <w:lang w:eastAsia="pt-BR"/>
        </w:rPr>
        <w:t xml:space="preserve"> </w:t>
      </w:r>
      <w:r w:rsidR="00474B44" w:rsidRPr="00076DBC">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04CA1" w:rsidRPr="00F1057F">
        <w:rPr>
          <w:sz w:val="20"/>
          <w:szCs w:val="20"/>
          <w:lang w:eastAsia="pt-BR"/>
        </w:rPr>
        <w:t>bioindicador.</w:t>
      </w:r>
      <w:r w:rsidR="00604CA1" w:rsidRPr="00F1057F">
        <w:rPr>
          <w:sz w:val="20"/>
          <w:lang w:eastAsia="pt-BR"/>
        </w:rPr>
        <w:t xml:space="preserve"> </w:t>
      </w:r>
      <w:r w:rsidR="00474B44" w:rsidRPr="00F1057F">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E3721" w:rsidRPr="002161D4">
        <w:rPr>
          <w:sz w:val="20"/>
          <w:szCs w:val="20"/>
          <w:lang w:eastAsia="pt-BR"/>
        </w:rPr>
        <w:t>dispersor.</w:t>
      </w:r>
      <w:r w:rsidR="002E3721" w:rsidRPr="002161D4">
        <w:rPr>
          <w:sz w:val="20"/>
          <w:lang w:eastAsia="pt-BR"/>
        </w:rPr>
        <w:t xml:space="preserve"> </w:t>
      </w:r>
      <w:r w:rsidR="00474B44" w:rsidRPr="002161D4">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C7043" w:rsidRPr="00C02228">
        <w:rPr>
          <w:sz w:val="20"/>
          <w:szCs w:val="20"/>
          <w:lang w:eastAsia="pt-BR"/>
        </w:rPr>
        <w:t>polinizador.</w:t>
      </w:r>
      <w:r w:rsidR="004C7043" w:rsidRPr="00C02228">
        <w:rPr>
          <w:sz w:val="20"/>
          <w:lang w:eastAsia="pt-BR"/>
        </w:rPr>
        <w:t xml:space="preserve"> </w:t>
      </w:r>
      <w:r w:rsidR="00474B44" w:rsidRPr="00C02228">
        <w:rPr>
          <w:sz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24792D" w:rsidRDefault="00CA1550" w:rsidP="00CA1550">
      <w:pPr>
        <w:widowControl w:val="0"/>
        <w:autoSpaceDE w:val="0"/>
        <w:autoSpaceDN w:val="0"/>
        <w:adjustRightInd w:val="0"/>
        <w:spacing w:after="0" w:line="240" w:lineRule="auto"/>
        <w:rPr>
          <w:sz w:val="20"/>
          <w:szCs w:val="20"/>
          <w:lang w:eastAsia="pt-BR"/>
        </w:rPr>
      </w:pPr>
      <w:r w:rsidRPr="0024792D">
        <w:rPr>
          <w:sz w:val="20"/>
          <w:szCs w:val="20"/>
          <w:lang w:eastAsia="pt-BR"/>
        </w:rPr>
        <w:t>[B]</w:t>
      </w:r>
    </w:p>
    <w:p w:rsidR="00A2198A" w:rsidRPr="0024792D" w:rsidRDefault="00A2198A" w:rsidP="00CA1550">
      <w:pPr>
        <w:widowControl w:val="0"/>
        <w:autoSpaceDE w:val="0"/>
        <w:autoSpaceDN w:val="0"/>
        <w:adjustRightInd w:val="0"/>
        <w:spacing w:after="0" w:line="240" w:lineRule="auto"/>
        <w:rPr>
          <w:sz w:val="20"/>
          <w:szCs w:val="20"/>
          <w:lang w:eastAsia="pt-BR"/>
        </w:rPr>
      </w:pPr>
    </w:p>
    <w:p w:rsidR="00000000" w:rsidRDefault="00A2198A" w:rsidP="00CA1550">
      <w:pPr>
        <w:widowControl w:val="0"/>
        <w:autoSpaceDE w:val="0"/>
        <w:autoSpaceDN w:val="0"/>
        <w:adjustRightInd w:val="0"/>
        <w:spacing w:after="0" w:line="240" w:lineRule="auto"/>
        <w:rPr>
          <w:rFonts w:cs="Times New Roman"/>
          <w:lang w:eastAsia="pt-BR"/>
        </w:rPr>
      </w:pPr>
      <w:r w:rsidRPr="0024792D">
        <w:rPr>
          <w:sz w:val="20"/>
          <w:szCs w:val="20"/>
          <w:lang w:eastAsia="pt-BR"/>
        </w:rPr>
        <w:t xml:space="preserve">As espécies sensíveis às variações dos fatores ambientais, tais como, alterações do pH da água, DBO, poluição etc., são designadas bioindicadoras. </w:t>
      </w:r>
    </w:p>
    <w:p w:rsidR="00000000" w:rsidRDefault="00472C50" w:rsidP="00CA1550">
      <w:pPr>
        <w:widowControl w:val="0"/>
        <w:autoSpaceDE w:val="0"/>
        <w:autoSpaceDN w:val="0"/>
        <w:adjustRightInd w:val="0"/>
        <w:spacing w:after="0" w:line="240" w:lineRule="auto"/>
        <w:rPr>
          <w:rFonts w:cs="Times New Roman"/>
          <w:lang w:eastAsia="pt-BR"/>
        </w:rPr>
      </w:pPr>
    </w:p>
    <w:p w:rsidR="00000000" w:rsidRDefault="00472C50" w:rsidP="00CA1550">
      <w:pPr>
        <w:widowControl w:val="0"/>
        <w:autoSpaceDE w:val="0"/>
        <w:autoSpaceDN w:val="0"/>
        <w:adjustRightInd w:val="0"/>
        <w:spacing w:after="0" w:line="240" w:lineRule="auto"/>
        <w:rPr>
          <w:rFonts w:cs="Times New Roman"/>
          <w:lang w:eastAsia="pt-BR"/>
        </w:rPr>
      </w:pPr>
    </w:p>
    <w:p w:rsidR="00000000" w:rsidRDefault="00472C50" w:rsidP="00CA1550">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F20A3E" w:rsidRPr="002C463B" w:rsidRDefault="000D1869" w:rsidP="00F20A3E">
      <w:pPr>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(Mackenzie)  </w:t>
      </w:r>
      <w:r w:rsidR="00F20A3E" w:rsidRPr="002C463B">
        <w:rPr>
          <w:sz w:val="20"/>
          <w:szCs w:val="20"/>
          <w:lang w:eastAsia="pt-BR"/>
        </w:rPr>
        <w:t>O ozônio (O</w:t>
      </w:r>
      <w:r w:rsidR="00F20A3E" w:rsidRPr="002C463B">
        <w:rPr>
          <w:sz w:val="20"/>
          <w:szCs w:val="20"/>
          <w:vertAlign w:val="subscript"/>
          <w:lang w:eastAsia="pt-BR"/>
        </w:rPr>
        <w:t>3</w:t>
      </w:r>
      <w:r w:rsidR="00F20A3E" w:rsidRPr="002C463B">
        <w:rPr>
          <w:sz w:val="20"/>
          <w:szCs w:val="20"/>
          <w:lang w:eastAsia="pt-BR"/>
        </w:rPr>
        <w:t>) é um gás existente na atmosfera. A respeito dele, considere as seguintes afirmações:</w:t>
      </w:r>
    </w:p>
    <w:p w:rsidR="00F20A3E" w:rsidRPr="002C463B" w:rsidRDefault="00F20A3E" w:rsidP="00F20A3E">
      <w:pPr>
        <w:autoSpaceDE w:val="0"/>
        <w:autoSpaceDN w:val="0"/>
        <w:adjustRightInd w:val="0"/>
        <w:spacing w:after="0" w:line="240" w:lineRule="auto"/>
        <w:rPr>
          <w:sz w:val="20"/>
          <w:szCs w:val="20"/>
          <w:lang w:eastAsia="pt-BR"/>
        </w:rPr>
      </w:pPr>
    </w:p>
    <w:p w:rsidR="00F20A3E" w:rsidRPr="002C463B" w:rsidRDefault="00F20A3E" w:rsidP="00F20A3E">
      <w:pPr>
        <w:autoSpaceDE w:val="0"/>
        <w:autoSpaceDN w:val="0"/>
        <w:adjustRightInd w:val="0"/>
        <w:spacing w:after="0" w:line="240" w:lineRule="auto"/>
        <w:rPr>
          <w:sz w:val="20"/>
          <w:szCs w:val="20"/>
          <w:lang w:eastAsia="pt-BR"/>
        </w:rPr>
      </w:pPr>
      <w:r w:rsidRPr="002C463B">
        <w:rPr>
          <w:sz w:val="20"/>
          <w:szCs w:val="20"/>
          <w:lang w:eastAsia="pt-BR"/>
        </w:rPr>
        <w:t>I. É um dos responsáveis pela ocorrência de chuva ácida.</w:t>
      </w:r>
    </w:p>
    <w:p w:rsidR="00F20A3E" w:rsidRPr="002C463B" w:rsidRDefault="00F20A3E" w:rsidP="00F20A3E">
      <w:pPr>
        <w:autoSpaceDE w:val="0"/>
        <w:autoSpaceDN w:val="0"/>
        <w:adjustRightInd w:val="0"/>
        <w:spacing w:after="0" w:line="240" w:lineRule="auto"/>
        <w:ind w:left="227" w:hanging="227"/>
        <w:rPr>
          <w:sz w:val="20"/>
          <w:szCs w:val="20"/>
          <w:lang w:eastAsia="pt-BR"/>
        </w:rPr>
      </w:pPr>
      <w:r w:rsidRPr="002C463B">
        <w:rPr>
          <w:sz w:val="20"/>
          <w:szCs w:val="20"/>
          <w:lang w:eastAsia="pt-BR"/>
        </w:rPr>
        <w:t>II. A presença dele em qualquer nível da atmosfera é responsável pelo bloqueio de raios ultravioleta.</w:t>
      </w:r>
    </w:p>
    <w:p w:rsidR="00F20A3E" w:rsidRPr="002C463B" w:rsidRDefault="00F20A3E" w:rsidP="00F20A3E">
      <w:pPr>
        <w:autoSpaceDE w:val="0"/>
        <w:autoSpaceDN w:val="0"/>
        <w:adjustRightInd w:val="0"/>
        <w:spacing w:after="0" w:line="240" w:lineRule="auto"/>
        <w:ind w:left="284" w:hanging="284"/>
        <w:rPr>
          <w:sz w:val="20"/>
          <w:szCs w:val="20"/>
          <w:lang w:eastAsia="pt-BR"/>
        </w:rPr>
      </w:pPr>
      <w:r w:rsidRPr="002C463B">
        <w:rPr>
          <w:sz w:val="20"/>
          <w:szCs w:val="20"/>
          <w:lang w:eastAsia="pt-BR"/>
        </w:rPr>
        <w:t>III. Grandes quantidades desse gás nas camadas mais baixas da atmosfera são responsáveis pelo aumento do risco de câncer.</w:t>
      </w:r>
    </w:p>
    <w:p w:rsidR="00F20A3E" w:rsidRPr="002C463B" w:rsidRDefault="00F20A3E" w:rsidP="00F20A3E">
      <w:pPr>
        <w:autoSpaceDE w:val="0"/>
        <w:autoSpaceDN w:val="0"/>
        <w:adjustRightInd w:val="0"/>
        <w:spacing w:after="0" w:line="240" w:lineRule="auto"/>
        <w:rPr>
          <w:sz w:val="20"/>
          <w:szCs w:val="20"/>
          <w:lang w:eastAsia="pt-BR"/>
        </w:rPr>
      </w:pPr>
    </w:p>
    <w:p w:rsidR="00000000" w:rsidRDefault="00F20A3E" w:rsidP="00F20A3E">
      <w:pPr>
        <w:autoSpaceDE w:val="0"/>
        <w:autoSpaceDN w:val="0"/>
        <w:adjustRightInd w:val="0"/>
        <w:spacing w:after="0" w:line="240" w:lineRule="auto"/>
        <w:rPr>
          <w:lang w:eastAsia="pt-BR"/>
        </w:rPr>
      </w:pPr>
      <w:r w:rsidRPr="002C463B">
        <w:rPr>
          <w:sz w:val="20"/>
          <w:szCs w:val="20"/>
          <w:lang w:eastAsia="pt-BR"/>
        </w:rPr>
        <w:t xml:space="preserve">Assinale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72AEB" w:rsidRPr="00981C5E">
        <w:rPr>
          <w:sz w:val="20"/>
          <w:szCs w:val="20"/>
          <w:lang w:eastAsia="pt-BR"/>
        </w:rPr>
        <w:t>se somente as afirmações II e III estiverem corretas.</w:t>
      </w:r>
      <w:r w:rsidR="00474B44" w:rsidRPr="00981C5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B24E6" w:rsidRPr="003D4923">
        <w:rPr>
          <w:sz w:val="20"/>
          <w:szCs w:val="20"/>
          <w:lang w:eastAsia="pt-BR"/>
        </w:rPr>
        <w:t>se somente as afirmações I e II estiverem corretas.</w:t>
      </w:r>
      <w:r w:rsidR="00474B44" w:rsidRPr="003D492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94439" w:rsidRPr="00B608DB">
        <w:rPr>
          <w:sz w:val="20"/>
          <w:szCs w:val="20"/>
          <w:lang w:eastAsia="pt-BR"/>
        </w:rPr>
        <w:t>se somente a afirmação III estiver correta.</w:t>
      </w:r>
      <w:r w:rsidR="00474B44" w:rsidRPr="00B608D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53919" w:rsidRPr="00123DA2">
        <w:rPr>
          <w:sz w:val="20"/>
          <w:szCs w:val="20"/>
          <w:lang w:eastAsia="pt-BR"/>
        </w:rPr>
        <w:t>se somente a afirmação II estiver correta.</w:t>
      </w:r>
      <w:r w:rsidR="00474B44" w:rsidRPr="00123DA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34A6E" w:rsidRPr="00FF3344">
        <w:rPr>
          <w:sz w:val="20"/>
          <w:szCs w:val="20"/>
          <w:lang w:eastAsia="pt-BR"/>
        </w:rPr>
        <w:t>se somente as afirmações I e III estiverem corretas.</w:t>
      </w:r>
      <w:r w:rsidR="00474B44" w:rsidRPr="00FF3344">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B91158" w:rsidRDefault="005A1DAE">
      <w:pPr>
        <w:widowControl w:val="0"/>
        <w:autoSpaceDE w:val="0"/>
        <w:autoSpaceDN w:val="0"/>
        <w:adjustRightInd w:val="0"/>
        <w:spacing w:after="0" w:line="240" w:lineRule="auto"/>
        <w:rPr>
          <w:sz w:val="20"/>
          <w:szCs w:val="20"/>
          <w:lang w:eastAsia="pt-BR"/>
        </w:rPr>
      </w:pPr>
      <w:r w:rsidRPr="00B91158">
        <w:rPr>
          <w:sz w:val="20"/>
          <w:szCs w:val="20"/>
          <w:lang w:eastAsia="pt-BR"/>
        </w:rPr>
        <w:t>[C]</w:t>
      </w:r>
    </w:p>
    <w:p w:rsidR="00FA73D0" w:rsidRPr="00B91158" w:rsidRDefault="00FA73D0">
      <w:pPr>
        <w:widowControl w:val="0"/>
        <w:autoSpaceDE w:val="0"/>
        <w:autoSpaceDN w:val="0"/>
        <w:adjustRightInd w:val="0"/>
        <w:spacing w:after="0" w:line="240" w:lineRule="auto"/>
        <w:rPr>
          <w:sz w:val="20"/>
          <w:szCs w:val="20"/>
          <w:lang w:eastAsia="pt-BR"/>
        </w:rPr>
      </w:pPr>
    </w:p>
    <w:p w:rsidR="00000000" w:rsidRDefault="00FA73D0">
      <w:pPr>
        <w:widowControl w:val="0"/>
        <w:autoSpaceDE w:val="0"/>
        <w:autoSpaceDN w:val="0"/>
        <w:adjustRightInd w:val="0"/>
        <w:spacing w:after="0" w:line="240" w:lineRule="auto"/>
        <w:rPr>
          <w:lang w:eastAsia="pt-BR"/>
        </w:rPr>
      </w:pPr>
      <w:r w:rsidRPr="00B91158">
        <w:rPr>
          <w:sz w:val="20"/>
          <w:szCs w:val="20"/>
          <w:lang w:eastAsia="pt-BR"/>
        </w:rPr>
        <w:t>Altas concentrações de ozônio (O</w:t>
      </w:r>
      <w:r w:rsidRPr="00B91158">
        <w:rPr>
          <w:sz w:val="20"/>
          <w:szCs w:val="20"/>
          <w:vertAlign w:val="subscript"/>
          <w:lang w:eastAsia="pt-BR"/>
        </w:rPr>
        <w:t>3</w:t>
      </w:r>
      <w:r w:rsidRPr="00B91158">
        <w:rPr>
          <w:sz w:val="20"/>
          <w:szCs w:val="20"/>
          <w:lang w:eastAsia="pt-BR"/>
        </w:rPr>
        <w:t xml:space="preserve">) em áreas urbanas poder estar relacionadas com o aparecimento do câncer de pulmão, segundo estudos realizados por pesquisadores da Universidade de São Paulo.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0863" w:rsidRPr="00A20098" w:rsidRDefault="000D1869" w:rsidP="00590863">
      <w:pPr>
        <w:autoSpaceDE w:val="0"/>
        <w:autoSpaceDN w:val="0"/>
        <w:adjustRightInd w:val="0"/>
        <w:spacing w:after="0" w:line="240" w:lineRule="auto"/>
        <w:rPr>
          <w:iCs/>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(Enem)  </w:t>
      </w:r>
      <w:r w:rsidR="00590863" w:rsidRPr="00A20098">
        <w:rPr>
          <w:iCs/>
          <w:sz w:val="20"/>
          <w:szCs w:val="20"/>
          <w:lang w:eastAsia="pt-BR"/>
        </w:rPr>
        <w:t>Química Verde pode ser definida como a criação, o desenvolvimento e a aplicação de produtos e processos químicos para reduzir ou eliminar o uso e a geração de substâncias nocivas à saúde humana e ao ambiente. Sabe-se que algumas fontes energéticas desenvolvidas pelo homem exercem, ou têm potencial para exercer, em algum nível, impactos ambientais negativos.</w:t>
      </w:r>
    </w:p>
    <w:p w:rsidR="00590863" w:rsidRPr="00A20098" w:rsidRDefault="00590863" w:rsidP="00590863">
      <w:pPr>
        <w:autoSpaceDE w:val="0"/>
        <w:autoSpaceDN w:val="0"/>
        <w:adjustRightInd w:val="0"/>
        <w:spacing w:after="0" w:line="240" w:lineRule="auto"/>
        <w:rPr>
          <w:iCs/>
          <w:sz w:val="20"/>
          <w:szCs w:val="20"/>
          <w:lang w:eastAsia="pt-BR"/>
        </w:rPr>
      </w:pPr>
    </w:p>
    <w:p w:rsidR="00590863" w:rsidRPr="00A20098" w:rsidRDefault="00590863" w:rsidP="00590863">
      <w:pPr>
        <w:autoSpaceDE w:val="0"/>
        <w:autoSpaceDN w:val="0"/>
        <w:adjustRightInd w:val="0"/>
        <w:spacing w:after="0" w:line="240" w:lineRule="auto"/>
        <w:jc w:val="right"/>
        <w:rPr>
          <w:iCs/>
          <w:sz w:val="20"/>
          <w:szCs w:val="20"/>
          <w:lang w:eastAsia="pt-BR"/>
        </w:rPr>
      </w:pPr>
      <w:r w:rsidRPr="00A20098">
        <w:rPr>
          <w:iCs/>
          <w:sz w:val="20"/>
          <w:szCs w:val="20"/>
          <w:lang w:eastAsia="pt-BR"/>
        </w:rPr>
        <w:t xml:space="preserve">CORRÊA, A. G.; ZUIN, V. G. (Orgs.). </w:t>
      </w:r>
      <w:r w:rsidRPr="00A20098">
        <w:rPr>
          <w:bCs/>
          <w:i/>
          <w:iCs/>
          <w:sz w:val="20"/>
          <w:szCs w:val="20"/>
          <w:lang w:eastAsia="pt-BR"/>
        </w:rPr>
        <w:t>Química Verde</w:t>
      </w:r>
      <w:r w:rsidRPr="00A20098">
        <w:rPr>
          <w:i/>
          <w:iCs/>
          <w:sz w:val="20"/>
          <w:szCs w:val="20"/>
          <w:lang w:eastAsia="pt-BR"/>
        </w:rPr>
        <w:t>: fundamentos e aplicações</w:t>
      </w:r>
      <w:r w:rsidRPr="00A20098">
        <w:rPr>
          <w:iCs/>
          <w:sz w:val="20"/>
          <w:szCs w:val="20"/>
          <w:lang w:eastAsia="pt-BR"/>
        </w:rPr>
        <w:t>. São Carlos: EdUFSCar, 2009.</w:t>
      </w:r>
    </w:p>
    <w:p w:rsidR="00590863" w:rsidRPr="00A20098" w:rsidRDefault="00590863" w:rsidP="00590863">
      <w:pPr>
        <w:autoSpaceDE w:val="0"/>
        <w:autoSpaceDN w:val="0"/>
        <w:adjustRightInd w:val="0"/>
        <w:spacing w:after="0" w:line="240" w:lineRule="auto"/>
        <w:rPr>
          <w:iCs/>
          <w:sz w:val="20"/>
          <w:szCs w:val="20"/>
          <w:lang w:eastAsia="pt-BR"/>
        </w:rPr>
      </w:pPr>
    </w:p>
    <w:p w:rsidR="00000000" w:rsidRDefault="00590863" w:rsidP="00590863">
      <w:pPr>
        <w:autoSpaceDE w:val="0"/>
        <w:autoSpaceDN w:val="0"/>
        <w:adjustRightInd w:val="0"/>
        <w:spacing w:after="0" w:line="240" w:lineRule="auto"/>
        <w:rPr>
          <w:lang w:eastAsia="pt-BR"/>
        </w:rPr>
      </w:pPr>
      <w:r w:rsidRPr="00A20098">
        <w:rPr>
          <w:iCs/>
          <w:sz w:val="20"/>
          <w:szCs w:val="20"/>
          <w:lang w:eastAsia="pt-BR"/>
        </w:rPr>
        <w:t>À luz da Química Verde, métodos devem ser desenvolvidos para eliminar ou reduzir a poluição do ar causada especialmente pelas</w:t>
      </w:r>
      <w:r w:rsidRPr="00A20098">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1056E" w:rsidRPr="002C4689">
        <w:rPr>
          <w:iCs/>
          <w:sz w:val="20"/>
          <w:szCs w:val="20"/>
          <w:lang w:eastAsia="pt-BR"/>
        </w:rPr>
        <w:t>hidrelétricas.</w:t>
      </w:r>
      <w:r w:rsidR="00474B44" w:rsidRPr="002C468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C4298" w:rsidRPr="003423D2">
        <w:rPr>
          <w:iCs/>
          <w:sz w:val="20"/>
          <w:szCs w:val="20"/>
          <w:lang w:eastAsia="pt-BR"/>
        </w:rPr>
        <w:t>termelétricas.</w:t>
      </w:r>
      <w:r w:rsidR="00474B44" w:rsidRPr="003423D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A2A34" w:rsidRPr="00095D1E">
        <w:rPr>
          <w:iCs/>
          <w:sz w:val="20"/>
          <w:szCs w:val="20"/>
          <w:lang w:eastAsia="pt-BR"/>
        </w:rPr>
        <w:t>usinas geotérmicas.</w:t>
      </w:r>
      <w:r w:rsidR="00474B44" w:rsidRPr="00095D1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031A8" w:rsidRPr="00D97561">
        <w:rPr>
          <w:iCs/>
          <w:sz w:val="20"/>
          <w:szCs w:val="20"/>
          <w:lang w:eastAsia="pt-BR"/>
        </w:rPr>
        <w:t>fontes de energia solar.</w:t>
      </w:r>
      <w:r w:rsidR="00474B44" w:rsidRPr="00D9756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06B56" w:rsidRPr="00C72557">
        <w:rPr>
          <w:iCs/>
          <w:sz w:val="20"/>
          <w:szCs w:val="20"/>
          <w:lang w:eastAsia="pt-BR"/>
        </w:rPr>
        <w:t>fontes de energia eólica.</w:t>
      </w:r>
      <w:r w:rsidR="00474B44" w:rsidRPr="00C72557">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0552CD" w:rsidRDefault="00BB7875">
      <w:pPr>
        <w:widowControl w:val="0"/>
        <w:autoSpaceDE w:val="0"/>
        <w:autoSpaceDN w:val="0"/>
        <w:adjustRightInd w:val="0"/>
        <w:spacing w:after="0" w:line="240" w:lineRule="auto"/>
        <w:rPr>
          <w:sz w:val="20"/>
          <w:szCs w:val="20"/>
          <w:lang w:eastAsia="pt-BR"/>
        </w:rPr>
      </w:pPr>
      <w:r w:rsidRPr="000552CD">
        <w:rPr>
          <w:sz w:val="20"/>
          <w:szCs w:val="20"/>
          <w:lang w:eastAsia="pt-BR"/>
        </w:rPr>
        <w:t>[B]</w:t>
      </w:r>
    </w:p>
    <w:p w:rsidR="00172568" w:rsidRPr="000552CD" w:rsidRDefault="00172568">
      <w:pPr>
        <w:widowControl w:val="0"/>
        <w:autoSpaceDE w:val="0"/>
        <w:autoSpaceDN w:val="0"/>
        <w:adjustRightInd w:val="0"/>
        <w:spacing w:after="0" w:line="240" w:lineRule="auto"/>
        <w:rPr>
          <w:sz w:val="20"/>
          <w:szCs w:val="20"/>
          <w:lang w:eastAsia="pt-BR"/>
        </w:rPr>
      </w:pPr>
    </w:p>
    <w:p w:rsidR="00000000" w:rsidRDefault="00172568">
      <w:pPr>
        <w:widowControl w:val="0"/>
        <w:autoSpaceDE w:val="0"/>
        <w:autoSpaceDN w:val="0"/>
        <w:adjustRightInd w:val="0"/>
        <w:spacing w:after="0" w:line="240" w:lineRule="auto"/>
        <w:rPr>
          <w:lang w:eastAsia="pt-BR"/>
        </w:rPr>
      </w:pPr>
      <w:r w:rsidRPr="000552CD">
        <w:rPr>
          <w:sz w:val="20"/>
          <w:szCs w:val="20"/>
          <w:lang w:eastAsia="pt-BR"/>
        </w:rPr>
        <w:t>A queima de combustíveis fósseis ou radioativos em usinas termelétricas, com a finalidade de obter energia elétrica, produz resíduos que causam impactos ambientais negativos, como a liberação de gases estufa (CO</w:t>
      </w:r>
      <w:r w:rsidRPr="000552CD">
        <w:rPr>
          <w:sz w:val="20"/>
          <w:szCs w:val="20"/>
          <w:vertAlign w:val="subscript"/>
          <w:lang w:eastAsia="pt-BR"/>
        </w:rPr>
        <w:t>2</w:t>
      </w:r>
      <w:r w:rsidRPr="000552CD">
        <w:rPr>
          <w:sz w:val="20"/>
          <w:szCs w:val="20"/>
          <w:lang w:eastAsia="pt-BR"/>
        </w:rPr>
        <w:t>, CH</w:t>
      </w:r>
      <w:r w:rsidRPr="000552CD">
        <w:rPr>
          <w:sz w:val="20"/>
          <w:szCs w:val="20"/>
          <w:vertAlign w:val="subscript"/>
          <w:lang w:eastAsia="pt-BR"/>
        </w:rPr>
        <w:t>4</w:t>
      </w:r>
      <w:r w:rsidRPr="000552CD">
        <w:rPr>
          <w:sz w:val="20"/>
          <w:szCs w:val="20"/>
          <w:lang w:eastAsia="pt-BR"/>
        </w:rPr>
        <w:t>,...) e gases causadores da acidificação da chuva (NO</w:t>
      </w:r>
      <w:r w:rsidRPr="000552CD">
        <w:rPr>
          <w:sz w:val="20"/>
          <w:szCs w:val="20"/>
          <w:vertAlign w:val="subscript"/>
          <w:lang w:eastAsia="pt-BR"/>
        </w:rPr>
        <w:t>2</w:t>
      </w:r>
      <w:r w:rsidRPr="000552CD">
        <w:rPr>
          <w:sz w:val="20"/>
          <w:szCs w:val="20"/>
          <w:lang w:eastAsia="pt-BR"/>
        </w:rPr>
        <w:t>, SO</w:t>
      </w:r>
      <w:r w:rsidRPr="000552CD">
        <w:rPr>
          <w:sz w:val="20"/>
          <w:szCs w:val="20"/>
          <w:vertAlign w:val="subscript"/>
          <w:lang w:eastAsia="pt-BR"/>
        </w:rPr>
        <w:t>2</w:t>
      </w:r>
      <w:r w:rsidRPr="000552CD">
        <w:rPr>
          <w:sz w:val="20"/>
          <w:szCs w:val="20"/>
          <w:lang w:eastAsia="pt-BR"/>
        </w:rPr>
        <w:t>, SO</w:t>
      </w:r>
      <w:r w:rsidRPr="000552CD">
        <w:rPr>
          <w:sz w:val="20"/>
          <w:szCs w:val="20"/>
          <w:vertAlign w:val="subscript"/>
          <w:lang w:eastAsia="pt-BR"/>
        </w:rPr>
        <w:t>3</w:t>
      </w:r>
      <w:r w:rsidRPr="000552CD">
        <w:rPr>
          <w:sz w:val="20"/>
          <w:szCs w:val="20"/>
          <w:lang w:eastAsia="pt-BR"/>
        </w:rPr>
        <w:t xml:space="preserve">,...).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1332A7" w:rsidRPr="00211AFE" w:rsidRDefault="000D1869" w:rsidP="001332A7">
      <w:pPr>
        <w:autoSpaceDE w:val="0"/>
        <w:autoSpaceDN w:val="0"/>
        <w:adjustRightInd w:val="0"/>
        <w:spacing w:after="0" w:line="240" w:lineRule="auto"/>
        <w:rPr>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(Cefet MG)  </w:t>
      </w:r>
      <w:r w:rsidR="001332A7" w:rsidRPr="00211AFE">
        <w:rPr>
          <w:sz w:val="20"/>
          <w:szCs w:val="20"/>
          <w:lang w:eastAsia="pt-BR"/>
        </w:rPr>
        <w:t>O escoamento superficial é o segmento do ciclo hidrológico que estuda o deslocamento de água sobre a Terra, analisando seu aproveitamento e os impactos causados por sua constante movimentação. As inundações, frequentes em muitas cidades, são consequências do desequilíbrio nesse ciclo.</w:t>
      </w:r>
    </w:p>
    <w:p w:rsidR="001332A7" w:rsidRPr="00211AFE" w:rsidRDefault="001332A7" w:rsidP="001332A7">
      <w:pPr>
        <w:autoSpaceDE w:val="0"/>
        <w:autoSpaceDN w:val="0"/>
        <w:adjustRightInd w:val="0"/>
        <w:spacing w:after="0" w:line="240" w:lineRule="auto"/>
        <w:jc w:val="right"/>
        <w:rPr>
          <w:sz w:val="20"/>
          <w:szCs w:val="20"/>
          <w:lang w:eastAsia="pt-BR"/>
        </w:rPr>
      </w:pPr>
      <w:r w:rsidRPr="00211AFE">
        <w:rPr>
          <w:sz w:val="20"/>
          <w:szCs w:val="20"/>
          <w:lang w:eastAsia="pt-BR"/>
        </w:rPr>
        <w:t>Disponível em &lt;http://www.em.ufop.br/deciv/departamento/~carloseduardo/1Escoamento% 20Superficial.pdf&gt; Acesso em: 30 jul. 2012 (adaptado).</w:t>
      </w:r>
    </w:p>
    <w:p w:rsidR="001332A7" w:rsidRPr="00211AFE" w:rsidRDefault="001332A7" w:rsidP="001332A7">
      <w:pPr>
        <w:autoSpaceDE w:val="0"/>
        <w:autoSpaceDN w:val="0"/>
        <w:adjustRightInd w:val="0"/>
        <w:spacing w:after="0" w:line="240" w:lineRule="auto"/>
        <w:rPr>
          <w:sz w:val="20"/>
          <w:szCs w:val="20"/>
          <w:lang w:eastAsia="pt-BR"/>
        </w:rPr>
      </w:pPr>
    </w:p>
    <w:p w:rsidR="001332A7" w:rsidRPr="00211AFE" w:rsidRDefault="001332A7" w:rsidP="001332A7">
      <w:pPr>
        <w:autoSpaceDE w:val="0"/>
        <w:autoSpaceDN w:val="0"/>
        <w:adjustRightInd w:val="0"/>
        <w:spacing w:after="0" w:line="240" w:lineRule="auto"/>
        <w:rPr>
          <w:sz w:val="20"/>
          <w:szCs w:val="20"/>
          <w:lang w:eastAsia="pt-BR"/>
        </w:rPr>
      </w:pPr>
    </w:p>
    <w:p w:rsidR="00000000" w:rsidRDefault="001332A7" w:rsidP="001332A7">
      <w:pPr>
        <w:autoSpaceDE w:val="0"/>
        <w:autoSpaceDN w:val="0"/>
        <w:adjustRightInd w:val="0"/>
        <w:spacing w:after="0" w:line="240" w:lineRule="auto"/>
        <w:rPr>
          <w:lang w:eastAsia="pt-BR"/>
        </w:rPr>
      </w:pPr>
      <w:r w:rsidRPr="00211AFE">
        <w:rPr>
          <w:sz w:val="20"/>
          <w:szCs w:val="20"/>
          <w:lang w:eastAsia="pt-BR"/>
        </w:rPr>
        <w:t xml:space="preserve">O fator que </w:t>
      </w:r>
      <w:r w:rsidRPr="00211AFE">
        <w:rPr>
          <w:b/>
          <w:bCs/>
          <w:sz w:val="20"/>
          <w:szCs w:val="20"/>
          <w:lang w:eastAsia="pt-BR"/>
        </w:rPr>
        <w:t xml:space="preserve">NÃO </w:t>
      </w:r>
      <w:r w:rsidRPr="00211AFE">
        <w:rPr>
          <w:sz w:val="20"/>
          <w:szCs w:val="20"/>
          <w:lang w:eastAsia="pt-BR"/>
        </w:rPr>
        <w:t>causa esse desequilíbrio é a(o)</w:t>
      </w:r>
      <w:r w:rsidR="00474B44" w:rsidRPr="00211AFE">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64BFF" w:rsidRPr="006C3C99">
        <w:rPr>
          <w:sz w:val="20"/>
          <w:szCs w:val="20"/>
          <w:lang w:eastAsia="pt-BR"/>
        </w:rPr>
        <w:t>assoreamento dos cursos d’água.</w:t>
      </w:r>
      <w:r w:rsidR="00474B44" w:rsidRPr="006C3C9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E1014" w:rsidRPr="003E1BB4">
        <w:rPr>
          <w:sz w:val="20"/>
          <w:szCs w:val="20"/>
          <w:lang w:eastAsia="pt-BR"/>
        </w:rPr>
        <w:t>aumento dos processos de erosão.</w:t>
      </w:r>
      <w:r w:rsidR="00474B44" w:rsidRPr="003E1BB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71EA4" w:rsidRPr="00AA034D">
        <w:rPr>
          <w:sz w:val="20"/>
          <w:szCs w:val="20"/>
          <w:lang w:eastAsia="pt-BR"/>
        </w:rPr>
        <w:t>emissão de poluentes na atmosfera.</w:t>
      </w:r>
      <w:r w:rsidR="00474B44" w:rsidRPr="00AA034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D27B7" w:rsidRPr="00C4080E">
        <w:rPr>
          <w:sz w:val="20"/>
          <w:szCs w:val="20"/>
          <w:lang w:eastAsia="pt-BR"/>
        </w:rPr>
        <w:t>acúmulo de lixo nas galerias pluviais.</w:t>
      </w:r>
      <w:r w:rsidR="00474B44" w:rsidRPr="00C4080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791027" w:rsidRPr="004344D5">
        <w:rPr>
          <w:sz w:val="20"/>
          <w:szCs w:val="20"/>
          <w:lang w:eastAsia="pt-BR"/>
        </w:rPr>
        <w:t>impermeabilização na bacia de drenagem.</w:t>
      </w:r>
      <w:r w:rsidR="00474B44" w:rsidRPr="004344D5">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ED771B" w:rsidRDefault="003F7D5F">
      <w:pPr>
        <w:widowControl w:val="0"/>
        <w:autoSpaceDE w:val="0"/>
        <w:autoSpaceDN w:val="0"/>
        <w:adjustRightInd w:val="0"/>
        <w:spacing w:after="0" w:line="240" w:lineRule="auto"/>
        <w:rPr>
          <w:sz w:val="20"/>
          <w:szCs w:val="20"/>
          <w:lang w:eastAsia="pt-BR"/>
        </w:rPr>
      </w:pPr>
      <w:r w:rsidRPr="00ED771B">
        <w:rPr>
          <w:sz w:val="20"/>
          <w:szCs w:val="20"/>
          <w:lang w:eastAsia="pt-BR"/>
        </w:rPr>
        <w:t>[C]</w:t>
      </w:r>
    </w:p>
    <w:p w:rsidR="000D0CC9" w:rsidRPr="00ED771B" w:rsidRDefault="000D0CC9">
      <w:pPr>
        <w:widowControl w:val="0"/>
        <w:autoSpaceDE w:val="0"/>
        <w:autoSpaceDN w:val="0"/>
        <w:adjustRightInd w:val="0"/>
        <w:spacing w:after="0" w:line="240" w:lineRule="auto"/>
        <w:rPr>
          <w:sz w:val="20"/>
          <w:szCs w:val="20"/>
          <w:lang w:eastAsia="pt-BR"/>
        </w:rPr>
      </w:pPr>
    </w:p>
    <w:p w:rsidR="00000000" w:rsidRDefault="000D0CC9">
      <w:pPr>
        <w:widowControl w:val="0"/>
        <w:autoSpaceDE w:val="0"/>
        <w:autoSpaceDN w:val="0"/>
        <w:adjustRightInd w:val="0"/>
        <w:spacing w:after="0" w:line="240" w:lineRule="auto"/>
        <w:rPr>
          <w:lang w:eastAsia="pt-BR"/>
        </w:rPr>
      </w:pPr>
      <w:r w:rsidRPr="00ED771B">
        <w:rPr>
          <w:sz w:val="20"/>
          <w:szCs w:val="20"/>
          <w:lang w:eastAsia="pt-BR"/>
        </w:rPr>
        <w:t xml:space="preserve">A emissão de poluentes na atmosfera não causa desequilíbrio no ecossistema aquático.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8C32DB" w:rsidRPr="00DF4D6D" w:rsidRDefault="000D1869" w:rsidP="008C32DB">
      <w:pPr>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(Fgv)  </w:t>
      </w:r>
      <w:r w:rsidR="008C32DB" w:rsidRPr="00DF4D6D">
        <w:rPr>
          <w:sz w:val="20"/>
          <w:szCs w:val="20"/>
          <w:lang w:eastAsia="pt-BR"/>
        </w:rPr>
        <w:t>Leia as notícias a seguir.</w:t>
      </w:r>
    </w:p>
    <w:p w:rsidR="008C32DB" w:rsidRPr="00DF4D6D" w:rsidRDefault="008C32DB" w:rsidP="008C32DB">
      <w:pPr>
        <w:autoSpaceDE w:val="0"/>
        <w:autoSpaceDN w:val="0"/>
        <w:adjustRightInd w:val="0"/>
        <w:spacing w:after="0" w:line="240" w:lineRule="auto"/>
        <w:rPr>
          <w:sz w:val="20"/>
          <w:szCs w:val="20"/>
          <w:lang w:eastAsia="pt-BR"/>
        </w:rPr>
      </w:pPr>
    </w:p>
    <w:p w:rsidR="008C32DB" w:rsidRPr="00DF4D6D" w:rsidRDefault="008C32DB" w:rsidP="008C32DB">
      <w:pPr>
        <w:autoSpaceDE w:val="0"/>
        <w:autoSpaceDN w:val="0"/>
        <w:adjustRightInd w:val="0"/>
        <w:spacing w:after="0" w:line="240" w:lineRule="auto"/>
        <w:rPr>
          <w:sz w:val="20"/>
          <w:szCs w:val="20"/>
          <w:lang w:eastAsia="pt-BR"/>
        </w:rPr>
      </w:pPr>
      <w:r w:rsidRPr="00DF4D6D">
        <w:rPr>
          <w:sz w:val="20"/>
          <w:szCs w:val="20"/>
          <w:lang w:eastAsia="pt-BR"/>
        </w:rPr>
        <w:t>“Pesquisadores afirmam que o mar de gelo está ficando cada vez mais fino e vulnerável no norte do planeta. No mês de setembro, o derretimento deixou o gelo do Ártico no seu menor nível em mais de 30 anos, desde que começaram as medições via satélite.”</w:t>
      </w:r>
    </w:p>
    <w:p w:rsidR="008C32DB" w:rsidRPr="00DF4D6D" w:rsidRDefault="008C32DB" w:rsidP="008C32DB">
      <w:pPr>
        <w:autoSpaceDE w:val="0"/>
        <w:autoSpaceDN w:val="0"/>
        <w:adjustRightInd w:val="0"/>
        <w:spacing w:after="0" w:line="240" w:lineRule="auto"/>
        <w:jc w:val="right"/>
        <w:rPr>
          <w:sz w:val="20"/>
          <w:szCs w:val="20"/>
          <w:lang w:eastAsia="pt-BR"/>
        </w:rPr>
      </w:pPr>
      <w:r w:rsidRPr="00DF4D6D">
        <w:rPr>
          <w:sz w:val="20"/>
          <w:szCs w:val="20"/>
          <w:lang w:eastAsia="pt-BR"/>
        </w:rPr>
        <w:t>(www.bbc.co.uk/portuguese/noticias/2012/09/120907_artico_derretimento_dg.shtml. Adaptado)</w:t>
      </w:r>
    </w:p>
    <w:p w:rsidR="008C32DB" w:rsidRPr="00DF4D6D" w:rsidRDefault="008C32DB" w:rsidP="008C32DB">
      <w:pPr>
        <w:autoSpaceDE w:val="0"/>
        <w:autoSpaceDN w:val="0"/>
        <w:adjustRightInd w:val="0"/>
        <w:spacing w:after="0" w:line="240" w:lineRule="auto"/>
        <w:jc w:val="right"/>
        <w:rPr>
          <w:sz w:val="20"/>
          <w:szCs w:val="20"/>
          <w:lang w:eastAsia="pt-BR"/>
        </w:rPr>
      </w:pPr>
    </w:p>
    <w:p w:rsidR="008C32DB" w:rsidRPr="00DF4D6D" w:rsidRDefault="008C32DB" w:rsidP="008C32DB">
      <w:pPr>
        <w:autoSpaceDE w:val="0"/>
        <w:autoSpaceDN w:val="0"/>
        <w:adjustRightInd w:val="0"/>
        <w:spacing w:after="0" w:line="240" w:lineRule="auto"/>
        <w:rPr>
          <w:sz w:val="20"/>
          <w:szCs w:val="20"/>
          <w:lang w:eastAsia="pt-BR"/>
        </w:rPr>
      </w:pPr>
      <w:r w:rsidRPr="00DF4D6D">
        <w:rPr>
          <w:sz w:val="20"/>
          <w:szCs w:val="20"/>
          <w:lang w:eastAsia="pt-BR"/>
        </w:rPr>
        <w:t>“Cerca de um mês após o anúncio do maior derretimento de gelo já registrado no Ártico, o Centro Nacional de Informações de Neve e Gelo dos EUA (NSIDC) liberou dados que mostram que a cobertura congelada na região da Antártica bateu recorde neste ano com relação aos anos anteriores. Não há, também, evidências de que o fenômeno significaria que não esteja havendo aquecimento global.”</w:t>
      </w:r>
    </w:p>
    <w:p w:rsidR="008C32DB" w:rsidRPr="00DF4D6D" w:rsidRDefault="008C32DB" w:rsidP="008C32DB">
      <w:pPr>
        <w:autoSpaceDE w:val="0"/>
        <w:autoSpaceDN w:val="0"/>
        <w:adjustRightInd w:val="0"/>
        <w:spacing w:after="0" w:line="240" w:lineRule="auto"/>
        <w:rPr>
          <w:sz w:val="20"/>
          <w:szCs w:val="20"/>
          <w:lang w:eastAsia="pt-BR"/>
        </w:rPr>
      </w:pPr>
    </w:p>
    <w:p w:rsidR="008C32DB" w:rsidRPr="00DF4D6D" w:rsidRDefault="008C32DB" w:rsidP="008C32DB">
      <w:pPr>
        <w:autoSpaceDE w:val="0"/>
        <w:autoSpaceDN w:val="0"/>
        <w:adjustRightInd w:val="0"/>
        <w:spacing w:after="0" w:line="240" w:lineRule="auto"/>
        <w:jc w:val="right"/>
        <w:rPr>
          <w:sz w:val="20"/>
          <w:szCs w:val="20"/>
          <w:lang w:eastAsia="pt-BR"/>
        </w:rPr>
      </w:pPr>
      <w:r w:rsidRPr="00DF4D6D">
        <w:rPr>
          <w:sz w:val="20"/>
          <w:szCs w:val="20"/>
          <w:lang w:eastAsia="pt-BR"/>
        </w:rPr>
        <w:t>(http://g1.globo.com/natureza/noticia/2012/10/apos-degelo-no-articoantartica-bate-recorde-de-congelamento-diz-instituto.html. Adaptado)</w:t>
      </w:r>
    </w:p>
    <w:p w:rsidR="008C32DB" w:rsidRPr="00DF4D6D" w:rsidRDefault="008C32DB" w:rsidP="008C32DB">
      <w:pPr>
        <w:autoSpaceDE w:val="0"/>
        <w:autoSpaceDN w:val="0"/>
        <w:adjustRightInd w:val="0"/>
        <w:spacing w:after="0" w:line="240" w:lineRule="auto"/>
        <w:rPr>
          <w:sz w:val="20"/>
          <w:szCs w:val="20"/>
          <w:lang w:eastAsia="pt-BR"/>
        </w:rPr>
      </w:pPr>
    </w:p>
    <w:p w:rsidR="008C32DB" w:rsidRPr="00DF4D6D" w:rsidRDefault="008C32DB" w:rsidP="008C32DB">
      <w:pPr>
        <w:autoSpaceDE w:val="0"/>
        <w:autoSpaceDN w:val="0"/>
        <w:adjustRightInd w:val="0"/>
        <w:spacing w:after="0" w:line="240" w:lineRule="auto"/>
        <w:rPr>
          <w:sz w:val="20"/>
          <w:szCs w:val="20"/>
          <w:lang w:eastAsia="pt-BR"/>
        </w:rPr>
      </w:pPr>
    </w:p>
    <w:p w:rsidR="00000000" w:rsidRDefault="008C32DB" w:rsidP="008C32DB">
      <w:pPr>
        <w:autoSpaceDE w:val="0"/>
        <w:autoSpaceDN w:val="0"/>
        <w:adjustRightInd w:val="0"/>
        <w:spacing w:after="0" w:line="240" w:lineRule="auto"/>
        <w:rPr>
          <w:lang w:eastAsia="pt-BR"/>
        </w:rPr>
      </w:pPr>
      <w:r w:rsidRPr="00DF4D6D">
        <w:rPr>
          <w:sz w:val="20"/>
          <w:szCs w:val="20"/>
          <w:lang w:eastAsia="pt-BR"/>
        </w:rPr>
        <w:t>A hipótese científica atualmente mais verossímil, em relação às mudanças climáticas nas quais se constatam a aceleração do degelo no Ártico e o maior congelamento na Antártica, está fundamentada</w:t>
      </w:r>
      <w:r w:rsidR="00474B44" w:rsidRPr="00DF4D6D">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41B36" w:rsidRPr="0028796F">
        <w:rPr>
          <w:sz w:val="20"/>
          <w:szCs w:val="20"/>
          <w:lang w:eastAsia="pt-BR"/>
        </w:rPr>
        <w:t>na liberação de gases poluentes, por meio da combustão, intensificada a partir da revolução industrial.</w:t>
      </w:r>
      <w:r w:rsidR="00474B44" w:rsidRPr="0028796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2732B" w:rsidRPr="007767DD">
        <w:rPr>
          <w:sz w:val="20"/>
          <w:szCs w:val="20"/>
          <w:lang w:eastAsia="pt-BR"/>
        </w:rPr>
        <w:t>no fato de o planeta ser capaz de compensar isoladamente as alterações climáticas em diferentes regiões.</w:t>
      </w:r>
      <w:r w:rsidR="00474B44" w:rsidRPr="007767D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16DCD" w:rsidRPr="00C62449">
        <w:rPr>
          <w:sz w:val="20"/>
          <w:szCs w:val="20"/>
          <w:lang w:eastAsia="pt-BR"/>
        </w:rPr>
        <w:t>no efeito sazonal de grande amplitude, recorrente a cada ano, nos invernos e verões polares.</w:t>
      </w:r>
      <w:r w:rsidR="00474B44" w:rsidRPr="00C6244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716CF" w:rsidRPr="00D854D0">
        <w:rPr>
          <w:sz w:val="20"/>
          <w:szCs w:val="20"/>
          <w:lang w:eastAsia="pt-BR"/>
        </w:rPr>
        <w:t>nos eventos geológicos de grande magnitude, tais como terremotos e tsunamis, ocorridos recentemente.</w:t>
      </w:r>
      <w:r w:rsidR="00474B44" w:rsidRPr="00D854D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26FFB" w:rsidRPr="00AD488A">
        <w:rPr>
          <w:sz w:val="20"/>
          <w:szCs w:val="20"/>
          <w:lang w:eastAsia="pt-BR"/>
        </w:rPr>
        <w:t>na poluição das águas continentais e oceânicas em função de desastres ambientais.</w:t>
      </w:r>
      <w:r w:rsidR="00474B44" w:rsidRPr="00AD488A">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A70BA8" w:rsidRDefault="00CC79DF">
      <w:pPr>
        <w:widowControl w:val="0"/>
        <w:autoSpaceDE w:val="0"/>
        <w:autoSpaceDN w:val="0"/>
        <w:adjustRightInd w:val="0"/>
        <w:spacing w:after="0" w:line="240" w:lineRule="auto"/>
        <w:rPr>
          <w:sz w:val="20"/>
          <w:szCs w:val="20"/>
          <w:lang w:eastAsia="pt-BR"/>
        </w:rPr>
      </w:pPr>
      <w:r w:rsidRPr="00A70BA8">
        <w:rPr>
          <w:sz w:val="20"/>
          <w:szCs w:val="20"/>
          <w:lang w:eastAsia="pt-BR"/>
        </w:rPr>
        <w:t>[A]</w:t>
      </w:r>
    </w:p>
    <w:p w:rsidR="00C93B3E" w:rsidRPr="00A70BA8" w:rsidRDefault="00C93B3E">
      <w:pPr>
        <w:widowControl w:val="0"/>
        <w:autoSpaceDE w:val="0"/>
        <w:autoSpaceDN w:val="0"/>
        <w:adjustRightInd w:val="0"/>
        <w:spacing w:after="0" w:line="240" w:lineRule="auto"/>
        <w:rPr>
          <w:sz w:val="20"/>
          <w:szCs w:val="20"/>
          <w:lang w:eastAsia="pt-BR"/>
        </w:rPr>
      </w:pPr>
    </w:p>
    <w:p w:rsidR="00000000" w:rsidRDefault="00C93B3E">
      <w:pPr>
        <w:widowControl w:val="0"/>
        <w:autoSpaceDE w:val="0"/>
        <w:autoSpaceDN w:val="0"/>
        <w:adjustRightInd w:val="0"/>
        <w:spacing w:after="0" w:line="240" w:lineRule="auto"/>
        <w:rPr>
          <w:lang w:eastAsia="pt-BR"/>
        </w:rPr>
      </w:pPr>
      <w:r w:rsidRPr="00A70BA8">
        <w:rPr>
          <w:sz w:val="20"/>
          <w:szCs w:val="20"/>
          <w:lang w:eastAsia="pt-BR"/>
        </w:rPr>
        <w:t xml:space="preserve">A poluição atmosférica, intensificada a partir da revolução industrial, pode ser um fator determinante em relação às mudanças climáticas atuais.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C5113F" w:rsidRPr="00592C23" w:rsidRDefault="000D1869" w:rsidP="00C5113F">
      <w:pPr>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(Enem PPL)  </w:t>
      </w:r>
      <w:r w:rsidR="00C5113F" w:rsidRPr="00592C23">
        <w:rPr>
          <w:sz w:val="20"/>
          <w:szCs w:val="20"/>
          <w:lang w:eastAsia="pt-BR"/>
        </w:rPr>
        <w:t>Algumas estimativas apontam que, nos últimos cem anos, a concentração de gás carbônico na atmosfera aumentou em cerca de 40%, devido principalmente à utilização de combustíveis fósseis pela espécie humana. Alguns estudos demonstram que essa utilização em larga escala promove o aumento do efeito estufa.</w:t>
      </w:r>
    </w:p>
    <w:p w:rsidR="00000000" w:rsidRDefault="00C5113F" w:rsidP="00C5113F">
      <w:pPr>
        <w:autoSpaceDE w:val="0"/>
        <w:autoSpaceDN w:val="0"/>
        <w:adjustRightInd w:val="0"/>
        <w:spacing w:after="0" w:line="240" w:lineRule="auto"/>
        <w:rPr>
          <w:lang w:eastAsia="pt-BR"/>
        </w:rPr>
      </w:pPr>
      <w:r w:rsidRPr="00592C23">
        <w:rPr>
          <w:sz w:val="20"/>
          <w:szCs w:val="20"/>
          <w:lang w:eastAsia="pt-BR"/>
        </w:rPr>
        <w:t>Outros fatores de origem antrópica que aumentam o efeito estufa são</w:t>
      </w:r>
      <w:r w:rsidR="00474B44" w:rsidRPr="00592C23">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A7194" w:rsidRPr="00F23CDA">
        <w:rPr>
          <w:sz w:val="20"/>
          <w:szCs w:val="20"/>
          <w:lang w:eastAsia="pt-BR"/>
        </w:rPr>
        <w:t>chuva ácida e destruição da camada de ozônio.</w:t>
      </w:r>
      <w:r w:rsidR="00474B44" w:rsidRPr="00F23CDA">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851F4" w:rsidRPr="00875404">
        <w:rPr>
          <w:sz w:val="20"/>
          <w:szCs w:val="20"/>
          <w:lang w:eastAsia="pt-BR"/>
        </w:rPr>
        <w:t>alagamento e inversão térmica.</w:t>
      </w:r>
      <w:r w:rsidR="00474B44" w:rsidRPr="0087540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92005" w:rsidRPr="00BA7E1D">
        <w:rPr>
          <w:sz w:val="20"/>
          <w:szCs w:val="20"/>
          <w:lang w:eastAsia="pt-BR"/>
        </w:rPr>
        <w:t>erosão e extinção das espécies.</w:t>
      </w:r>
      <w:r w:rsidR="00474B44" w:rsidRPr="00BA7E1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9665E" w:rsidRPr="000A503F">
        <w:rPr>
          <w:sz w:val="20"/>
          <w:szCs w:val="20"/>
          <w:lang w:eastAsia="pt-BR"/>
        </w:rPr>
        <w:t>poluição das águas e do solo.</w:t>
      </w:r>
      <w:r w:rsidR="00474B44" w:rsidRPr="000A503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B0438" w:rsidRPr="00430D64">
        <w:rPr>
          <w:sz w:val="20"/>
          <w:szCs w:val="20"/>
          <w:lang w:eastAsia="pt-BR"/>
        </w:rPr>
        <w:t>queimada e desmatamento.</w:t>
      </w:r>
      <w:r w:rsidR="00474B44" w:rsidRPr="00430D64">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880F68" w:rsidRDefault="008074FE">
      <w:pPr>
        <w:widowControl w:val="0"/>
        <w:autoSpaceDE w:val="0"/>
        <w:autoSpaceDN w:val="0"/>
        <w:adjustRightInd w:val="0"/>
        <w:spacing w:after="0" w:line="240" w:lineRule="auto"/>
        <w:rPr>
          <w:sz w:val="20"/>
          <w:szCs w:val="20"/>
          <w:lang w:eastAsia="pt-BR"/>
        </w:rPr>
      </w:pPr>
      <w:r w:rsidRPr="00880F68">
        <w:rPr>
          <w:sz w:val="20"/>
          <w:szCs w:val="20"/>
          <w:lang w:eastAsia="pt-BR"/>
        </w:rPr>
        <w:t>[E]</w:t>
      </w:r>
    </w:p>
    <w:p w:rsidR="009A6D00" w:rsidRPr="00880F68" w:rsidRDefault="009A6D00">
      <w:pPr>
        <w:widowControl w:val="0"/>
        <w:autoSpaceDE w:val="0"/>
        <w:autoSpaceDN w:val="0"/>
        <w:adjustRightInd w:val="0"/>
        <w:spacing w:after="0" w:line="240" w:lineRule="auto"/>
        <w:rPr>
          <w:sz w:val="20"/>
          <w:szCs w:val="20"/>
          <w:lang w:eastAsia="pt-BR"/>
        </w:rPr>
      </w:pPr>
    </w:p>
    <w:p w:rsidR="00000000" w:rsidRDefault="009A6D00">
      <w:pPr>
        <w:widowControl w:val="0"/>
        <w:autoSpaceDE w:val="0"/>
        <w:autoSpaceDN w:val="0"/>
        <w:adjustRightInd w:val="0"/>
        <w:spacing w:after="0" w:line="240" w:lineRule="auto"/>
        <w:rPr>
          <w:lang w:eastAsia="pt-BR"/>
        </w:rPr>
      </w:pPr>
      <w:r w:rsidRPr="00880F68">
        <w:rPr>
          <w:sz w:val="20"/>
          <w:szCs w:val="20"/>
          <w:lang w:eastAsia="pt-BR"/>
        </w:rPr>
        <w:t>Os desmatamentos e as queimadas promovem o acúmulo do CO</w:t>
      </w:r>
      <w:r w:rsidRPr="00880F68">
        <w:rPr>
          <w:sz w:val="20"/>
          <w:szCs w:val="20"/>
          <w:vertAlign w:val="subscript"/>
          <w:lang w:eastAsia="pt-BR"/>
        </w:rPr>
        <w:t>2</w:t>
      </w:r>
      <w:r w:rsidRPr="00880F68">
        <w:rPr>
          <w:sz w:val="20"/>
          <w:szCs w:val="20"/>
          <w:lang w:eastAsia="pt-BR"/>
        </w:rPr>
        <w:t xml:space="preserve"> na atmosfera, agravando o aumento do aquecimento global.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05F6F" w:rsidRPr="00C02334" w:rsidRDefault="000D1869" w:rsidP="00B05F6F">
      <w:pPr>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(Pucrj)  </w:t>
      </w:r>
      <w:r w:rsidR="00B05F6F" w:rsidRPr="00C02334">
        <w:rPr>
          <w:sz w:val="20"/>
          <w:szCs w:val="20"/>
          <w:lang w:eastAsia="pt-BR"/>
        </w:rPr>
        <w:t>O gráfico abaixo mostra a concentração de um poluente persistente (o inseticida DDT) em diferentes níveis tróficos e na água.</w:t>
      </w:r>
    </w:p>
    <w:p w:rsidR="00B05F6F" w:rsidRPr="00C02334" w:rsidRDefault="00B05F6F" w:rsidP="00B05F6F">
      <w:pPr>
        <w:autoSpaceDE w:val="0"/>
        <w:autoSpaceDN w:val="0"/>
        <w:adjustRightInd w:val="0"/>
        <w:spacing w:after="0" w:line="240" w:lineRule="auto"/>
        <w:rPr>
          <w:sz w:val="20"/>
          <w:szCs w:val="20"/>
          <w:lang w:eastAsia="pt-BR"/>
        </w:rPr>
      </w:pPr>
    </w:p>
    <w:p w:rsidR="00B05F6F" w:rsidRPr="00C02334" w:rsidRDefault="00472C50" w:rsidP="00B05F6F">
      <w:pPr>
        <w:autoSpaceDE w:val="0"/>
        <w:autoSpaceDN w:val="0"/>
        <w:adjustRightInd w:val="0"/>
        <w:spacing w:after="0" w:line="240" w:lineRule="auto"/>
        <w:rPr>
          <w:sz w:val="20"/>
          <w:szCs w:val="20"/>
          <w:lang w:eastAsia="pt-BR"/>
        </w:rPr>
      </w:pPr>
      <w:r>
        <w:rPr>
          <w:noProof/>
          <w:sz w:val="20"/>
          <w:szCs w:val="20"/>
          <w:lang w:val="en-US"/>
        </w:rPr>
        <w:drawing>
          <wp:inline distT="0" distB="0" distL="0" distR="0">
            <wp:extent cx="3200400" cy="28289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0400" cy="2828925"/>
                    </a:xfrm>
                    <a:prstGeom prst="rect">
                      <a:avLst/>
                    </a:prstGeom>
                    <a:noFill/>
                    <a:ln>
                      <a:noFill/>
                    </a:ln>
                  </pic:spPr>
                </pic:pic>
              </a:graphicData>
            </a:graphic>
          </wp:inline>
        </w:drawing>
      </w:r>
    </w:p>
    <w:p w:rsidR="00B05F6F" w:rsidRPr="00C02334" w:rsidRDefault="00B05F6F" w:rsidP="00B05F6F">
      <w:pPr>
        <w:autoSpaceDE w:val="0"/>
        <w:autoSpaceDN w:val="0"/>
        <w:adjustRightInd w:val="0"/>
        <w:spacing w:after="0" w:line="240" w:lineRule="auto"/>
        <w:rPr>
          <w:sz w:val="20"/>
          <w:szCs w:val="20"/>
          <w:lang w:eastAsia="pt-BR"/>
        </w:rPr>
      </w:pPr>
    </w:p>
    <w:p w:rsidR="00B05F6F" w:rsidRPr="00C02334" w:rsidRDefault="00B05F6F" w:rsidP="00B05F6F">
      <w:pPr>
        <w:autoSpaceDE w:val="0"/>
        <w:autoSpaceDN w:val="0"/>
        <w:adjustRightInd w:val="0"/>
        <w:spacing w:after="0" w:line="240" w:lineRule="auto"/>
        <w:rPr>
          <w:sz w:val="20"/>
          <w:szCs w:val="20"/>
          <w:lang w:eastAsia="pt-BR"/>
        </w:rPr>
      </w:pPr>
      <w:r w:rsidRPr="00C02334">
        <w:rPr>
          <w:sz w:val="20"/>
          <w:szCs w:val="20"/>
          <w:lang w:eastAsia="pt-BR"/>
        </w:rPr>
        <w:t>Com relação ao fenômeno mostrado no gráfico, foram feitas as seguintes afirmativas:</w:t>
      </w:r>
    </w:p>
    <w:p w:rsidR="00B05F6F" w:rsidRPr="00C02334" w:rsidRDefault="00B05F6F" w:rsidP="00B05F6F">
      <w:pPr>
        <w:autoSpaceDE w:val="0"/>
        <w:autoSpaceDN w:val="0"/>
        <w:adjustRightInd w:val="0"/>
        <w:spacing w:after="0" w:line="240" w:lineRule="auto"/>
        <w:rPr>
          <w:sz w:val="20"/>
          <w:szCs w:val="20"/>
          <w:lang w:eastAsia="pt-BR"/>
        </w:rPr>
      </w:pPr>
    </w:p>
    <w:p w:rsidR="00B05F6F" w:rsidRPr="00C02334" w:rsidRDefault="00B05F6F" w:rsidP="00B05F6F">
      <w:pPr>
        <w:autoSpaceDE w:val="0"/>
        <w:autoSpaceDN w:val="0"/>
        <w:adjustRightInd w:val="0"/>
        <w:spacing w:after="0" w:line="240" w:lineRule="auto"/>
        <w:rPr>
          <w:sz w:val="20"/>
          <w:szCs w:val="20"/>
          <w:lang w:eastAsia="pt-BR"/>
        </w:rPr>
      </w:pPr>
      <w:r w:rsidRPr="00C02334">
        <w:rPr>
          <w:sz w:val="20"/>
          <w:szCs w:val="20"/>
          <w:lang w:eastAsia="pt-BR"/>
        </w:rPr>
        <w:t>I. A concentração do poluente é maior nos organismos dos últimos níveis tróficos.</w:t>
      </w:r>
    </w:p>
    <w:p w:rsidR="00B05F6F" w:rsidRPr="00C02334" w:rsidRDefault="00B05F6F" w:rsidP="00B05F6F">
      <w:pPr>
        <w:autoSpaceDE w:val="0"/>
        <w:autoSpaceDN w:val="0"/>
        <w:adjustRightInd w:val="0"/>
        <w:spacing w:after="0" w:line="240" w:lineRule="auto"/>
        <w:rPr>
          <w:sz w:val="20"/>
          <w:szCs w:val="20"/>
          <w:lang w:eastAsia="pt-BR"/>
        </w:rPr>
      </w:pPr>
      <w:r w:rsidRPr="00C02334">
        <w:rPr>
          <w:sz w:val="20"/>
          <w:szCs w:val="20"/>
          <w:lang w:eastAsia="pt-BR"/>
        </w:rPr>
        <w:t>II. A concentração do poluente é maior nos consumidores primários.</w:t>
      </w:r>
    </w:p>
    <w:p w:rsidR="00B05F6F" w:rsidRPr="00C02334" w:rsidRDefault="00B05F6F" w:rsidP="00B05F6F">
      <w:pPr>
        <w:autoSpaceDE w:val="0"/>
        <w:autoSpaceDN w:val="0"/>
        <w:adjustRightInd w:val="0"/>
        <w:spacing w:after="0" w:line="240" w:lineRule="auto"/>
        <w:rPr>
          <w:sz w:val="20"/>
          <w:szCs w:val="20"/>
          <w:lang w:eastAsia="pt-BR"/>
        </w:rPr>
      </w:pPr>
      <w:r w:rsidRPr="00C02334">
        <w:rPr>
          <w:sz w:val="20"/>
          <w:szCs w:val="20"/>
          <w:lang w:eastAsia="pt-BR"/>
        </w:rPr>
        <w:t>III. O fenômeno mostrado no gráfico é conhecido como eutrofização.</w:t>
      </w:r>
    </w:p>
    <w:p w:rsidR="00B05F6F" w:rsidRPr="00C02334" w:rsidRDefault="00B05F6F" w:rsidP="00B05F6F">
      <w:pPr>
        <w:autoSpaceDE w:val="0"/>
        <w:autoSpaceDN w:val="0"/>
        <w:adjustRightInd w:val="0"/>
        <w:spacing w:after="0" w:line="240" w:lineRule="auto"/>
        <w:rPr>
          <w:sz w:val="20"/>
          <w:szCs w:val="20"/>
          <w:lang w:eastAsia="pt-BR"/>
        </w:rPr>
      </w:pPr>
      <w:r w:rsidRPr="00C02334">
        <w:rPr>
          <w:sz w:val="20"/>
          <w:szCs w:val="20"/>
          <w:lang w:eastAsia="pt-BR"/>
        </w:rPr>
        <w:t>IV. A concentração do poluente é maior no nível trófico de maior biomassa.</w:t>
      </w:r>
    </w:p>
    <w:p w:rsidR="00B05F6F" w:rsidRPr="00C02334" w:rsidRDefault="00B05F6F" w:rsidP="00B05F6F">
      <w:pPr>
        <w:autoSpaceDE w:val="0"/>
        <w:autoSpaceDN w:val="0"/>
        <w:adjustRightInd w:val="0"/>
        <w:spacing w:after="0" w:line="240" w:lineRule="auto"/>
        <w:rPr>
          <w:sz w:val="20"/>
          <w:szCs w:val="20"/>
          <w:lang w:eastAsia="pt-BR"/>
        </w:rPr>
      </w:pPr>
    </w:p>
    <w:p w:rsidR="00000000" w:rsidRDefault="00B05F6F" w:rsidP="00B05F6F">
      <w:pPr>
        <w:autoSpaceDE w:val="0"/>
        <w:autoSpaceDN w:val="0"/>
        <w:adjustRightInd w:val="0"/>
        <w:spacing w:after="0" w:line="240" w:lineRule="auto"/>
        <w:rPr>
          <w:lang w:eastAsia="pt-BR"/>
        </w:rPr>
      </w:pPr>
      <w:r w:rsidRPr="00C02334">
        <w:rPr>
          <w:sz w:val="20"/>
          <w:szCs w:val="20"/>
          <w:lang w:eastAsia="pt-BR"/>
        </w:rPr>
        <w:t>Aponte a opção correta:</w:t>
      </w:r>
      <w:r w:rsidR="00474B44" w:rsidRPr="00C02334">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E7D05" w:rsidRPr="00CF2A0E">
        <w:rPr>
          <w:sz w:val="20"/>
          <w:szCs w:val="20"/>
          <w:lang w:eastAsia="pt-BR"/>
        </w:rPr>
        <w:t>Todas estão corretas.</w:t>
      </w:r>
      <w:r w:rsidR="00474B44" w:rsidRPr="00CF2A0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C4804" w:rsidRPr="00DC5AC7">
        <w:rPr>
          <w:sz w:val="20"/>
          <w:szCs w:val="20"/>
          <w:lang w:eastAsia="pt-BR"/>
        </w:rPr>
        <w:t>Apenas a IV está correta.</w:t>
      </w:r>
      <w:r w:rsidR="00474B44" w:rsidRPr="00DC5AC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739B7" w:rsidRPr="003C6AEC">
        <w:rPr>
          <w:sz w:val="20"/>
          <w:szCs w:val="20"/>
          <w:lang w:eastAsia="pt-BR"/>
        </w:rPr>
        <w:t>Apenas I e II estão corretas.</w:t>
      </w:r>
      <w:r w:rsidR="00474B44" w:rsidRPr="003C6AE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63E3B" w:rsidRPr="00E82299">
        <w:rPr>
          <w:sz w:val="20"/>
          <w:szCs w:val="20"/>
          <w:lang w:eastAsia="pt-BR"/>
        </w:rPr>
        <w:t>Todas estão erradas.</w:t>
      </w:r>
      <w:r w:rsidR="00474B44" w:rsidRPr="00E8229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96827" w:rsidRPr="0069497E">
        <w:rPr>
          <w:sz w:val="20"/>
          <w:szCs w:val="20"/>
          <w:lang w:eastAsia="pt-BR"/>
        </w:rPr>
        <w:t>Apenas a I está correta.</w:t>
      </w:r>
      <w:r w:rsidR="00592A75" w:rsidRPr="0069497E">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592A75" w:rsidRPr="006C560F" w:rsidRDefault="006B2256">
      <w:pPr>
        <w:widowControl w:val="0"/>
        <w:autoSpaceDE w:val="0"/>
        <w:autoSpaceDN w:val="0"/>
        <w:adjustRightInd w:val="0"/>
        <w:spacing w:after="0" w:line="240" w:lineRule="auto"/>
        <w:rPr>
          <w:sz w:val="20"/>
          <w:szCs w:val="20"/>
          <w:lang w:eastAsia="pt-BR"/>
        </w:rPr>
      </w:pPr>
      <w:r w:rsidRPr="006C560F">
        <w:rPr>
          <w:sz w:val="20"/>
          <w:szCs w:val="20"/>
          <w:lang w:eastAsia="pt-BR"/>
        </w:rPr>
        <w:t>[E]</w:t>
      </w:r>
    </w:p>
    <w:p w:rsidR="006B2256" w:rsidRPr="006C560F" w:rsidRDefault="006B2256">
      <w:pPr>
        <w:widowControl w:val="0"/>
        <w:autoSpaceDE w:val="0"/>
        <w:autoSpaceDN w:val="0"/>
        <w:adjustRightInd w:val="0"/>
        <w:spacing w:after="0" w:line="240" w:lineRule="auto"/>
        <w:rPr>
          <w:sz w:val="20"/>
          <w:szCs w:val="20"/>
          <w:lang w:eastAsia="pt-BR"/>
        </w:rPr>
      </w:pPr>
    </w:p>
    <w:p w:rsidR="00000000" w:rsidRDefault="006B2256" w:rsidP="006B2256">
      <w:pPr>
        <w:autoSpaceDE w:val="0"/>
        <w:autoSpaceDN w:val="0"/>
        <w:adjustRightInd w:val="0"/>
        <w:spacing w:after="0" w:line="240" w:lineRule="auto"/>
        <w:rPr>
          <w:lang w:eastAsia="pt-BR"/>
        </w:rPr>
      </w:pPr>
      <w:r w:rsidRPr="006C560F">
        <w:rPr>
          <w:sz w:val="20"/>
          <w:szCs w:val="20"/>
          <w:lang w:eastAsia="pt-BR"/>
        </w:rPr>
        <w:t xml:space="preserve">O fenômeno conhecido como biomagnificação, magnificação trófica ou amplificação biológica resulta do acúmulo de poluentes persistentes, como o DDT, no corpo dos seres vivos. Em função da redução da biomassa na passagem de um nível trófico para outro, a concentração do DDT aumenta nos organismos ao longo da cadeia, e os organismos dos últimos níveis tróficos acabam absorvendo doses altas do poluente. </w:t>
      </w:r>
    </w:p>
    <w:p w:rsidR="00000000" w:rsidRDefault="00472C50" w:rsidP="006B2256">
      <w:pPr>
        <w:autoSpaceDE w:val="0"/>
        <w:autoSpaceDN w:val="0"/>
        <w:adjustRightInd w:val="0"/>
        <w:spacing w:after="0" w:line="240" w:lineRule="auto"/>
        <w:rPr>
          <w:lang w:eastAsia="pt-BR"/>
        </w:rPr>
      </w:pPr>
    </w:p>
    <w:p w:rsidR="00000000" w:rsidRDefault="00472C50" w:rsidP="006B2256">
      <w:pPr>
        <w:autoSpaceDE w:val="0"/>
        <w:autoSpaceDN w:val="0"/>
        <w:adjustRightInd w:val="0"/>
        <w:spacing w:after="0" w:line="240" w:lineRule="auto"/>
        <w:rPr>
          <w:lang w:eastAsia="pt-BR"/>
        </w:rPr>
      </w:pPr>
    </w:p>
    <w:p w:rsidR="00000000" w:rsidRDefault="00472C50" w:rsidP="006B2256">
      <w:pPr>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670A4" w:rsidRPr="00C74906" w:rsidRDefault="000D1869" w:rsidP="005670A4">
      <w:pPr>
        <w:autoSpaceDE w:val="0"/>
        <w:autoSpaceDN w:val="0"/>
        <w:adjustRightInd w:val="0"/>
        <w:spacing w:after="0" w:line="240" w:lineRule="auto"/>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(Ufmg)  </w:t>
      </w:r>
      <w:r w:rsidR="005670A4" w:rsidRPr="00C74906">
        <w:rPr>
          <w:sz w:val="20"/>
          <w:szCs w:val="20"/>
          <w:lang w:eastAsia="pt-BR"/>
        </w:rPr>
        <w:t>Um Protocolo de Avaliação Rápida (PAR) foi aplicado em quatro trechos de um rio para monitorar a qualidade deste ecossistema fluvial, analisando-se a fauna de macroinvertebrados bentônicos e as quantidades de oxigênio dissolvido na água e matéria orgânica em suspensão.</w:t>
      </w:r>
    </w:p>
    <w:p w:rsidR="00592A75" w:rsidRPr="00C74906" w:rsidRDefault="005670A4" w:rsidP="005670A4">
      <w:pPr>
        <w:autoSpaceDE w:val="0"/>
        <w:autoSpaceDN w:val="0"/>
        <w:adjustRightInd w:val="0"/>
        <w:spacing w:after="0" w:line="240" w:lineRule="auto"/>
        <w:rPr>
          <w:sz w:val="20"/>
          <w:szCs w:val="20"/>
          <w:lang w:eastAsia="pt-BR"/>
        </w:rPr>
      </w:pPr>
      <w:r w:rsidRPr="00C74906">
        <w:rPr>
          <w:sz w:val="20"/>
          <w:szCs w:val="20"/>
          <w:lang w:eastAsia="pt-BR"/>
        </w:rPr>
        <w:t>No gráfico abaixo estão representados os resultados (unidades arbitrárias) referentes ao número de espécies de macroinvertebrados bentônicos; à abundância total de indivíduos (ind./m</w:t>
      </w:r>
      <w:r w:rsidRPr="00C74906">
        <w:rPr>
          <w:sz w:val="20"/>
          <w:szCs w:val="20"/>
          <w:vertAlign w:val="superscript"/>
          <w:lang w:eastAsia="pt-BR"/>
        </w:rPr>
        <w:t>2</w:t>
      </w:r>
      <w:r w:rsidRPr="00C74906">
        <w:rPr>
          <w:sz w:val="20"/>
          <w:szCs w:val="20"/>
          <w:lang w:eastAsia="pt-BR"/>
        </w:rPr>
        <w:t>); à quantidade de oxigênio dissolvido – OD (mg/L) – e à matéria orgânica em suspensão – MOS (g/L) – nos quatro trechos do rio.</w:t>
      </w:r>
    </w:p>
    <w:p w:rsidR="00474B44" w:rsidRPr="00C74906" w:rsidRDefault="00474B44">
      <w:pPr>
        <w:widowControl w:val="0"/>
        <w:autoSpaceDE w:val="0"/>
        <w:autoSpaceDN w:val="0"/>
        <w:adjustRightInd w:val="0"/>
        <w:spacing w:after="0" w:line="240" w:lineRule="auto"/>
        <w:rPr>
          <w:sz w:val="20"/>
          <w:szCs w:val="20"/>
          <w:lang w:eastAsia="pt-BR"/>
        </w:rPr>
      </w:pPr>
    </w:p>
    <w:p w:rsidR="005670A4" w:rsidRPr="00C74906" w:rsidRDefault="00472C50">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4086225" cy="236220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6225" cy="2362200"/>
                    </a:xfrm>
                    <a:prstGeom prst="rect">
                      <a:avLst/>
                    </a:prstGeom>
                    <a:noFill/>
                    <a:ln>
                      <a:noFill/>
                    </a:ln>
                  </pic:spPr>
                </pic:pic>
              </a:graphicData>
            </a:graphic>
          </wp:inline>
        </w:drawing>
      </w:r>
    </w:p>
    <w:p w:rsidR="005670A4" w:rsidRPr="00C74906" w:rsidRDefault="005670A4">
      <w:pPr>
        <w:widowControl w:val="0"/>
        <w:autoSpaceDE w:val="0"/>
        <w:autoSpaceDN w:val="0"/>
        <w:adjustRightInd w:val="0"/>
        <w:spacing w:after="0" w:line="240" w:lineRule="auto"/>
        <w:rPr>
          <w:sz w:val="20"/>
          <w:szCs w:val="20"/>
          <w:lang w:eastAsia="pt-BR"/>
        </w:rPr>
      </w:pPr>
    </w:p>
    <w:p w:rsidR="005670A4" w:rsidRPr="00C74906" w:rsidRDefault="005670A4" w:rsidP="005670A4">
      <w:pPr>
        <w:autoSpaceDE w:val="0"/>
        <w:autoSpaceDN w:val="0"/>
        <w:adjustRightInd w:val="0"/>
        <w:spacing w:after="0" w:line="240" w:lineRule="auto"/>
        <w:ind w:left="227" w:hanging="227"/>
        <w:rPr>
          <w:sz w:val="20"/>
          <w:szCs w:val="20"/>
          <w:lang w:eastAsia="pt-BR"/>
        </w:rPr>
      </w:pPr>
      <w:r w:rsidRPr="00C74906">
        <w:rPr>
          <w:sz w:val="20"/>
          <w:szCs w:val="20"/>
          <w:lang w:eastAsia="pt-BR"/>
        </w:rPr>
        <w:t xml:space="preserve">a) </w:t>
      </w:r>
      <w:r w:rsidRPr="00C74906">
        <w:rPr>
          <w:bCs/>
          <w:sz w:val="20"/>
          <w:szCs w:val="20"/>
          <w:lang w:eastAsia="pt-BR"/>
        </w:rPr>
        <w:t xml:space="preserve">CITE </w:t>
      </w:r>
      <w:r w:rsidRPr="00C74906">
        <w:rPr>
          <w:sz w:val="20"/>
          <w:szCs w:val="20"/>
          <w:lang w:eastAsia="pt-BR"/>
        </w:rPr>
        <w:t xml:space="preserve">o trecho do rio que apresenta a maior quantidade de indivíduos. </w:t>
      </w:r>
      <w:r w:rsidRPr="00C74906">
        <w:rPr>
          <w:bCs/>
          <w:sz w:val="20"/>
          <w:szCs w:val="20"/>
          <w:lang w:eastAsia="pt-BR"/>
        </w:rPr>
        <w:t xml:space="preserve">EXPLIQUE </w:t>
      </w:r>
      <w:r w:rsidRPr="00C74906">
        <w:rPr>
          <w:sz w:val="20"/>
          <w:szCs w:val="20"/>
          <w:lang w:eastAsia="pt-BR"/>
        </w:rPr>
        <w:t>por que isso acontece.</w:t>
      </w:r>
    </w:p>
    <w:p w:rsidR="005670A4" w:rsidRPr="00C74906" w:rsidRDefault="005670A4" w:rsidP="005670A4">
      <w:pPr>
        <w:autoSpaceDE w:val="0"/>
        <w:autoSpaceDN w:val="0"/>
        <w:adjustRightInd w:val="0"/>
        <w:spacing w:after="0" w:line="240" w:lineRule="auto"/>
        <w:ind w:left="227" w:hanging="227"/>
        <w:rPr>
          <w:sz w:val="20"/>
          <w:szCs w:val="20"/>
          <w:lang w:eastAsia="pt-BR"/>
        </w:rPr>
      </w:pPr>
      <w:r w:rsidRPr="00C74906">
        <w:rPr>
          <w:sz w:val="20"/>
          <w:szCs w:val="20"/>
          <w:lang w:eastAsia="pt-BR"/>
        </w:rPr>
        <w:t xml:space="preserve">b) </w:t>
      </w:r>
      <w:r w:rsidRPr="00C74906">
        <w:rPr>
          <w:bCs/>
          <w:sz w:val="20"/>
          <w:szCs w:val="20"/>
          <w:lang w:eastAsia="pt-BR"/>
        </w:rPr>
        <w:t xml:space="preserve">INDIQUE </w:t>
      </w:r>
      <w:r w:rsidRPr="00C74906">
        <w:rPr>
          <w:sz w:val="20"/>
          <w:szCs w:val="20"/>
          <w:lang w:eastAsia="pt-BR"/>
        </w:rPr>
        <w:t xml:space="preserve">se você concorda ou não com a afirmativa: </w:t>
      </w:r>
      <w:r w:rsidRPr="00C74906">
        <w:rPr>
          <w:iCs/>
          <w:sz w:val="20"/>
          <w:szCs w:val="20"/>
          <w:lang w:eastAsia="pt-BR"/>
        </w:rPr>
        <w:t>“</w:t>
      </w:r>
      <w:r w:rsidRPr="00C74906">
        <w:rPr>
          <w:i/>
          <w:iCs/>
          <w:sz w:val="20"/>
          <w:szCs w:val="20"/>
          <w:lang w:eastAsia="pt-BR"/>
        </w:rPr>
        <w:t>A poluição diminui no trajeto do trecho 3 em direção ao trecho 4.</w:t>
      </w:r>
      <w:r w:rsidRPr="00C74906">
        <w:rPr>
          <w:iCs/>
          <w:sz w:val="20"/>
          <w:szCs w:val="20"/>
          <w:lang w:eastAsia="pt-BR"/>
        </w:rPr>
        <w:t xml:space="preserve">” </w:t>
      </w:r>
      <w:r w:rsidRPr="00C74906">
        <w:rPr>
          <w:bCs/>
          <w:sz w:val="20"/>
          <w:szCs w:val="20"/>
          <w:lang w:eastAsia="pt-BR"/>
        </w:rPr>
        <w:t xml:space="preserve">JUSTIFIQUE </w:t>
      </w:r>
      <w:r w:rsidRPr="00C74906">
        <w:rPr>
          <w:sz w:val="20"/>
          <w:szCs w:val="20"/>
          <w:lang w:eastAsia="pt-BR"/>
        </w:rPr>
        <w:t>sua resposta.</w:t>
      </w:r>
    </w:p>
    <w:p w:rsidR="005670A4" w:rsidRPr="00C74906" w:rsidRDefault="005670A4" w:rsidP="005670A4">
      <w:pPr>
        <w:autoSpaceDE w:val="0"/>
        <w:autoSpaceDN w:val="0"/>
        <w:adjustRightInd w:val="0"/>
        <w:spacing w:after="0" w:line="240" w:lineRule="auto"/>
        <w:ind w:left="227" w:hanging="227"/>
        <w:rPr>
          <w:sz w:val="20"/>
          <w:szCs w:val="20"/>
          <w:lang w:eastAsia="pt-BR"/>
        </w:rPr>
      </w:pPr>
      <w:r w:rsidRPr="00C74906">
        <w:rPr>
          <w:sz w:val="20"/>
          <w:szCs w:val="20"/>
          <w:lang w:eastAsia="pt-BR"/>
        </w:rPr>
        <w:t xml:space="preserve">c) </w:t>
      </w:r>
      <w:r w:rsidRPr="00C74906">
        <w:rPr>
          <w:bCs/>
          <w:sz w:val="20"/>
          <w:szCs w:val="20"/>
          <w:lang w:eastAsia="pt-BR"/>
        </w:rPr>
        <w:t xml:space="preserve">JUSTIFIQUE </w:t>
      </w:r>
      <w:r w:rsidRPr="00C74906">
        <w:rPr>
          <w:sz w:val="20"/>
          <w:szCs w:val="20"/>
          <w:lang w:eastAsia="pt-BR"/>
        </w:rPr>
        <w:t>o fato de, no trecho 1, a abundância de macroinvertebrados bentônicos apresentar valor menor que nos outros trechos do rio.</w:t>
      </w:r>
    </w:p>
    <w:p w:rsidR="00000000" w:rsidRDefault="005670A4" w:rsidP="005670A4">
      <w:pPr>
        <w:autoSpaceDE w:val="0"/>
        <w:autoSpaceDN w:val="0"/>
        <w:adjustRightInd w:val="0"/>
        <w:spacing w:after="0" w:line="240" w:lineRule="auto"/>
        <w:ind w:left="227" w:hanging="227"/>
        <w:rPr>
          <w:lang w:eastAsia="pt-BR"/>
        </w:rPr>
      </w:pPr>
      <w:r w:rsidRPr="00C74906">
        <w:rPr>
          <w:sz w:val="20"/>
          <w:szCs w:val="20"/>
          <w:lang w:eastAsia="pt-BR"/>
        </w:rPr>
        <w:t xml:space="preserve">d) </w:t>
      </w:r>
      <w:r w:rsidRPr="00C74906">
        <w:rPr>
          <w:bCs/>
          <w:sz w:val="20"/>
          <w:szCs w:val="20"/>
          <w:lang w:eastAsia="pt-BR"/>
        </w:rPr>
        <w:t xml:space="preserve">CITE </w:t>
      </w:r>
      <w:r w:rsidRPr="00C74906">
        <w:rPr>
          <w:sz w:val="20"/>
          <w:szCs w:val="20"/>
          <w:lang w:eastAsia="pt-BR"/>
        </w:rPr>
        <w:t xml:space="preserve">o(s) nível (is) trófico(s) mais abundante(s) no trecho 3. </w:t>
      </w:r>
      <w:r w:rsidRPr="00C74906">
        <w:rPr>
          <w:bCs/>
          <w:sz w:val="20"/>
          <w:szCs w:val="20"/>
          <w:lang w:eastAsia="pt-BR"/>
        </w:rPr>
        <w:t xml:space="preserve">JUSTIFIQUE </w:t>
      </w:r>
      <w:r w:rsidRPr="00C74906">
        <w:rPr>
          <w:sz w:val="20"/>
          <w:szCs w:val="20"/>
          <w:lang w:eastAsia="pt-BR"/>
        </w:rPr>
        <w:t xml:space="preserve">sua resposta. </w:t>
      </w:r>
    </w:p>
    <w:p w:rsidR="00000000" w:rsidRDefault="00472C50" w:rsidP="005670A4">
      <w:pPr>
        <w:autoSpaceDE w:val="0"/>
        <w:autoSpaceDN w:val="0"/>
        <w:adjustRightInd w:val="0"/>
        <w:spacing w:after="0" w:line="240" w:lineRule="auto"/>
        <w:ind w:left="227" w:hanging="227"/>
        <w:rPr>
          <w:lang w:eastAsia="pt-BR"/>
        </w:rPr>
      </w:pPr>
    </w:p>
    <w:p w:rsidR="00000000" w:rsidRDefault="00472C50" w:rsidP="005670A4">
      <w:pPr>
        <w:autoSpaceDE w:val="0"/>
        <w:autoSpaceDN w:val="0"/>
        <w:adjustRightInd w:val="0"/>
        <w:spacing w:after="0" w:line="240" w:lineRule="auto"/>
        <w:ind w:left="227" w:hanging="227"/>
        <w:rPr>
          <w:lang w:eastAsia="pt-BR"/>
        </w:rPr>
      </w:pPr>
    </w:p>
    <w:p w:rsidR="00000000" w:rsidRDefault="00472C50" w:rsidP="005670A4">
      <w:pPr>
        <w:autoSpaceDE w:val="0"/>
        <w:autoSpaceDN w:val="0"/>
        <w:adjustRightInd w:val="0"/>
        <w:spacing w:after="0" w:line="240" w:lineRule="auto"/>
        <w:ind w:left="227" w:hanging="227"/>
        <w:rPr>
          <w:b/>
          <w:lang w:eastAsia="pt-BR"/>
        </w:rPr>
      </w:pPr>
      <w:r>
        <w:rPr>
          <w:b/>
          <w:lang w:eastAsia="pt-BR"/>
        </w:rPr>
        <w:t>Resposta:</w:t>
      </w:r>
    </w:p>
    <w:p w:rsidR="00000000" w:rsidRDefault="00472C50" w:rsidP="005670A4">
      <w:pPr>
        <w:autoSpaceDE w:val="0"/>
        <w:autoSpaceDN w:val="0"/>
        <w:adjustRightInd w:val="0"/>
        <w:spacing w:after="0" w:line="240" w:lineRule="auto"/>
        <w:ind w:left="227" w:hanging="227"/>
        <w:rPr>
          <w:b/>
          <w:lang w:eastAsia="pt-BR"/>
        </w:rPr>
      </w:pPr>
    </w:p>
    <w:p w:rsidR="00592A75" w:rsidRPr="0035019D" w:rsidRDefault="0003566E" w:rsidP="0003566E">
      <w:pPr>
        <w:widowControl w:val="0"/>
        <w:autoSpaceDE w:val="0"/>
        <w:autoSpaceDN w:val="0"/>
        <w:adjustRightInd w:val="0"/>
        <w:spacing w:after="0" w:line="240" w:lineRule="auto"/>
        <w:ind w:left="227" w:hanging="227"/>
        <w:rPr>
          <w:sz w:val="20"/>
          <w:szCs w:val="20"/>
          <w:lang w:eastAsia="pt-BR"/>
        </w:rPr>
      </w:pPr>
      <w:r w:rsidRPr="0035019D">
        <w:rPr>
          <w:sz w:val="20"/>
          <w:szCs w:val="20"/>
          <w:lang w:eastAsia="pt-BR"/>
        </w:rPr>
        <w:t>a) Trecho 3. Após o despejo do esgoto, o número de microrganismos decompositores aumentou.</w:t>
      </w:r>
    </w:p>
    <w:p w:rsidR="0003566E" w:rsidRPr="0035019D" w:rsidRDefault="0003566E" w:rsidP="0003566E">
      <w:pPr>
        <w:widowControl w:val="0"/>
        <w:autoSpaceDE w:val="0"/>
        <w:autoSpaceDN w:val="0"/>
        <w:adjustRightInd w:val="0"/>
        <w:spacing w:after="0" w:line="240" w:lineRule="auto"/>
        <w:ind w:left="227" w:hanging="227"/>
        <w:rPr>
          <w:sz w:val="20"/>
          <w:szCs w:val="20"/>
          <w:lang w:eastAsia="pt-BR"/>
        </w:rPr>
      </w:pPr>
      <w:r w:rsidRPr="0035019D">
        <w:rPr>
          <w:sz w:val="20"/>
          <w:szCs w:val="20"/>
          <w:lang w:eastAsia="pt-BR"/>
        </w:rPr>
        <w:t>b) O gráfico mostra que o nível de poluição no rio diminuiu do trecho 3 em direção ao trecho 4, porque a quantidade de oxigênio na água aumentou e a quantidade de matéria orgânica em suspensão diminuiu. Portanto, a afirmação é verdadeira.</w:t>
      </w:r>
    </w:p>
    <w:p w:rsidR="00E012DE" w:rsidRPr="0035019D" w:rsidRDefault="00E012DE" w:rsidP="00E012DE">
      <w:pPr>
        <w:widowControl w:val="0"/>
        <w:autoSpaceDE w:val="0"/>
        <w:autoSpaceDN w:val="0"/>
        <w:adjustRightInd w:val="0"/>
        <w:spacing w:after="0" w:line="240" w:lineRule="auto"/>
        <w:ind w:left="227" w:hanging="227"/>
        <w:rPr>
          <w:sz w:val="20"/>
          <w:szCs w:val="20"/>
          <w:lang w:eastAsia="pt-BR"/>
        </w:rPr>
      </w:pPr>
      <w:r w:rsidRPr="0035019D">
        <w:rPr>
          <w:sz w:val="20"/>
          <w:szCs w:val="20"/>
          <w:lang w:eastAsia="pt-BR"/>
        </w:rPr>
        <w:t>c) Os trechos iniciais dos rios normalmente apresentam águas lóticas, isto é, águas correntes, devido à declividade relativa do terreno onde corre o leito do rio. Esse fato explica a menor abundância de macroinvertebrados vivendo no fundo (bentônicos) do que nos trechos com menor declividade.</w:t>
      </w:r>
    </w:p>
    <w:p w:rsidR="00000000" w:rsidRDefault="00E012DE" w:rsidP="00E012DE">
      <w:pPr>
        <w:widowControl w:val="0"/>
        <w:autoSpaceDE w:val="0"/>
        <w:autoSpaceDN w:val="0"/>
        <w:adjustRightInd w:val="0"/>
        <w:spacing w:after="0" w:line="240" w:lineRule="auto"/>
        <w:ind w:left="227" w:hanging="227"/>
        <w:rPr>
          <w:lang w:eastAsia="pt-BR"/>
        </w:rPr>
      </w:pPr>
      <w:r w:rsidRPr="0035019D">
        <w:rPr>
          <w:sz w:val="20"/>
          <w:szCs w:val="20"/>
          <w:lang w:eastAsia="pt-BR"/>
        </w:rPr>
        <w:t xml:space="preserve">d) Decompositores. O aumento da matéria orgânica favorece o crescimento populacional de bactérias e fungos decompositores. </w:t>
      </w:r>
    </w:p>
    <w:p w:rsidR="00000000" w:rsidRDefault="00472C50" w:rsidP="00E012DE">
      <w:pPr>
        <w:widowControl w:val="0"/>
        <w:autoSpaceDE w:val="0"/>
        <w:autoSpaceDN w:val="0"/>
        <w:adjustRightInd w:val="0"/>
        <w:spacing w:after="0" w:line="240" w:lineRule="auto"/>
        <w:ind w:left="227" w:hanging="227"/>
        <w:rPr>
          <w:lang w:eastAsia="pt-BR"/>
        </w:rPr>
      </w:pPr>
    </w:p>
    <w:p w:rsidR="00000000" w:rsidRDefault="00472C50" w:rsidP="00E012DE">
      <w:pPr>
        <w:widowControl w:val="0"/>
        <w:autoSpaceDE w:val="0"/>
        <w:autoSpaceDN w:val="0"/>
        <w:adjustRightInd w:val="0"/>
        <w:spacing w:after="0" w:line="240" w:lineRule="auto"/>
        <w:ind w:left="227" w:hanging="227"/>
        <w:rPr>
          <w:lang w:eastAsia="pt-BR"/>
        </w:rPr>
      </w:pPr>
    </w:p>
    <w:p w:rsidR="00000000" w:rsidRDefault="00472C50" w:rsidP="00E012DE">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E16C61" w:rsidRPr="00E9467E" w:rsidRDefault="000D1869" w:rsidP="00E16C61">
      <w:pPr>
        <w:autoSpaceDE w:val="0"/>
        <w:autoSpaceDN w:val="0"/>
        <w:adjustRightInd w:val="0"/>
        <w:spacing w:after="0" w:line="240" w:lineRule="auto"/>
        <w:rPr>
          <w:sz w:val="20"/>
          <w:szCs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(Enem PPL)  </w:t>
      </w:r>
      <w:r w:rsidR="00E16C61" w:rsidRPr="00E9467E">
        <w:rPr>
          <w:sz w:val="20"/>
          <w:szCs w:val="20"/>
          <w:lang w:eastAsia="pt-BR"/>
        </w:rPr>
        <w:t>As algas marinhas podem ser utilizadas para reduzir a contaminação por metais pesados em ambientes aquáticos. Elas podem funcionar como uma “esponja biológica”, absorvendo esses poluentes. Dentro das células dessas algas, esses metais são imobilizados no vacúolo por mecanismos bioquímicos.</w:t>
      </w:r>
    </w:p>
    <w:p w:rsidR="00E16C61" w:rsidRPr="00E9467E" w:rsidRDefault="00E16C61" w:rsidP="00E16C61">
      <w:pPr>
        <w:autoSpaceDE w:val="0"/>
        <w:autoSpaceDN w:val="0"/>
        <w:adjustRightInd w:val="0"/>
        <w:spacing w:after="0" w:line="240" w:lineRule="auto"/>
        <w:jc w:val="right"/>
        <w:rPr>
          <w:sz w:val="20"/>
          <w:szCs w:val="20"/>
          <w:lang w:eastAsia="pt-BR"/>
        </w:rPr>
      </w:pPr>
      <w:r w:rsidRPr="00E9467E">
        <w:rPr>
          <w:sz w:val="20"/>
          <w:szCs w:val="20"/>
          <w:lang w:eastAsia="pt-BR"/>
        </w:rPr>
        <w:t>Disponível em: http://revistapesquisa.fapesp.br. Acesso em: 21 nov. 2011 (adaptado).</w:t>
      </w:r>
    </w:p>
    <w:p w:rsidR="00E16C61" w:rsidRPr="00E9467E" w:rsidRDefault="00E16C61" w:rsidP="00E16C61">
      <w:pPr>
        <w:autoSpaceDE w:val="0"/>
        <w:autoSpaceDN w:val="0"/>
        <w:adjustRightInd w:val="0"/>
        <w:spacing w:after="0" w:line="240" w:lineRule="auto"/>
        <w:rPr>
          <w:sz w:val="20"/>
          <w:szCs w:val="20"/>
          <w:lang w:eastAsia="pt-BR"/>
        </w:rPr>
      </w:pPr>
    </w:p>
    <w:p w:rsidR="00000000" w:rsidRDefault="00E16C61" w:rsidP="00E16C61">
      <w:pPr>
        <w:autoSpaceDE w:val="0"/>
        <w:autoSpaceDN w:val="0"/>
        <w:adjustRightInd w:val="0"/>
        <w:spacing w:after="0" w:line="240" w:lineRule="auto"/>
        <w:rPr>
          <w:lang w:eastAsia="pt-BR"/>
        </w:rPr>
      </w:pPr>
      <w:r w:rsidRPr="00E9467E">
        <w:rPr>
          <w:sz w:val="20"/>
          <w:szCs w:val="20"/>
          <w:lang w:eastAsia="pt-BR"/>
        </w:rPr>
        <w:t>Nesse processo, as algas atuam como agentes que promovem a</w:t>
      </w:r>
      <w:r w:rsidR="00474B44" w:rsidRPr="00E9467E">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020B7" w:rsidRPr="00A10530">
        <w:rPr>
          <w:sz w:val="20"/>
          <w:szCs w:val="20"/>
          <w:lang w:eastAsia="pt-BR"/>
        </w:rPr>
        <w:t>biodigestão.</w:t>
      </w:r>
      <w:r w:rsidR="00474B44" w:rsidRPr="00A1053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F1CAE" w:rsidRPr="004143DC">
        <w:rPr>
          <w:sz w:val="20"/>
          <w:szCs w:val="20"/>
          <w:lang w:eastAsia="pt-BR"/>
        </w:rPr>
        <w:t>eutrofização.</w:t>
      </w:r>
      <w:r w:rsidR="00474B44" w:rsidRPr="004143D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35BD4" w:rsidRPr="00142FEB">
        <w:rPr>
          <w:sz w:val="20"/>
          <w:szCs w:val="20"/>
          <w:lang w:eastAsia="pt-BR"/>
        </w:rPr>
        <w:t>desnitrificação.</w:t>
      </w:r>
      <w:r w:rsidR="00474B44" w:rsidRPr="00142FE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F0D5F" w:rsidRPr="00F37062">
        <w:rPr>
          <w:sz w:val="20"/>
          <w:szCs w:val="20"/>
          <w:lang w:eastAsia="pt-BR"/>
        </w:rPr>
        <w:t>biorremediação.</w:t>
      </w:r>
      <w:r w:rsidR="00474B44" w:rsidRPr="00F3706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C005A" w:rsidRPr="00CA2018">
        <w:rPr>
          <w:sz w:val="20"/>
          <w:szCs w:val="20"/>
          <w:lang w:eastAsia="pt-BR"/>
        </w:rPr>
        <w:t>biomonitoração.</w:t>
      </w:r>
      <w:r w:rsidR="00474B44" w:rsidRPr="00CA2018">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CD28E6" w:rsidRDefault="00DE16A7">
      <w:pPr>
        <w:widowControl w:val="0"/>
        <w:autoSpaceDE w:val="0"/>
        <w:autoSpaceDN w:val="0"/>
        <w:adjustRightInd w:val="0"/>
        <w:spacing w:after="0" w:line="240" w:lineRule="auto"/>
        <w:rPr>
          <w:sz w:val="20"/>
          <w:szCs w:val="20"/>
          <w:lang w:eastAsia="pt-BR"/>
        </w:rPr>
      </w:pPr>
      <w:r w:rsidRPr="00CD28E6">
        <w:rPr>
          <w:sz w:val="20"/>
          <w:szCs w:val="20"/>
          <w:lang w:eastAsia="pt-BR"/>
        </w:rPr>
        <w:t>[D]</w:t>
      </w:r>
    </w:p>
    <w:p w:rsidR="00954B88" w:rsidRPr="00CD28E6" w:rsidRDefault="00954B88">
      <w:pPr>
        <w:widowControl w:val="0"/>
        <w:autoSpaceDE w:val="0"/>
        <w:autoSpaceDN w:val="0"/>
        <w:adjustRightInd w:val="0"/>
        <w:spacing w:after="0" w:line="240" w:lineRule="auto"/>
        <w:rPr>
          <w:sz w:val="20"/>
          <w:szCs w:val="20"/>
          <w:lang w:eastAsia="pt-BR"/>
        </w:rPr>
      </w:pPr>
    </w:p>
    <w:p w:rsidR="00000000" w:rsidRDefault="00954B88">
      <w:pPr>
        <w:widowControl w:val="0"/>
        <w:autoSpaceDE w:val="0"/>
        <w:autoSpaceDN w:val="0"/>
        <w:adjustRightInd w:val="0"/>
        <w:spacing w:after="0" w:line="240" w:lineRule="auto"/>
        <w:rPr>
          <w:lang w:eastAsia="pt-BR"/>
        </w:rPr>
      </w:pPr>
      <w:r w:rsidRPr="00CD28E6">
        <w:rPr>
          <w:sz w:val="20"/>
          <w:szCs w:val="20"/>
          <w:lang w:eastAsia="pt-BR"/>
        </w:rPr>
        <w:t xml:space="preserve">A biorremediação é uma estratégia que utiliza seres vivos com a finalidade de diminuir o impacto ambiental causado pelos poluentes ambientais, tais como o acúmulo de metais pesados na água.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151D03" w:rsidRPr="00FA59C1" w:rsidRDefault="000D1869" w:rsidP="00151D03">
      <w:pPr>
        <w:autoSpaceDE w:val="0"/>
        <w:autoSpaceDN w:val="0"/>
        <w:adjustRightInd w:val="0"/>
        <w:spacing w:after="0" w:line="240" w:lineRule="auto"/>
        <w:rPr>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(Uerj)  </w:t>
      </w:r>
      <w:r w:rsidR="00151D03" w:rsidRPr="00FA59C1">
        <w:rPr>
          <w:sz w:val="20"/>
          <w:szCs w:val="20"/>
          <w:lang w:eastAsia="pt-BR"/>
        </w:rPr>
        <w:t>O processo de eutrofização ocorrido em um determinado lago acarretou alterações em diversos parâmetros medidos na água, dentre eles, as concentrações de nutrientes, de oxigênio dissolvido, de organismos aeróbicos e de organismos anaeróbicos.</w:t>
      </w:r>
    </w:p>
    <w:p w:rsidR="00592A75" w:rsidRPr="00FA59C1" w:rsidRDefault="00151D03" w:rsidP="00151D03">
      <w:pPr>
        <w:autoSpaceDE w:val="0"/>
        <w:autoSpaceDN w:val="0"/>
        <w:adjustRightInd w:val="0"/>
        <w:spacing w:after="0" w:line="240" w:lineRule="auto"/>
        <w:rPr>
          <w:sz w:val="20"/>
          <w:szCs w:val="20"/>
          <w:lang w:eastAsia="pt-BR"/>
        </w:rPr>
      </w:pPr>
      <w:r w:rsidRPr="00FA59C1">
        <w:rPr>
          <w:sz w:val="20"/>
          <w:szCs w:val="20"/>
          <w:lang w:eastAsia="pt-BR"/>
        </w:rPr>
        <w:t>Observe os gráficos abaixo, que relacionam as concentrações desses parâmetros e o tempo no processo citado.</w:t>
      </w:r>
    </w:p>
    <w:p w:rsidR="00474B44" w:rsidRPr="00FA59C1" w:rsidRDefault="00474B44">
      <w:pPr>
        <w:widowControl w:val="0"/>
        <w:autoSpaceDE w:val="0"/>
        <w:autoSpaceDN w:val="0"/>
        <w:adjustRightInd w:val="0"/>
        <w:spacing w:after="0" w:line="240" w:lineRule="auto"/>
        <w:rPr>
          <w:sz w:val="20"/>
          <w:szCs w:val="20"/>
          <w:lang w:eastAsia="pt-BR"/>
        </w:rPr>
      </w:pPr>
    </w:p>
    <w:p w:rsidR="00151D03" w:rsidRPr="00FA59C1" w:rsidRDefault="00472C50">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3952875" cy="38862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52875" cy="3886200"/>
                    </a:xfrm>
                    <a:prstGeom prst="rect">
                      <a:avLst/>
                    </a:prstGeom>
                    <a:noFill/>
                    <a:ln>
                      <a:noFill/>
                    </a:ln>
                  </pic:spPr>
                </pic:pic>
              </a:graphicData>
            </a:graphic>
          </wp:inline>
        </w:drawing>
      </w:r>
    </w:p>
    <w:p w:rsidR="00151D03" w:rsidRPr="00FA59C1" w:rsidRDefault="00151D03">
      <w:pPr>
        <w:widowControl w:val="0"/>
        <w:autoSpaceDE w:val="0"/>
        <w:autoSpaceDN w:val="0"/>
        <w:adjustRightInd w:val="0"/>
        <w:spacing w:after="0" w:line="240" w:lineRule="auto"/>
        <w:rPr>
          <w:sz w:val="20"/>
          <w:szCs w:val="20"/>
          <w:lang w:eastAsia="pt-BR"/>
        </w:rPr>
      </w:pPr>
    </w:p>
    <w:p w:rsidR="00000000" w:rsidRDefault="00151D03" w:rsidP="00151D03">
      <w:pPr>
        <w:autoSpaceDE w:val="0"/>
        <w:autoSpaceDN w:val="0"/>
        <w:adjustRightInd w:val="0"/>
        <w:spacing w:after="0" w:line="240" w:lineRule="auto"/>
        <w:rPr>
          <w:lang w:eastAsia="pt-BR"/>
        </w:rPr>
      </w:pPr>
      <w:r w:rsidRPr="00FA59C1">
        <w:rPr>
          <w:sz w:val="20"/>
          <w:szCs w:val="20"/>
          <w:lang w:eastAsia="pt-BR"/>
        </w:rPr>
        <w:t xml:space="preserve">O gráfico que representa o processo de eutrofização ocorrido na água desse lago está indicado pela seguinte letra: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148D2" w:rsidRPr="00D461D2">
        <w:rPr>
          <w:sz w:val="20"/>
          <w:szCs w:val="20"/>
          <w:lang w:eastAsia="pt-BR"/>
        </w:rPr>
        <w:t xml:space="preserve">W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E59FC" w:rsidRPr="006A3074">
        <w:rPr>
          <w:sz w:val="20"/>
          <w:szCs w:val="20"/>
          <w:lang w:eastAsia="pt-BR"/>
        </w:rPr>
        <w:t xml:space="preserve">X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A28D8" w:rsidRPr="00DD157E">
        <w:rPr>
          <w:sz w:val="20"/>
          <w:szCs w:val="20"/>
          <w:lang w:eastAsia="pt-BR"/>
        </w:rPr>
        <w:t xml:space="preserve">Y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E07C0" w:rsidRPr="00CB04F5">
        <w:rPr>
          <w:sz w:val="20"/>
          <w:szCs w:val="20"/>
          <w:lang w:eastAsia="pt-BR"/>
        </w:rPr>
        <w:t>Z</w:t>
      </w:r>
      <w:r w:rsidR="00474B44" w:rsidRPr="00CB04F5">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3C5DA2" w:rsidRDefault="000D3EA8">
      <w:pPr>
        <w:widowControl w:val="0"/>
        <w:autoSpaceDE w:val="0"/>
        <w:autoSpaceDN w:val="0"/>
        <w:adjustRightInd w:val="0"/>
        <w:spacing w:after="0" w:line="240" w:lineRule="auto"/>
        <w:rPr>
          <w:sz w:val="20"/>
          <w:szCs w:val="20"/>
          <w:lang w:eastAsia="pt-BR"/>
        </w:rPr>
      </w:pPr>
      <w:r w:rsidRPr="003C5DA2">
        <w:rPr>
          <w:sz w:val="20"/>
          <w:szCs w:val="20"/>
          <w:lang w:eastAsia="pt-BR"/>
        </w:rPr>
        <w:t>[D]</w:t>
      </w:r>
    </w:p>
    <w:p w:rsidR="00120697" w:rsidRPr="003C5DA2" w:rsidRDefault="00120697">
      <w:pPr>
        <w:widowControl w:val="0"/>
        <w:autoSpaceDE w:val="0"/>
        <w:autoSpaceDN w:val="0"/>
        <w:adjustRightInd w:val="0"/>
        <w:spacing w:after="0" w:line="240" w:lineRule="auto"/>
        <w:rPr>
          <w:sz w:val="20"/>
          <w:szCs w:val="20"/>
          <w:lang w:eastAsia="pt-BR"/>
        </w:rPr>
      </w:pPr>
    </w:p>
    <w:p w:rsidR="00000000" w:rsidRDefault="00120697">
      <w:pPr>
        <w:widowControl w:val="0"/>
        <w:autoSpaceDE w:val="0"/>
        <w:autoSpaceDN w:val="0"/>
        <w:adjustRightInd w:val="0"/>
        <w:spacing w:after="0" w:line="240" w:lineRule="auto"/>
        <w:rPr>
          <w:lang w:eastAsia="pt-BR"/>
        </w:rPr>
      </w:pPr>
      <w:r w:rsidRPr="003C5DA2">
        <w:rPr>
          <w:sz w:val="20"/>
          <w:szCs w:val="20"/>
          <w:lang w:eastAsia="pt-BR"/>
        </w:rPr>
        <w:t xml:space="preserve">O acúmulo de nutrientes na água causa a diminuição na concentração de oxigênio dissolvido. Esse fato provoca a morte dos organismos aeróbicos e o consequente aumento dos micro-organismos anaeróbicos.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A015C" w:rsidRPr="00617406" w:rsidRDefault="000D1869" w:rsidP="000A015C">
      <w:pPr>
        <w:autoSpaceDE w:val="0"/>
        <w:autoSpaceDN w:val="0"/>
        <w:adjustRightInd w:val="0"/>
        <w:spacing w:after="0" w:line="240" w:lineRule="auto"/>
        <w:rPr>
          <w:iCs/>
          <w:sz w:val="20"/>
          <w:szCs w:val="20"/>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(Unesp)  </w:t>
      </w:r>
      <w:r w:rsidR="000A015C" w:rsidRPr="00617406">
        <w:rPr>
          <w:iCs/>
          <w:sz w:val="20"/>
          <w:szCs w:val="20"/>
          <w:lang w:eastAsia="pt-BR"/>
        </w:rPr>
        <w:t xml:space="preserve">A forma comum, e talvez a mais antiga, de poluir as águas é pelo lançamento de dejetos humanos e de animais domésticos em rios, lagos e mares. Por serem constituídos de matéria orgânica, esses dejetos aumentam a quantidade de nutrientes disponíveis no ambiente aquático, fenômeno denominado </w:t>
      </w:r>
      <w:r w:rsidR="000A015C" w:rsidRPr="00617406">
        <w:rPr>
          <w:sz w:val="20"/>
          <w:szCs w:val="20"/>
          <w:lang w:eastAsia="pt-BR"/>
        </w:rPr>
        <w:t>eutrofização</w:t>
      </w:r>
      <w:r w:rsidR="000A015C" w:rsidRPr="00617406">
        <w:rPr>
          <w:iCs/>
          <w:sz w:val="20"/>
          <w:szCs w:val="20"/>
          <w:lang w:eastAsia="pt-BR"/>
        </w:rPr>
        <w:t xml:space="preserve"> (do grego </w:t>
      </w:r>
      <w:r w:rsidR="000A015C" w:rsidRPr="00617406">
        <w:rPr>
          <w:sz w:val="20"/>
          <w:szCs w:val="20"/>
          <w:lang w:eastAsia="pt-BR"/>
        </w:rPr>
        <w:t>eu</w:t>
      </w:r>
      <w:r w:rsidR="000A015C" w:rsidRPr="00617406">
        <w:rPr>
          <w:iCs/>
          <w:sz w:val="20"/>
          <w:szCs w:val="20"/>
          <w:lang w:eastAsia="pt-BR"/>
        </w:rPr>
        <w:t xml:space="preserve">, bem, bom, e </w:t>
      </w:r>
      <w:r w:rsidR="000A015C" w:rsidRPr="00617406">
        <w:rPr>
          <w:sz w:val="20"/>
          <w:szCs w:val="20"/>
          <w:lang w:eastAsia="pt-BR"/>
        </w:rPr>
        <w:t>trofos</w:t>
      </w:r>
      <w:r w:rsidR="000A015C" w:rsidRPr="00617406">
        <w:rPr>
          <w:iCs/>
          <w:sz w:val="20"/>
          <w:szCs w:val="20"/>
          <w:lang w:eastAsia="pt-BR"/>
        </w:rPr>
        <w:t>, nutrição).</w:t>
      </w:r>
    </w:p>
    <w:p w:rsidR="000A015C" w:rsidRPr="00617406" w:rsidRDefault="000A015C" w:rsidP="000A015C">
      <w:pPr>
        <w:autoSpaceDE w:val="0"/>
        <w:autoSpaceDN w:val="0"/>
        <w:adjustRightInd w:val="0"/>
        <w:spacing w:after="0" w:line="240" w:lineRule="auto"/>
        <w:rPr>
          <w:sz w:val="20"/>
          <w:szCs w:val="20"/>
          <w:lang w:eastAsia="pt-BR"/>
        </w:rPr>
      </w:pPr>
    </w:p>
    <w:p w:rsidR="000A015C" w:rsidRPr="00617406" w:rsidRDefault="000A015C" w:rsidP="000A015C">
      <w:pPr>
        <w:autoSpaceDE w:val="0"/>
        <w:autoSpaceDN w:val="0"/>
        <w:adjustRightInd w:val="0"/>
        <w:spacing w:after="0" w:line="240" w:lineRule="auto"/>
        <w:jc w:val="right"/>
        <w:rPr>
          <w:sz w:val="20"/>
          <w:szCs w:val="20"/>
          <w:lang w:eastAsia="pt-BR"/>
        </w:rPr>
      </w:pPr>
      <w:r w:rsidRPr="00617406">
        <w:rPr>
          <w:sz w:val="20"/>
          <w:szCs w:val="20"/>
          <w:lang w:eastAsia="pt-BR"/>
        </w:rPr>
        <w:t>(José Mariano Amabis e Gilberto Rodrigues Martho.</w:t>
      </w:r>
      <w:r w:rsidR="009046B6" w:rsidRPr="00617406">
        <w:rPr>
          <w:sz w:val="20"/>
          <w:szCs w:val="20"/>
          <w:lang w:eastAsia="pt-BR"/>
        </w:rPr>
        <w:t xml:space="preserve"> </w:t>
      </w:r>
      <w:r w:rsidRPr="00617406">
        <w:rPr>
          <w:i/>
          <w:iCs/>
          <w:sz w:val="20"/>
          <w:szCs w:val="20"/>
          <w:lang w:eastAsia="pt-BR"/>
        </w:rPr>
        <w:t>Biologia das populações</w:t>
      </w:r>
      <w:r w:rsidRPr="00617406">
        <w:rPr>
          <w:sz w:val="20"/>
          <w:szCs w:val="20"/>
          <w:lang w:eastAsia="pt-BR"/>
        </w:rPr>
        <w:t>, vol. 3, 2004. Adaptado.)</w:t>
      </w:r>
    </w:p>
    <w:p w:rsidR="000A015C" w:rsidRPr="00617406" w:rsidRDefault="000A015C" w:rsidP="000A015C">
      <w:pPr>
        <w:autoSpaceDE w:val="0"/>
        <w:autoSpaceDN w:val="0"/>
        <w:adjustRightInd w:val="0"/>
        <w:spacing w:after="0" w:line="240" w:lineRule="auto"/>
        <w:rPr>
          <w:sz w:val="20"/>
          <w:szCs w:val="20"/>
          <w:lang w:eastAsia="pt-BR"/>
        </w:rPr>
      </w:pPr>
    </w:p>
    <w:p w:rsidR="000A015C" w:rsidRPr="00617406" w:rsidRDefault="000A015C" w:rsidP="000A015C">
      <w:pPr>
        <w:autoSpaceDE w:val="0"/>
        <w:autoSpaceDN w:val="0"/>
        <w:adjustRightInd w:val="0"/>
        <w:spacing w:after="0" w:line="240" w:lineRule="auto"/>
        <w:rPr>
          <w:sz w:val="20"/>
          <w:szCs w:val="20"/>
          <w:lang w:eastAsia="pt-BR"/>
        </w:rPr>
      </w:pPr>
    </w:p>
    <w:p w:rsidR="000A015C" w:rsidRPr="00617406" w:rsidRDefault="000A015C" w:rsidP="000A015C">
      <w:pPr>
        <w:autoSpaceDE w:val="0"/>
        <w:autoSpaceDN w:val="0"/>
        <w:adjustRightInd w:val="0"/>
        <w:spacing w:after="0" w:line="240" w:lineRule="auto"/>
        <w:rPr>
          <w:sz w:val="20"/>
          <w:szCs w:val="20"/>
          <w:lang w:eastAsia="pt-BR"/>
        </w:rPr>
      </w:pPr>
      <w:r w:rsidRPr="00617406">
        <w:rPr>
          <w:sz w:val="20"/>
          <w:szCs w:val="20"/>
          <w:lang w:eastAsia="pt-BR"/>
        </w:rPr>
        <w:t xml:space="preserve">Nos gráficos, o eixo Y corresponde a um dentre vários fatores que se alteram durante o processo de eutrofização, e o eixo X o tempo decorrido no processo. </w:t>
      </w:r>
    </w:p>
    <w:p w:rsidR="000A015C" w:rsidRPr="00617406" w:rsidRDefault="000A015C" w:rsidP="000A015C">
      <w:pPr>
        <w:spacing w:after="0" w:line="240" w:lineRule="auto"/>
        <w:rPr>
          <w:sz w:val="20"/>
          <w:szCs w:val="20"/>
          <w:lang w:eastAsia="pt-BR"/>
        </w:rPr>
      </w:pPr>
    </w:p>
    <w:p w:rsidR="000A015C" w:rsidRPr="00617406" w:rsidRDefault="00472C50" w:rsidP="000A015C">
      <w:pPr>
        <w:spacing w:after="0" w:line="240" w:lineRule="auto"/>
        <w:rPr>
          <w:sz w:val="20"/>
          <w:szCs w:val="20"/>
          <w:lang w:eastAsia="pt-BR"/>
        </w:rPr>
      </w:pPr>
      <w:r>
        <w:rPr>
          <w:noProof/>
          <w:sz w:val="20"/>
          <w:szCs w:val="20"/>
          <w:lang w:val="en-US"/>
        </w:rPr>
        <w:drawing>
          <wp:inline distT="0" distB="0" distL="0" distR="0">
            <wp:extent cx="3552825" cy="260985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52825" cy="2609850"/>
                    </a:xfrm>
                    <a:prstGeom prst="rect">
                      <a:avLst/>
                    </a:prstGeom>
                    <a:noFill/>
                    <a:ln>
                      <a:noFill/>
                    </a:ln>
                  </pic:spPr>
                </pic:pic>
              </a:graphicData>
            </a:graphic>
          </wp:inline>
        </w:drawing>
      </w:r>
    </w:p>
    <w:p w:rsidR="000A015C" w:rsidRPr="00617406" w:rsidRDefault="000A015C" w:rsidP="000A015C">
      <w:pPr>
        <w:spacing w:after="0" w:line="240" w:lineRule="auto"/>
        <w:rPr>
          <w:sz w:val="20"/>
          <w:szCs w:val="20"/>
          <w:lang w:eastAsia="pt-BR"/>
        </w:rPr>
      </w:pPr>
    </w:p>
    <w:p w:rsidR="00000000" w:rsidRDefault="000A015C" w:rsidP="000A015C">
      <w:pPr>
        <w:autoSpaceDE w:val="0"/>
        <w:autoSpaceDN w:val="0"/>
        <w:adjustRightInd w:val="0"/>
        <w:spacing w:after="0" w:line="240" w:lineRule="auto"/>
        <w:rPr>
          <w:lang w:eastAsia="pt-BR"/>
        </w:rPr>
      </w:pPr>
      <w:r w:rsidRPr="00617406">
        <w:rPr>
          <w:sz w:val="20"/>
          <w:szCs w:val="20"/>
          <w:lang w:eastAsia="pt-BR"/>
        </w:rPr>
        <w:t>A partir das informações fornecidas, considere um lago que esteja em processo de eutrofização. O teor de oxigênio na água, a concentração de micro-organismos aeróbicos, a mortandade dos peixes e a concentração de micro-organismos anaeróbicos podem ser representados, respectivamente, pelos gráficos</w:t>
      </w:r>
      <w:r w:rsidR="00474B44" w:rsidRPr="00617406">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32B9F" w:rsidRPr="002A48FE">
        <w:rPr>
          <w:sz w:val="20"/>
          <w:szCs w:val="20"/>
          <w:lang w:eastAsia="pt-BR"/>
        </w:rPr>
        <w:t>I, III, III e II.</w:t>
      </w:r>
      <w:r w:rsidR="00474B44" w:rsidRPr="002A48F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969AE" w:rsidRPr="00B31D1D">
        <w:rPr>
          <w:sz w:val="20"/>
          <w:szCs w:val="20"/>
          <w:lang w:eastAsia="pt-BR"/>
        </w:rPr>
        <w:t>III, III, II e I.</w:t>
      </w:r>
      <w:r w:rsidR="00474B44" w:rsidRPr="00B31D1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E5AF3" w:rsidRPr="000C55B7">
        <w:rPr>
          <w:sz w:val="20"/>
          <w:szCs w:val="20"/>
          <w:lang w:eastAsia="pt-BR"/>
        </w:rPr>
        <w:t>I, II, III e II.</w:t>
      </w:r>
      <w:r w:rsidR="00474B44" w:rsidRPr="000C55B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C4B58" w:rsidRPr="00E55414">
        <w:rPr>
          <w:sz w:val="20"/>
          <w:szCs w:val="20"/>
          <w:lang w:eastAsia="pt-BR"/>
        </w:rPr>
        <w:t>III, I, II e II.</w:t>
      </w:r>
      <w:r w:rsidR="00474B44" w:rsidRPr="00E5541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17C32" w:rsidRPr="008A49C8">
        <w:rPr>
          <w:sz w:val="20"/>
          <w:szCs w:val="20"/>
          <w:lang w:eastAsia="pt-BR"/>
        </w:rPr>
        <w:t>II, I, I e III.</w:t>
      </w:r>
      <w:r w:rsidR="00474B44" w:rsidRPr="008A49C8">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001F5C" w:rsidRDefault="007157DB">
      <w:pPr>
        <w:widowControl w:val="0"/>
        <w:autoSpaceDE w:val="0"/>
        <w:autoSpaceDN w:val="0"/>
        <w:adjustRightInd w:val="0"/>
        <w:spacing w:after="0" w:line="240" w:lineRule="auto"/>
        <w:rPr>
          <w:sz w:val="20"/>
          <w:szCs w:val="20"/>
          <w:lang w:eastAsia="pt-BR"/>
        </w:rPr>
      </w:pPr>
      <w:r w:rsidRPr="00001F5C">
        <w:rPr>
          <w:sz w:val="20"/>
          <w:szCs w:val="20"/>
          <w:lang w:eastAsia="pt-BR"/>
        </w:rPr>
        <w:t>[D]</w:t>
      </w:r>
    </w:p>
    <w:p w:rsidR="00DF769A" w:rsidRPr="00001F5C" w:rsidRDefault="00DF769A">
      <w:pPr>
        <w:widowControl w:val="0"/>
        <w:autoSpaceDE w:val="0"/>
        <w:autoSpaceDN w:val="0"/>
        <w:adjustRightInd w:val="0"/>
        <w:spacing w:after="0" w:line="240" w:lineRule="auto"/>
        <w:rPr>
          <w:sz w:val="20"/>
          <w:szCs w:val="20"/>
          <w:lang w:eastAsia="pt-BR"/>
        </w:rPr>
      </w:pPr>
    </w:p>
    <w:p w:rsidR="00000000" w:rsidRDefault="00DF769A">
      <w:pPr>
        <w:widowControl w:val="0"/>
        <w:autoSpaceDE w:val="0"/>
        <w:autoSpaceDN w:val="0"/>
        <w:adjustRightInd w:val="0"/>
        <w:spacing w:after="0" w:line="240" w:lineRule="auto"/>
        <w:rPr>
          <w:lang w:eastAsia="pt-BR"/>
        </w:rPr>
      </w:pPr>
      <w:r w:rsidRPr="00001F5C">
        <w:rPr>
          <w:sz w:val="20"/>
          <w:szCs w:val="20"/>
          <w:lang w:eastAsia="pt-BR"/>
        </w:rPr>
        <w:t xml:space="preserve">Os componentes do ecossistema que sofrem alterações estão indicados, respectivamente, pelos gráficos [III], [I], [II] e [II].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7A3B2C" w:rsidRPr="00B5107B" w:rsidRDefault="000D1869" w:rsidP="007A3B2C">
      <w:pPr>
        <w:autoSpaceDE w:val="0"/>
        <w:autoSpaceDN w:val="0"/>
        <w:adjustRightInd w:val="0"/>
        <w:spacing w:after="0" w:line="240" w:lineRule="auto"/>
        <w:rPr>
          <w:sz w:val="20"/>
          <w:szCs w:val="20"/>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(Enem PPL)  </w:t>
      </w:r>
      <w:r w:rsidR="007A3B2C" w:rsidRPr="00B5107B">
        <w:rPr>
          <w:sz w:val="20"/>
          <w:szCs w:val="20"/>
          <w:lang w:eastAsia="pt-BR"/>
        </w:rPr>
        <w:t xml:space="preserve">Para a produção de etanol combustível, as usinas retiram água do leito de rios próximos, reutilizando-a nas suas instalações. A vinhaça, resíduo líquido gerado nesse processo, é diluída para ser adicionada ao solo, utilizando uma técnica chamada de fertirrigação. Por meio desse procedimento, o fósforo e o potássio, essenciais à produção de cana-de-açúcar, são devolvidos ao solo, reduzindo o uso de fertilizantes sintéticos. </w:t>
      </w:r>
    </w:p>
    <w:p w:rsidR="00000000" w:rsidRDefault="007A3B2C" w:rsidP="007A3B2C">
      <w:pPr>
        <w:autoSpaceDE w:val="0"/>
        <w:autoSpaceDN w:val="0"/>
        <w:adjustRightInd w:val="0"/>
        <w:spacing w:after="0" w:line="240" w:lineRule="auto"/>
        <w:rPr>
          <w:lang w:eastAsia="pt-BR"/>
        </w:rPr>
      </w:pPr>
      <w:r w:rsidRPr="00B5107B">
        <w:rPr>
          <w:sz w:val="20"/>
          <w:szCs w:val="20"/>
          <w:lang w:eastAsia="pt-BR"/>
        </w:rPr>
        <w:t>Essa intervenção humana no destino da vinhaça tem como resultado a diminuição do impacto ambiental referente à</w:t>
      </w:r>
      <w:r w:rsidR="00474B44" w:rsidRPr="00B5107B">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B3C7B" w:rsidRPr="002C095E">
        <w:rPr>
          <w:sz w:val="20"/>
          <w:szCs w:val="20"/>
          <w:lang w:eastAsia="pt-BR"/>
        </w:rPr>
        <w:t>erosão do solo.</w:t>
      </w:r>
      <w:r w:rsidR="00474B44" w:rsidRPr="002C095E">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BC0977" w:rsidRPr="00AC7FBB">
        <w:rPr>
          <w:sz w:val="20"/>
          <w:szCs w:val="20"/>
          <w:lang w:eastAsia="pt-BR"/>
        </w:rPr>
        <w:t>produção de chuva ácida.</w:t>
      </w:r>
      <w:r w:rsidR="00474B44" w:rsidRPr="00AC7FB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40839" w:rsidRPr="00ED6DA5">
        <w:rPr>
          <w:sz w:val="20"/>
          <w:szCs w:val="20"/>
          <w:lang w:eastAsia="pt-BR"/>
        </w:rPr>
        <w:t>elevação da temperatura global.</w:t>
      </w:r>
      <w:r w:rsidR="00474B44" w:rsidRPr="00ED6DA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16135" w:rsidRPr="00A77AB4">
        <w:rPr>
          <w:sz w:val="20"/>
          <w:szCs w:val="20"/>
          <w:lang w:eastAsia="pt-BR"/>
        </w:rPr>
        <w:t>eutrofização de lagos e represas.</w:t>
      </w:r>
      <w:r w:rsidR="00474B44" w:rsidRPr="00A77AB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D57CB" w:rsidRPr="006B658A">
        <w:rPr>
          <w:sz w:val="20"/>
          <w:szCs w:val="20"/>
          <w:lang w:eastAsia="pt-BR"/>
        </w:rPr>
        <w:t>contaminação de rios por pesticidas.</w:t>
      </w:r>
      <w:r w:rsidR="00474B44" w:rsidRPr="006B658A">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FB29F2" w:rsidRDefault="00736948">
      <w:pPr>
        <w:widowControl w:val="0"/>
        <w:autoSpaceDE w:val="0"/>
        <w:autoSpaceDN w:val="0"/>
        <w:adjustRightInd w:val="0"/>
        <w:spacing w:after="0" w:line="240" w:lineRule="auto"/>
        <w:rPr>
          <w:sz w:val="20"/>
          <w:szCs w:val="20"/>
          <w:lang w:eastAsia="pt-BR"/>
        </w:rPr>
      </w:pPr>
      <w:r w:rsidRPr="00FB29F2">
        <w:rPr>
          <w:sz w:val="20"/>
          <w:szCs w:val="20"/>
          <w:lang w:eastAsia="pt-BR"/>
        </w:rPr>
        <w:t>[D]</w:t>
      </w:r>
    </w:p>
    <w:p w:rsidR="0003265B" w:rsidRPr="00FB29F2" w:rsidRDefault="0003265B">
      <w:pPr>
        <w:widowControl w:val="0"/>
        <w:autoSpaceDE w:val="0"/>
        <w:autoSpaceDN w:val="0"/>
        <w:adjustRightInd w:val="0"/>
        <w:spacing w:after="0" w:line="240" w:lineRule="auto"/>
        <w:rPr>
          <w:sz w:val="20"/>
          <w:szCs w:val="20"/>
          <w:lang w:eastAsia="pt-BR"/>
        </w:rPr>
      </w:pPr>
    </w:p>
    <w:p w:rsidR="00000000" w:rsidRDefault="0003265B">
      <w:pPr>
        <w:widowControl w:val="0"/>
        <w:autoSpaceDE w:val="0"/>
        <w:autoSpaceDN w:val="0"/>
        <w:adjustRightInd w:val="0"/>
        <w:spacing w:after="0" w:line="240" w:lineRule="auto"/>
        <w:rPr>
          <w:lang w:eastAsia="pt-BR"/>
        </w:rPr>
      </w:pPr>
      <w:r w:rsidRPr="00FB29F2">
        <w:rPr>
          <w:sz w:val="20"/>
          <w:szCs w:val="20"/>
          <w:lang w:eastAsia="pt-BR"/>
        </w:rPr>
        <w:t xml:space="preserve">A utilização da adubação orgânica do solo evita a contaminação dos corpos d’água por pesticidas sintéticos.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B0417B"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(Cefet MG)  </w:t>
      </w:r>
      <w:r w:rsidR="002E2A6B" w:rsidRPr="00B0417B">
        <w:rPr>
          <w:sz w:val="20"/>
          <w:szCs w:val="20"/>
          <w:lang w:eastAsia="pt-BR"/>
        </w:rPr>
        <w:t>Observe o esquema de alguns fatores causadores da poluição fluvial.</w:t>
      </w:r>
    </w:p>
    <w:p w:rsidR="002E2A6B" w:rsidRPr="00B0417B" w:rsidRDefault="002E2A6B">
      <w:pPr>
        <w:widowControl w:val="0"/>
        <w:autoSpaceDE w:val="0"/>
        <w:autoSpaceDN w:val="0"/>
        <w:adjustRightInd w:val="0"/>
        <w:spacing w:after="0" w:line="240" w:lineRule="auto"/>
        <w:rPr>
          <w:sz w:val="20"/>
          <w:szCs w:val="20"/>
          <w:lang w:eastAsia="pt-BR"/>
        </w:rPr>
      </w:pPr>
    </w:p>
    <w:p w:rsidR="002E2A6B" w:rsidRPr="00B0417B" w:rsidRDefault="00472C50">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4295775" cy="342900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5775" cy="3429000"/>
                    </a:xfrm>
                    <a:prstGeom prst="rect">
                      <a:avLst/>
                    </a:prstGeom>
                    <a:noFill/>
                    <a:ln>
                      <a:noFill/>
                    </a:ln>
                  </pic:spPr>
                </pic:pic>
              </a:graphicData>
            </a:graphic>
          </wp:inline>
        </w:drawing>
      </w:r>
    </w:p>
    <w:p w:rsidR="002E2A6B" w:rsidRPr="00B0417B" w:rsidRDefault="002E2A6B">
      <w:pPr>
        <w:widowControl w:val="0"/>
        <w:autoSpaceDE w:val="0"/>
        <w:autoSpaceDN w:val="0"/>
        <w:adjustRightInd w:val="0"/>
        <w:spacing w:after="0" w:line="240" w:lineRule="auto"/>
        <w:rPr>
          <w:sz w:val="20"/>
          <w:szCs w:val="20"/>
          <w:lang w:eastAsia="pt-BR"/>
        </w:rPr>
      </w:pPr>
    </w:p>
    <w:p w:rsidR="00000000" w:rsidRDefault="002E2A6B" w:rsidP="002E2A6B">
      <w:pPr>
        <w:autoSpaceDE w:val="0"/>
        <w:autoSpaceDN w:val="0"/>
        <w:adjustRightInd w:val="0"/>
        <w:spacing w:after="0" w:line="240" w:lineRule="auto"/>
        <w:rPr>
          <w:lang w:eastAsia="pt-BR"/>
        </w:rPr>
      </w:pPr>
      <w:r w:rsidRPr="00B0417B">
        <w:rPr>
          <w:sz w:val="20"/>
          <w:szCs w:val="20"/>
          <w:lang w:eastAsia="pt-BR"/>
        </w:rPr>
        <w:t>A consequência do conjunto de eventos representados é a redução da</w:t>
      </w:r>
      <w:r w:rsidR="00474B44" w:rsidRPr="00B0417B">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D465F" w:rsidRPr="00EC0E33">
        <w:rPr>
          <w:sz w:val="20"/>
          <w:szCs w:val="20"/>
          <w:lang w:eastAsia="pt-BR"/>
        </w:rPr>
        <w:t>diversidade de seres vivos.</w:t>
      </w:r>
      <w:r w:rsidR="00474B44" w:rsidRPr="00EC0E3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106A0" w:rsidRPr="00F773D5">
        <w:rPr>
          <w:sz w:val="20"/>
          <w:szCs w:val="20"/>
          <w:lang w:eastAsia="pt-BR"/>
        </w:rPr>
        <w:t>temperatura média anual.</w:t>
      </w:r>
      <w:r w:rsidR="00474B44" w:rsidRPr="00F773D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75164" w:rsidRPr="00336160">
        <w:rPr>
          <w:sz w:val="20"/>
          <w:szCs w:val="20"/>
          <w:lang w:eastAsia="pt-BR"/>
        </w:rPr>
        <w:t>incidência de chuvas ácidas.</w:t>
      </w:r>
      <w:r w:rsidR="00474B44" w:rsidRPr="0033616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B1591" w:rsidRPr="005015E0">
        <w:rPr>
          <w:sz w:val="20"/>
          <w:szCs w:val="20"/>
          <w:lang w:eastAsia="pt-BR"/>
        </w:rPr>
        <w:t>contaminação de lençóis freáticos.</w:t>
      </w:r>
      <w:r w:rsidR="00474B44" w:rsidRPr="005015E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E260E" w:rsidRPr="00AE1BC0">
        <w:rPr>
          <w:sz w:val="20"/>
          <w:szCs w:val="20"/>
          <w:lang w:eastAsia="pt-BR"/>
        </w:rPr>
        <w:t>disponibilidade de matéria orgânica.</w:t>
      </w:r>
      <w:r w:rsidR="00474B44" w:rsidRPr="00AE1BC0">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F07EA5" w:rsidRDefault="0028779F">
      <w:pPr>
        <w:widowControl w:val="0"/>
        <w:autoSpaceDE w:val="0"/>
        <w:autoSpaceDN w:val="0"/>
        <w:adjustRightInd w:val="0"/>
        <w:spacing w:after="0" w:line="240" w:lineRule="auto"/>
        <w:rPr>
          <w:sz w:val="20"/>
          <w:szCs w:val="20"/>
          <w:lang w:eastAsia="pt-BR"/>
        </w:rPr>
      </w:pPr>
      <w:r w:rsidRPr="00F07EA5">
        <w:rPr>
          <w:sz w:val="20"/>
          <w:szCs w:val="20"/>
          <w:lang w:eastAsia="pt-BR"/>
        </w:rPr>
        <w:t>[A]</w:t>
      </w:r>
    </w:p>
    <w:p w:rsidR="001A428D" w:rsidRPr="00F07EA5" w:rsidRDefault="001A428D">
      <w:pPr>
        <w:widowControl w:val="0"/>
        <w:autoSpaceDE w:val="0"/>
        <w:autoSpaceDN w:val="0"/>
        <w:adjustRightInd w:val="0"/>
        <w:spacing w:after="0" w:line="240" w:lineRule="auto"/>
        <w:rPr>
          <w:sz w:val="20"/>
          <w:szCs w:val="20"/>
          <w:lang w:eastAsia="pt-BR"/>
        </w:rPr>
      </w:pPr>
    </w:p>
    <w:p w:rsidR="00000000" w:rsidRDefault="001A428D">
      <w:pPr>
        <w:widowControl w:val="0"/>
        <w:autoSpaceDE w:val="0"/>
        <w:autoSpaceDN w:val="0"/>
        <w:adjustRightInd w:val="0"/>
        <w:spacing w:after="0" w:line="240" w:lineRule="auto"/>
        <w:rPr>
          <w:lang w:eastAsia="pt-BR"/>
        </w:rPr>
      </w:pPr>
      <w:r w:rsidRPr="00F07EA5">
        <w:rPr>
          <w:sz w:val="20"/>
          <w:szCs w:val="20"/>
          <w:lang w:eastAsia="pt-BR"/>
        </w:rPr>
        <w:t xml:space="preserve">A poluição dos rios como representado na figura, o conjunto destas agressões, irá acarretar na morte de diversas espécies deste ambiente, desta forma irá reduzir a diversidade de seres vivos.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E73D3D" w:rsidRPr="001F7B65" w:rsidRDefault="000D1869" w:rsidP="00E73D3D">
      <w:pPr>
        <w:autoSpaceDE w:val="0"/>
        <w:autoSpaceDN w:val="0"/>
        <w:adjustRightInd w:val="0"/>
        <w:spacing w:after="0" w:line="240" w:lineRule="auto"/>
        <w:rPr>
          <w:sz w:val="20"/>
          <w:szCs w:val="20"/>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(Enem PPL)  </w:t>
      </w:r>
      <w:r w:rsidR="00E73D3D" w:rsidRPr="001F7B65">
        <w:rPr>
          <w:sz w:val="20"/>
          <w:szCs w:val="20"/>
          <w:lang w:eastAsia="pt-BR"/>
        </w:rPr>
        <w:t>A poluição térmica, provocada principalmente pela má utilização da água na refrigeração das turbinas e caldeiras de usinas hidrelétricas e termelétricas, respectivamente, afeta o aspecto físico-químico e biológico dos cursos hídricos. A água empregada na manutenção dessas usinas deveria ser tratada termicamente, promovendo a liberação do calor, para posterior devolução ao meio ambiente. Contudo, ao ser despejada nos lagos e nos rios, sem qualquer controle ou fiscalização, causa sérios danos à vida aquática, pois reduz significativamente o tempo de vida de algumas espécies, afetando seus ciclos de reprodução.</w:t>
      </w:r>
    </w:p>
    <w:p w:rsidR="00E73D3D" w:rsidRPr="001F7B65" w:rsidRDefault="00E73D3D" w:rsidP="00E73D3D">
      <w:pPr>
        <w:autoSpaceDE w:val="0"/>
        <w:autoSpaceDN w:val="0"/>
        <w:adjustRightInd w:val="0"/>
        <w:spacing w:after="0" w:line="240" w:lineRule="auto"/>
        <w:rPr>
          <w:sz w:val="20"/>
          <w:szCs w:val="20"/>
          <w:lang w:eastAsia="pt-BR"/>
        </w:rPr>
      </w:pPr>
    </w:p>
    <w:p w:rsidR="00E73D3D" w:rsidRPr="001F7B65" w:rsidRDefault="00E73D3D" w:rsidP="00E73D3D">
      <w:pPr>
        <w:autoSpaceDE w:val="0"/>
        <w:autoSpaceDN w:val="0"/>
        <w:adjustRightInd w:val="0"/>
        <w:spacing w:after="0" w:line="240" w:lineRule="auto"/>
        <w:jc w:val="right"/>
        <w:rPr>
          <w:sz w:val="20"/>
          <w:szCs w:val="20"/>
          <w:lang w:eastAsia="pt-BR"/>
        </w:rPr>
      </w:pPr>
      <w:r w:rsidRPr="001F7B65">
        <w:rPr>
          <w:sz w:val="20"/>
          <w:szCs w:val="20"/>
          <w:lang w:eastAsia="pt-BR"/>
        </w:rPr>
        <w:t>Disponível em: www.brasilescola.com. Acesso em: 25 abr. 2010 (adaptado).</w:t>
      </w:r>
    </w:p>
    <w:p w:rsidR="00E73D3D" w:rsidRPr="001F7B65" w:rsidRDefault="00E73D3D" w:rsidP="00E73D3D">
      <w:pPr>
        <w:autoSpaceDE w:val="0"/>
        <w:autoSpaceDN w:val="0"/>
        <w:adjustRightInd w:val="0"/>
        <w:spacing w:after="0" w:line="240" w:lineRule="auto"/>
        <w:rPr>
          <w:sz w:val="20"/>
          <w:szCs w:val="20"/>
          <w:lang w:eastAsia="pt-BR"/>
        </w:rPr>
      </w:pPr>
    </w:p>
    <w:p w:rsidR="00000000" w:rsidRDefault="00E73D3D" w:rsidP="00E73D3D">
      <w:pPr>
        <w:autoSpaceDE w:val="0"/>
        <w:autoSpaceDN w:val="0"/>
        <w:adjustRightInd w:val="0"/>
        <w:spacing w:after="0" w:line="240" w:lineRule="auto"/>
        <w:rPr>
          <w:lang w:eastAsia="pt-BR"/>
        </w:rPr>
      </w:pPr>
      <w:r w:rsidRPr="001F7B65">
        <w:rPr>
          <w:sz w:val="20"/>
          <w:szCs w:val="20"/>
          <w:lang w:eastAsia="pt-BR"/>
        </w:rPr>
        <w:t>Um dos efeitos nocivos promovidos pela poluição térmica dos corpos hídricos pode ser identificado pelo(a)</w:t>
      </w:r>
      <w:r w:rsidR="00474B44" w:rsidRPr="001F7B65">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06B61" w:rsidRPr="00D17464">
        <w:rPr>
          <w:sz w:val="20"/>
          <w:szCs w:val="20"/>
          <w:lang w:eastAsia="pt-BR"/>
        </w:rPr>
        <w:t>desenvolvimento excessivo do fitoplâncton, devido à eutrofização do meio aquático.</w:t>
      </w:r>
      <w:r w:rsidR="00474B44" w:rsidRPr="00D1746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B68B0" w:rsidRPr="00EF18E2">
        <w:rPr>
          <w:sz w:val="20"/>
          <w:szCs w:val="20"/>
          <w:lang w:eastAsia="pt-BR"/>
        </w:rPr>
        <w:t>prejuízo à respiração dos seres vivos, devido à redução da pressão parcial de oxigênio na água.</w:t>
      </w:r>
      <w:r w:rsidR="00474B44" w:rsidRPr="00EF18E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B6F53" w:rsidRPr="000A3FF8">
        <w:rPr>
          <w:sz w:val="20"/>
          <w:szCs w:val="20"/>
          <w:lang w:eastAsia="pt-BR"/>
        </w:rPr>
        <w:t>bloqueio da entrada de raios solares na água, devido ao acúmulo de sedimentos na superfície.</w:t>
      </w:r>
      <w:r w:rsidR="00474B44" w:rsidRPr="000A3FF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15651" w:rsidRPr="00637239">
        <w:rPr>
          <w:sz w:val="20"/>
          <w:szCs w:val="20"/>
          <w:lang w:eastAsia="pt-BR"/>
        </w:rPr>
        <w:t>potenciação dos poluentes presentes, devido à diminuição da velocidade de degradação desses materiais.</w:t>
      </w:r>
      <w:r w:rsidR="00474B44" w:rsidRPr="0063723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F7856" w:rsidRPr="00A31C8D">
        <w:rPr>
          <w:sz w:val="20"/>
          <w:szCs w:val="20"/>
          <w:lang w:eastAsia="pt-BR"/>
        </w:rPr>
        <w:t>desequilíbrio dos organismos desses ecossistemas, devido ao aumento da concentração de dióxido de carbono.</w:t>
      </w:r>
      <w:r w:rsidR="00474B44" w:rsidRPr="00A31C8D">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3C2BE1" w:rsidRDefault="00644C1D">
      <w:pPr>
        <w:widowControl w:val="0"/>
        <w:autoSpaceDE w:val="0"/>
        <w:autoSpaceDN w:val="0"/>
        <w:adjustRightInd w:val="0"/>
        <w:spacing w:after="0" w:line="240" w:lineRule="auto"/>
        <w:rPr>
          <w:sz w:val="20"/>
          <w:szCs w:val="20"/>
          <w:lang w:eastAsia="pt-BR"/>
        </w:rPr>
      </w:pPr>
      <w:r w:rsidRPr="003C2BE1">
        <w:rPr>
          <w:sz w:val="20"/>
          <w:szCs w:val="20"/>
          <w:lang w:eastAsia="pt-BR"/>
        </w:rPr>
        <w:t>[B]</w:t>
      </w:r>
    </w:p>
    <w:p w:rsidR="0007330C" w:rsidRPr="003C2BE1" w:rsidRDefault="0007330C">
      <w:pPr>
        <w:widowControl w:val="0"/>
        <w:autoSpaceDE w:val="0"/>
        <w:autoSpaceDN w:val="0"/>
        <w:adjustRightInd w:val="0"/>
        <w:spacing w:after="0" w:line="240" w:lineRule="auto"/>
        <w:rPr>
          <w:sz w:val="20"/>
          <w:szCs w:val="20"/>
          <w:lang w:eastAsia="pt-BR"/>
        </w:rPr>
      </w:pPr>
    </w:p>
    <w:p w:rsidR="00000000" w:rsidRDefault="0007330C">
      <w:pPr>
        <w:widowControl w:val="0"/>
        <w:autoSpaceDE w:val="0"/>
        <w:autoSpaceDN w:val="0"/>
        <w:adjustRightInd w:val="0"/>
        <w:spacing w:after="0" w:line="240" w:lineRule="auto"/>
        <w:rPr>
          <w:lang w:eastAsia="pt-BR"/>
        </w:rPr>
      </w:pPr>
      <w:r w:rsidRPr="003C2BE1">
        <w:rPr>
          <w:sz w:val="20"/>
          <w:szCs w:val="20"/>
          <w:lang w:eastAsia="pt-BR"/>
        </w:rPr>
        <w:t>A poluição térmica dos corpos hídricos prejudica a respiração dos seres vivos devido à redução da pressão parcial do oxigênio (pO</w:t>
      </w:r>
      <w:r w:rsidRPr="003C2BE1">
        <w:rPr>
          <w:sz w:val="20"/>
          <w:szCs w:val="20"/>
          <w:vertAlign w:val="subscript"/>
          <w:lang w:eastAsia="pt-BR"/>
        </w:rPr>
        <w:t>2</w:t>
      </w:r>
      <w:r w:rsidRPr="003C2BE1">
        <w:rPr>
          <w:sz w:val="20"/>
          <w:szCs w:val="20"/>
          <w:lang w:eastAsia="pt-BR"/>
        </w:rPr>
        <w:t xml:space="preserve">) na água. A solubilidade do oxigênio na água diminui com o aumento da temperatura.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E6F3B" w:rsidRPr="009F6369" w:rsidRDefault="000D1869" w:rsidP="00BE6F3B">
      <w:pPr>
        <w:pStyle w:val="Cabealho"/>
        <w:tabs>
          <w:tab w:val="clear" w:pos="4252"/>
          <w:tab w:val="clear" w:pos="8504"/>
        </w:tabs>
        <w:rPr>
          <w:sz w:val="20"/>
          <w:szCs w:val="20"/>
          <w:lang w:eastAsia="pt-BR"/>
        </w:rPr>
      </w:pPr>
      <w:r w:rsidRPr="00B0193F">
        <w:rPr>
          <w:sz w:val="20"/>
          <w:szCs w:val="20"/>
          <w:lang w:eastAsia="zh-CN"/>
        </w:rPr>
        <w:t>17</w:t>
      </w:r>
      <w:r w:rsidRPr="00B0193F">
        <w:rPr>
          <w:b/>
          <w:sz w:val="20"/>
          <w:szCs w:val="20"/>
          <w:lang w:eastAsia="zh-CN"/>
        </w:rPr>
        <w:t>.</w:t>
      </w:r>
      <w:r w:rsidRPr="00B0193F">
        <w:rPr>
          <w:sz w:val="20"/>
          <w:szCs w:val="20"/>
          <w:lang w:eastAsia="zh-CN"/>
        </w:rPr>
        <w:t xml:space="preserve"> (Enem PPL)  </w:t>
      </w:r>
      <w:r w:rsidR="00BE6F3B" w:rsidRPr="009F6369">
        <w:rPr>
          <w:sz w:val="20"/>
          <w:szCs w:val="20"/>
          <w:lang w:eastAsia="pt-BR"/>
        </w:rPr>
        <w:t xml:space="preserve">O uso de defensivos agrícolas é preocupante pela sua toxidade aos ecossistemas, tanto ao meio biótico como abiótico, afetando as cadeias alimentares. Alguns defensivos, como o DDT (dicloro-difenil-tricloroetano), por serem muito estáveis, entram nas cadeias alimentares e permanecem nos ecossistemas. </w:t>
      </w:r>
    </w:p>
    <w:p w:rsidR="00592A75" w:rsidRPr="009F6369" w:rsidRDefault="00592A75" w:rsidP="00BE6F3B">
      <w:pPr>
        <w:widowControl w:val="0"/>
        <w:autoSpaceDE w:val="0"/>
        <w:autoSpaceDN w:val="0"/>
        <w:adjustRightInd w:val="0"/>
        <w:spacing w:after="0" w:line="240" w:lineRule="auto"/>
        <w:rPr>
          <w:sz w:val="20"/>
          <w:szCs w:val="20"/>
          <w:lang w:eastAsia="pt-BR"/>
        </w:rPr>
      </w:pPr>
    </w:p>
    <w:p w:rsidR="00BE6F3B" w:rsidRPr="009F6369" w:rsidRDefault="00472C50" w:rsidP="00BE6F3B">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3971925" cy="273367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71925" cy="2733675"/>
                    </a:xfrm>
                    <a:prstGeom prst="rect">
                      <a:avLst/>
                    </a:prstGeom>
                    <a:noFill/>
                    <a:ln>
                      <a:noFill/>
                    </a:ln>
                  </pic:spPr>
                </pic:pic>
              </a:graphicData>
            </a:graphic>
          </wp:inline>
        </w:drawing>
      </w:r>
    </w:p>
    <w:p w:rsidR="00BE6F3B" w:rsidRPr="009F6369" w:rsidRDefault="00BE6F3B" w:rsidP="00BE6F3B">
      <w:pPr>
        <w:widowControl w:val="0"/>
        <w:autoSpaceDE w:val="0"/>
        <w:autoSpaceDN w:val="0"/>
        <w:adjustRightInd w:val="0"/>
        <w:spacing w:after="0" w:line="240" w:lineRule="auto"/>
        <w:rPr>
          <w:sz w:val="20"/>
          <w:szCs w:val="20"/>
          <w:lang w:eastAsia="pt-BR"/>
        </w:rPr>
      </w:pPr>
    </w:p>
    <w:p w:rsidR="00000000" w:rsidRDefault="00BE6F3B" w:rsidP="00BE6F3B">
      <w:pPr>
        <w:pStyle w:val="Cabealho"/>
        <w:tabs>
          <w:tab w:val="clear" w:pos="4252"/>
          <w:tab w:val="clear" w:pos="8504"/>
        </w:tabs>
        <w:rPr>
          <w:sz w:val="24"/>
          <w:szCs w:val="24"/>
          <w:lang w:eastAsia="pt-BR"/>
        </w:rPr>
      </w:pPr>
      <w:r w:rsidRPr="009F6369">
        <w:rPr>
          <w:sz w:val="20"/>
          <w:szCs w:val="20"/>
          <w:lang w:eastAsia="pt-BR"/>
        </w:rPr>
        <w:t xml:space="preserve">Com base nas informações e na figura, o elo da cadeia alimentar que apresentará as maiores concentrações do defensivo é o do(a) </w:t>
      </w:r>
      <w:r w:rsidR="00474B44" w:rsidRPr="009F6369">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E1087" w:rsidRPr="000B41F8">
        <w:rPr>
          <w:sz w:val="20"/>
          <w:szCs w:val="20"/>
          <w:lang w:eastAsia="pt-BR"/>
        </w:rPr>
        <w:t xml:space="preserve">sapo, devido ao tempo de vida ser longo, acumulando maior quantidade de compostos tóxicos ao longo da vida. </w:t>
      </w:r>
      <w:r w:rsidR="00474B44" w:rsidRPr="000B41F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525A3" w:rsidRPr="00AD3FEC">
        <w:rPr>
          <w:sz w:val="20"/>
          <w:szCs w:val="20"/>
          <w:lang w:eastAsia="pt-BR"/>
        </w:rPr>
        <w:t xml:space="preserve">cobra, devido à digestão lenta dos alimentos, resultando na concentração dos compostos tóxicos neste organismo. </w:t>
      </w:r>
      <w:r w:rsidR="00474B44" w:rsidRPr="00AD3FE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5198C" w:rsidRPr="00D91471">
        <w:rPr>
          <w:sz w:val="20"/>
          <w:szCs w:val="20"/>
          <w:lang w:eastAsia="pt-BR"/>
        </w:rPr>
        <w:t xml:space="preserve">gafanhoto, devido ao elevado consumo de milho, resultando em altas concentrações dos compostos tóxicos no seu organismo. </w:t>
      </w:r>
      <w:r w:rsidR="00474B44" w:rsidRPr="00D9147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E10BB" w:rsidRPr="00883140">
        <w:rPr>
          <w:sz w:val="20"/>
          <w:szCs w:val="20"/>
          <w:lang w:eastAsia="pt-BR"/>
        </w:rPr>
        <w:t xml:space="preserve">milho, devido à aplicação direta de defensivo na gramínea, gerando altas concentrações de compostos tóxicos em toda a planta. </w:t>
      </w:r>
      <w:r w:rsidR="00474B44" w:rsidRPr="0088314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B15620" w:rsidRPr="00DD6155">
        <w:rPr>
          <w:sz w:val="20"/>
          <w:szCs w:val="20"/>
          <w:lang w:eastAsia="pt-BR"/>
        </w:rPr>
        <w:t>gavião, devido à acumulação de compostos tóxicos ao longo da cadeia alimentar, resultando nas maiores concentrações neste organismo.</w:t>
      </w:r>
      <w:r w:rsidR="00474B44" w:rsidRPr="00DD6155">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2F62EC" w:rsidRDefault="008745F1">
      <w:pPr>
        <w:widowControl w:val="0"/>
        <w:autoSpaceDE w:val="0"/>
        <w:autoSpaceDN w:val="0"/>
        <w:adjustRightInd w:val="0"/>
        <w:spacing w:after="0" w:line="240" w:lineRule="auto"/>
        <w:rPr>
          <w:sz w:val="20"/>
          <w:szCs w:val="20"/>
          <w:lang w:eastAsia="pt-BR"/>
        </w:rPr>
      </w:pPr>
      <w:r w:rsidRPr="002F62EC">
        <w:rPr>
          <w:sz w:val="20"/>
          <w:szCs w:val="20"/>
          <w:lang w:eastAsia="pt-BR"/>
        </w:rPr>
        <w:t>[E]</w:t>
      </w:r>
    </w:p>
    <w:p w:rsidR="00205BE6" w:rsidRPr="002F62EC" w:rsidRDefault="00205BE6">
      <w:pPr>
        <w:widowControl w:val="0"/>
        <w:autoSpaceDE w:val="0"/>
        <w:autoSpaceDN w:val="0"/>
        <w:adjustRightInd w:val="0"/>
        <w:spacing w:after="0" w:line="240" w:lineRule="auto"/>
        <w:rPr>
          <w:sz w:val="20"/>
          <w:szCs w:val="20"/>
          <w:lang w:eastAsia="pt-BR"/>
        </w:rPr>
      </w:pPr>
    </w:p>
    <w:p w:rsidR="00000000" w:rsidRDefault="00205BE6">
      <w:pPr>
        <w:widowControl w:val="0"/>
        <w:autoSpaceDE w:val="0"/>
        <w:autoSpaceDN w:val="0"/>
        <w:adjustRightInd w:val="0"/>
        <w:spacing w:after="0" w:line="240" w:lineRule="auto"/>
        <w:rPr>
          <w:lang w:eastAsia="pt-BR"/>
        </w:rPr>
      </w:pPr>
      <w:r w:rsidRPr="002F62EC">
        <w:rPr>
          <w:sz w:val="20"/>
          <w:szCs w:val="20"/>
          <w:lang w:eastAsia="pt-BR"/>
        </w:rPr>
        <w:t xml:space="preserve">Os defensivos agrícolas não biodegradáveis se acumulam ao longo das cadeias alimentares, apresentando maiores concentrações nos predadores que ocupam os níveis mais distantes dos produtores.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812706" w:rsidRPr="009E2F38" w:rsidRDefault="000D1869" w:rsidP="00812706">
      <w:pPr>
        <w:pStyle w:val="Cabealho"/>
        <w:tabs>
          <w:tab w:val="clear" w:pos="4252"/>
          <w:tab w:val="clear" w:pos="8504"/>
        </w:tabs>
        <w:rPr>
          <w:sz w:val="20"/>
          <w:szCs w:val="20"/>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(Ufsj)  </w:t>
      </w:r>
      <w:r w:rsidR="00812706" w:rsidRPr="009E2F38">
        <w:rPr>
          <w:sz w:val="20"/>
          <w:szCs w:val="20"/>
          <w:lang w:eastAsia="pt-BR"/>
        </w:rPr>
        <w:t xml:space="preserve">O efeito estufa é apontado como uma das principais causas das alterações climáticas ocorridas no planeta. </w:t>
      </w:r>
    </w:p>
    <w:p w:rsidR="00000000" w:rsidRDefault="00812706" w:rsidP="00812706">
      <w:pPr>
        <w:pStyle w:val="Cabealho"/>
        <w:tabs>
          <w:tab w:val="clear" w:pos="4252"/>
          <w:tab w:val="clear" w:pos="8504"/>
        </w:tabs>
        <w:rPr>
          <w:sz w:val="24"/>
          <w:szCs w:val="24"/>
          <w:lang w:eastAsia="pt-BR"/>
        </w:rPr>
      </w:pPr>
      <w:r w:rsidRPr="009E2F38">
        <w:rPr>
          <w:sz w:val="20"/>
          <w:szCs w:val="20"/>
          <w:lang w:eastAsia="pt-BR"/>
        </w:rPr>
        <w:br/>
        <w:t xml:space="preserve">Sobre a principal causa do efeito estufa, é </w:t>
      </w:r>
      <w:r w:rsidRPr="009E2F38">
        <w:rPr>
          <w:b/>
          <w:bCs/>
          <w:sz w:val="20"/>
          <w:szCs w:val="20"/>
          <w:lang w:eastAsia="pt-BR"/>
        </w:rPr>
        <w:t xml:space="preserve">CORRETO </w:t>
      </w:r>
      <w:r w:rsidRPr="009E2F38">
        <w:rPr>
          <w:sz w:val="20"/>
          <w:szCs w:val="20"/>
          <w:lang w:eastAsia="pt-BR"/>
        </w:rPr>
        <w:t>afirmar que ele se deve</w:t>
      </w:r>
      <w:r w:rsidR="00474B44" w:rsidRPr="009E2F38">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3434F9" w:rsidRPr="00207B47">
        <w:rPr>
          <w:sz w:val="20"/>
          <w:szCs w:val="20"/>
          <w:lang w:eastAsia="pt-BR"/>
        </w:rPr>
        <w:t>à liberação e acúmulo de carbono, oriundo da queima de combustíveis, para a atmosfera.</w:t>
      </w:r>
      <w:r w:rsidR="00474B44" w:rsidRPr="00207B4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D3CFB" w:rsidRPr="00952296">
        <w:rPr>
          <w:sz w:val="20"/>
          <w:szCs w:val="20"/>
          <w:lang w:eastAsia="pt-BR"/>
        </w:rPr>
        <w:t>à liberação e acúmulo de CFC, que danifica a camada de ozônio.</w:t>
      </w:r>
      <w:r w:rsidR="00474B44" w:rsidRPr="0095229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D69E8" w:rsidRPr="00F81E80">
        <w:rPr>
          <w:sz w:val="20"/>
          <w:szCs w:val="20"/>
          <w:lang w:eastAsia="pt-BR"/>
        </w:rPr>
        <w:t xml:space="preserve">à redução das geleiras e aumento dos níveis dos oceanos. </w:t>
      </w:r>
      <w:r w:rsidR="00474B44" w:rsidRPr="00F81E8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765F0" w:rsidRPr="00371544">
        <w:rPr>
          <w:sz w:val="20"/>
          <w:szCs w:val="20"/>
          <w:lang w:eastAsia="pt-BR"/>
        </w:rPr>
        <w:t>ao aumento da produção primária tanto dos ecossistemas marinhos como terrestres.</w:t>
      </w:r>
      <w:r w:rsidR="00474B44" w:rsidRPr="00371544">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1059D9" w:rsidRDefault="00F21CBD">
      <w:pPr>
        <w:widowControl w:val="0"/>
        <w:autoSpaceDE w:val="0"/>
        <w:autoSpaceDN w:val="0"/>
        <w:adjustRightInd w:val="0"/>
        <w:spacing w:after="0" w:line="240" w:lineRule="auto"/>
        <w:rPr>
          <w:sz w:val="20"/>
          <w:szCs w:val="20"/>
          <w:lang w:eastAsia="pt-BR"/>
        </w:rPr>
      </w:pPr>
      <w:r w:rsidRPr="001059D9">
        <w:rPr>
          <w:sz w:val="20"/>
          <w:szCs w:val="20"/>
          <w:lang w:eastAsia="pt-BR"/>
        </w:rPr>
        <w:t>[A]</w:t>
      </w:r>
    </w:p>
    <w:p w:rsidR="00321151" w:rsidRPr="001059D9" w:rsidRDefault="00321151">
      <w:pPr>
        <w:widowControl w:val="0"/>
        <w:autoSpaceDE w:val="0"/>
        <w:autoSpaceDN w:val="0"/>
        <w:adjustRightInd w:val="0"/>
        <w:spacing w:after="0" w:line="240" w:lineRule="auto"/>
        <w:rPr>
          <w:sz w:val="20"/>
          <w:szCs w:val="20"/>
          <w:lang w:eastAsia="pt-BR"/>
        </w:rPr>
      </w:pPr>
    </w:p>
    <w:p w:rsidR="00000000" w:rsidRDefault="00321151">
      <w:pPr>
        <w:widowControl w:val="0"/>
        <w:autoSpaceDE w:val="0"/>
        <w:autoSpaceDN w:val="0"/>
        <w:adjustRightInd w:val="0"/>
        <w:spacing w:after="0" w:line="240" w:lineRule="auto"/>
        <w:rPr>
          <w:lang w:eastAsia="pt-BR"/>
        </w:rPr>
      </w:pPr>
      <w:r w:rsidRPr="001059D9">
        <w:rPr>
          <w:sz w:val="20"/>
          <w:szCs w:val="20"/>
          <w:lang w:eastAsia="pt-BR"/>
        </w:rPr>
        <w:t xml:space="preserve">Uma das principais </w:t>
      </w:r>
      <w:r w:rsidR="00D218E9" w:rsidRPr="001059D9">
        <w:rPr>
          <w:sz w:val="20"/>
          <w:szCs w:val="20"/>
          <w:lang w:eastAsia="pt-BR"/>
        </w:rPr>
        <w:t xml:space="preserve">causas do agravamento do efeito </w:t>
      </w:r>
      <w:r w:rsidRPr="001059D9">
        <w:rPr>
          <w:sz w:val="20"/>
          <w:szCs w:val="20"/>
          <w:lang w:eastAsia="pt-BR"/>
        </w:rPr>
        <w:t>estufa é o acúmulo de carbono na atmosfera, como consequência da queima de combustíveis fósseis por veículos motorizados e</w:t>
      </w:r>
      <w:r w:rsidR="00D218E9" w:rsidRPr="001059D9">
        <w:rPr>
          <w:sz w:val="20"/>
          <w:szCs w:val="20"/>
          <w:lang w:eastAsia="pt-BR"/>
        </w:rPr>
        <w:t xml:space="preserve"> pela</w:t>
      </w:r>
      <w:r w:rsidRPr="001059D9">
        <w:rPr>
          <w:sz w:val="20"/>
          <w:szCs w:val="20"/>
          <w:lang w:eastAsia="pt-BR"/>
        </w:rPr>
        <w:t xml:space="preserve"> indústria.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CE3C21">
      <w:pPr>
        <w:pStyle w:val="Cabealho"/>
        <w:tabs>
          <w:tab w:val="clear" w:pos="4252"/>
          <w:tab w:val="clear" w:pos="8504"/>
        </w:tabs>
        <w:rPr>
          <w:sz w:val="24"/>
          <w:szCs w:val="24"/>
          <w:lang w:eastAsia="pt-BR"/>
        </w:rPr>
      </w:pPr>
      <w:r w:rsidRPr="00B0193F">
        <w:rPr>
          <w:sz w:val="20"/>
          <w:szCs w:val="20"/>
          <w:lang w:eastAsia="zh-CN"/>
        </w:rPr>
        <w:t>19</w:t>
      </w:r>
      <w:r w:rsidRPr="00B0193F">
        <w:rPr>
          <w:b/>
          <w:sz w:val="20"/>
          <w:szCs w:val="20"/>
          <w:lang w:eastAsia="zh-CN"/>
        </w:rPr>
        <w:t>.</w:t>
      </w:r>
      <w:r w:rsidRPr="00B0193F">
        <w:rPr>
          <w:sz w:val="20"/>
          <w:szCs w:val="20"/>
          <w:lang w:eastAsia="zh-CN"/>
        </w:rPr>
        <w:t xml:space="preserve"> (Enem PPL)  </w:t>
      </w:r>
      <w:r w:rsidR="00CE3C21" w:rsidRPr="00F944A0">
        <w:rPr>
          <w:sz w:val="20"/>
          <w:szCs w:val="20"/>
          <w:lang w:eastAsia="pt-BR"/>
        </w:rPr>
        <w:t xml:space="preserve">A instalação de uma indústria de processamento de pescados, próxima a uma aldeia de pescadores, situada à </w:t>
      </w:r>
      <w:r w:rsidR="00CE3C21" w:rsidRPr="00F944A0">
        <w:rPr>
          <w:iCs/>
          <w:sz w:val="20"/>
          <w:szCs w:val="20"/>
          <w:lang w:eastAsia="pt-BR"/>
        </w:rPr>
        <w:t>beira-mar,</w:t>
      </w:r>
      <w:r w:rsidR="00CE3C21" w:rsidRPr="00F944A0">
        <w:rPr>
          <w:i/>
          <w:iCs/>
          <w:sz w:val="20"/>
          <w:szCs w:val="20"/>
          <w:lang w:eastAsia="pt-BR"/>
        </w:rPr>
        <w:t xml:space="preserve"> </w:t>
      </w:r>
      <w:r w:rsidR="00CE3C21" w:rsidRPr="00F944A0">
        <w:rPr>
          <w:sz w:val="20"/>
          <w:szCs w:val="20"/>
          <w:lang w:eastAsia="pt-BR"/>
        </w:rPr>
        <w:t xml:space="preserve">criou um conflito de interesses. A administração </w:t>
      </w:r>
      <w:r w:rsidR="00CE3C21" w:rsidRPr="00F944A0">
        <w:rPr>
          <w:iCs/>
          <w:sz w:val="20"/>
          <w:szCs w:val="20"/>
          <w:lang w:eastAsia="pt-BR"/>
        </w:rPr>
        <w:t>pública</w:t>
      </w:r>
      <w:r w:rsidR="00CE3C21" w:rsidRPr="00F944A0">
        <w:rPr>
          <w:i/>
          <w:iCs/>
          <w:sz w:val="20"/>
          <w:szCs w:val="20"/>
          <w:lang w:eastAsia="pt-BR"/>
        </w:rPr>
        <w:t xml:space="preserve"> </w:t>
      </w:r>
      <w:r w:rsidR="00CE3C21" w:rsidRPr="00F944A0">
        <w:rPr>
          <w:sz w:val="20"/>
          <w:szCs w:val="20"/>
          <w:lang w:eastAsia="pt-BR"/>
        </w:rPr>
        <w:t xml:space="preserve">e os investidores defendem que haverá geração </w:t>
      </w:r>
      <w:r w:rsidR="00CE3C21" w:rsidRPr="00F944A0">
        <w:rPr>
          <w:iCs/>
          <w:sz w:val="20"/>
          <w:szCs w:val="20"/>
          <w:lang w:eastAsia="pt-BR"/>
        </w:rPr>
        <w:t xml:space="preserve">de </w:t>
      </w:r>
      <w:r w:rsidR="00CE3C21" w:rsidRPr="00F944A0">
        <w:rPr>
          <w:sz w:val="20"/>
          <w:szCs w:val="20"/>
          <w:lang w:eastAsia="pt-BR"/>
        </w:rPr>
        <w:t xml:space="preserve">renda, melhorando a qualidade de vida da população. Os moradores estão receptivos ao empreendimento, mas argumentam que, sem o devido controle, as atividades da indústria podem poluir a água do mar próxima à aldeia. </w:t>
      </w:r>
      <w:r w:rsidR="00CE3C21" w:rsidRPr="00F944A0">
        <w:rPr>
          <w:sz w:val="20"/>
          <w:szCs w:val="20"/>
          <w:lang w:eastAsia="pt-BR"/>
        </w:rPr>
        <w:br/>
        <w:t xml:space="preserve">Uma maneira adequada, do ponto de vista social e ambiental, de minimizar a poluição na água do mar próxima à aldeia, pela instalação da fábrica, é a </w:t>
      </w:r>
      <w:r w:rsidR="00474B44" w:rsidRPr="00F944A0">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3679F" w:rsidRPr="00845EFB">
        <w:rPr>
          <w:sz w:val="20"/>
          <w:szCs w:val="20"/>
          <w:lang w:eastAsia="pt-BR"/>
        </w:rPr>
        <w:t xml:space="preserve">destinação apropriada dos efluentes líquidos. </w:t>
      </w:r>
      <w:r w:rsidR="00474B44" w:rsidRPr="00845EFB">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52364" w:rsidRPr="00BE2164">
        <w:rPr>
          <w:sz w:val="20"/>
          <w:szCs w:val="20"/>
          <w:lang w:eastAsia="pt-BR"/>
        </w:rPr>
        <w:t xml:space="preserve">instalação de filtros nas chaminés da indústria. </w:t>
      </w:r>
      <w:r w:rsidR="00474B44" w:rsidRPr="00BE2164">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77694" w:rsidRPr="001518D0">
        <w:rPr>
          <w:sz w:val="20"/>
          <w:szCs w:val="20"/>
          <w:lang w:eastAsia="pt-BR"/>
        </w:rPr>
        <w:t xml:space="preserve">tratamento da água consumida pela comunidade. </w:t>
      </w:r>
      <w:r w:rsidR="00474B44" w:rsidRPr="001518D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E3D19" w:rsidRPr="003C08E0">
        <w:rPr>
          <w:sz w:val="20"/>
          <w:szCs w:val="20"/>
          <w:lang w:eastAsia="pt-BR"/>
        </w:rPr>
        <w:t xml:space="preserve">remoção da população para urna região afastada. </w:t>
      </w:r>
      <w:r w:rsidR="00474B44" w:rsidRPr="003C08E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965ED" w:rsidRPr="002E3F1D">
        <w:rPr>
          <w:sz w:val="20"/>
          <w:szCs w:val="20"/>
          <w:lang w:eastAsia="pt-BR"/>
        </w:rPr>
        <w:t>realização de análise na água do mar próxima à aldeia.</w:t>
      </w:r>
      <w:r w:rsidR="00474B44" w:rsidRPr="002E3F1D">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474B44" w:rsidRPr="00150B89" w:rsidRDefault="00FB22B9">
      <w:pPr>
        <w:widowControl w:val="0"/>
        <w:autoSpaceDE w:val="0"/>
        <w:autoSpaceDN w:val="0"/>
        <w:adjustRightInd w:val="0"/>
        <w:spacing w:after="0" w:line="240" w:lineRule="auto"/>
        <w:rPr>
          <w:sz w:val="20"/>
          <w:szCs w:val="20"/>
          <w:lang w:eastAsia="pt-BR"/>
        </w:rPr>
      </w:pPr>
      <w:r w:rsidRPr="00150B89">
        <w:rPr>
          <w:sz w:val="20"/>
          <w:szCs w:val="20"/>
          <w:lang w:eastAsia="pt-BR"/>
        </w:rPr>
        <w:t>[A]</w:t>
      </w:r>
    </w:p>
    <w:p w:rsidR="00B70C54" w:rsidRPr="00150B89" w:rsidRDefault="00B70C54">
      <w:pPr>
        <w:widowControl w:val="0"/>
        <w:autoSpaceDE w:val="0"/>
        <w:autoSpaceDN w:val="0"/>
        <w:adjustRightInd w:val="0"/>
        <w:spacing w:after="0" w:line="240" w:lineRule="auto"/>
        <w:rPr>
          <w:sz w:val="20"/>
          <w:szCs w:val="20"/>
          <w:lang w:eastAsia="pt-BR"/>
        </w:rPr>
      </w:pPr>
    </w:p>
    <w:p w:rsidR="00000000" w:rsidRDefault="00B70C54">
      <w:pPr>
        <w:widowControl w:val="0"/>
        <w:autoSpaceDE w:val="0"/>
        <w:autoSpaceDN w:val="0"/>
        <w:adjustRightInd w:val="0"/>
        <w:spacing w:after="0" w:line="240" w:lineRule="auto"/>
        <w:rPr>
          <w:lang w:eastAsia="pt-BR"/>
        </w:rPr>
      </w:pPr>
      <w:r w:rsidRPr="00150B89">
        <w:rPr>
          <w:sz w:val="20"/>
          <w:szCs w:val="20"/>
          <w:lang w:eastAsia="pt-BR"/>
        </w:rPr>
        <w:t xml:space="preserve">A destinação adequada dos efluentes residuais produzidos pela fábrica diminui, ou torna nulo, o impacto causado por seu lançamento nas águas marinhas exploradas pelos pescadores. </w:t>
      </w: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000000" w:rsidRDefault="00472C50">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A268C6">
      <w:pPr>
        <w:autoSpaceDE w:val="0"/>
        <w:autoSpaceDN w:val="0"/>
        <w:adjustRightInd w:val="0"/>
        <w:spacing w:after="0" w:line="240" w:lineRule="auto"/>
        <w:rPr>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(Pucrj)  </w:t>
      </w:r>
      <w:r w:rsidR="00A268C6" w:rsidRPr="002F32AF">
        <w:rPr>
          <w:sz w:val="20"/>
          <w:szCs w:val="20"/>
          <w:lang w:eastAsia="pt-BR"/>
        </w:rPr>
        <w:t>Durante o processo de eutrofização dos ambientes aquáticos, podem ocorrer as seguintes etapas:</w:t>
      </w:r>
      <w:r w:rsidR="00474B44" w:rsidRPr="002F32AF">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A1643" w:rsidRPr="00831C96">
        <w:rPr>
          <w:sz w:val="20"/>
          <w:szCs w:val="20"/>
          <w:lang w:eastAsia="pt-BR"/>
        </w:rPr>
        <w:t>contaminação da água por esgotos domésticos, proliferação de algas e de bactérias decompositoras, diminuição da concentração de oxigênio, produção de gases tóxicos.</w:t>
      </w:r>
      <w:r w:rsidR="00474B44" w:rsidRPr="00831C9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E60BE" w:rsidRPr="00926450">
        <w:rPr>
          <w:sz w:val="20"/>
          <w:szCs w:val="20"/>
          <w:lang w:eastAsia="pt-BR"/>
        </w:rPr>
        <w:t>contaminação da água por petróleo, morte de peixes, proliferação de bactérias, diminuição da concentração de oxigênio, produção de gases tóxicos.</w:t>
      </w:r>
      <w:r w:rsidR="00592A75" w:rsidRPr="0092645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706BC" w:rsidRPr="00AE0F3D">
        <w:rPr>
          <w:sz w:val="20"/>
          <w:szCs w:val="20"/>
          <w:lang w:eastAsia="pt-BR"/>
        </w:rPr>
        <w:t>contaminação da água por esgotos domésticos, aumento na quantidade de matéria orgânica e oferta de alimentos, aumento na concentração de oxigênio e proliferação de peixes.</w:t>
      </w:r>
      <w:r w:rsidR="00474B44" w:rsidRPr="00AE0F3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52059" w:rsidRPr="0034064D">
        <w:rPr>
          <w:sz w:val="20"/>
          <w:szCs w:val="20"/>
          <w:lang w:eastAsia="pt-BR"/>
        </w:rPr>
        <w:t>contaminação da água por metais pesados, mortandade de peixes, diminuição da concentração de oxigênio, produção de gases tóxicos.</w:t>
      </w:r>
      <w:r w:rsidR="00474B44" w:rsidRPr="0034064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60945" w:rsidRPr="00A62620">
        <w:rPr>
          <w:sz w:val="20"/>
          <w:szCs w:val="20"/>
          <w:lang w:eastAsia="pt-BR"/>
        </w:rPr>
        <w:t>contaminação da água pelo excesso de gás carbônico produzido por atividades humanas, aumento da acidez da água, mortandade de peixes.</w:t>
      </w:r>
      <w:r w:rsidR="00474B44" w:rsidRPr="00A62620">
        <w:rPr>
          <w:sz w:val="20"/>
          <w:szCs w:val="20"/>
          <w:lang w:eastAsia="pt-BR"/>
        </w:rPr>
        <w:t xml:space="preserve"> </w:t>
      </w:r>
      <w:r w:rsidRPr="006F1737">
        <w:rPr>
          <w:sz w:val="20"/>
          <w:szCs w:val="20"/>
          <w:lang w:eastAsia="zh-CN"/>
        </w:rPr>
        <w:t xml:space="preserve">  </w:t>
      </w: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sz w:val="24"/>
          <w:szCs w:val="24"/>
          <w:lang w:val="en-US" w:eastAsia="zh-CN"/>
        </w:rPr>
      </w:pPr>
    </w:p>
    <w:p w:rsidR="00000000" w:rsidRDefault="00472C50" w:rsidP="00335AEC">
      <w:pPr>
        <w:spacing w:after="0" w:line="240" w:lineRule="auto"/>
        <w:ind w:left="227" w:hanging="227"/>
        <w:rPr>
          <w:b/>
          <w:sz w:val="24"/>
          <w:szCs w:val="24"/>
          <w:lang w:val="en-US" w:eastAsia="zh-CN"/>
        </w:rPr>
      </w:pPr>
      <w:r>
        <w:rPr>
          <w:b/>
          <w:sz w:val="24"/>
          <w:szCs w:val="24"/>
          <w:lang w:val="en-US" w:eastAsia="zh-CN"/>
        </w:rPr>
        <w:t>Resposta:</w:t>
      </w:r>
    </w:p>
    <w:p w:rsidR="00000000" w:rsidRDefault="00472C50" w:rsidP="00335AEC">
      <w:pPr>
        <w:spacing w:after="0" w:line="240" w:lineRule="auto"/>
        <w:ind w:left="227" w:hanging="227"/>
        <w:rPr>
          <w:b/>
          <w:sz w:val="24"/>
          <w:szCs w:val="24"/>
          <w:lang w:val="en-US" w:eastAsia="zh-CN"/>
        </w:rPr>
      </w:pPr>
    </w:p>
    <w:p w:rsidR="00592A75" w:rsidRPr="00BB4F76" w:rsidRDefault="0038356F">
      <w:pPr>
        <w:widowControl w:val="0"/>
        <w:autoSpaceDE w:val="0"/>
        <w:autoSpaceDN w:val="0"/>
        <w:adjustRightInd w:val="0"/>
        <w:spacing w:after="0" w:line="240" w:lineRule="auto"/>
        <w:rPr>
          <w:sz w:val="20"/>
          <w:szCs w:val="20"/>
          <w:lang w:eastAsia="pt-BR"/>
        </w:rPr>
      </w:pPr>
      <w:r w:rsidRPr="00BB4F76">
        <w:rPr>
          <w:sz w:val="20"/>
          <w:szCs w:val="20"/>
          <w:lang w:eastAsia="pt-BR"/>
        </w:rPr>
        <w:t>[A]</w:t>
      </w:r>
    </w:p>
    <w:p w:rsidR="0038356F" w:rsidRPr="00BB4F76" w:rsidRDefault="0038356F">
      <w:pPr>
        <w:widowControl w:val="0"/>
        <w:autoSpaceDE w:val="0"/>
        <w:autoSpaceDN w:val="0"/>
        <w:adjustRightInd w:val="0"/>
        <w:spacing w:after="0" w:line="240" w:lineRule="auto"/>
        <w:rPr>
          <w:sz w:val="20"/>
          <w:szCs w:val="20"/>
          <w:lang w:eastAsia="pt-BR"/>
        </w:rPr>
      </w:pPr>
    </w:p>
    <w:p w:rsidR="00000000" w:rsidRDefault="0038356F" w:rsidP="0038356F">
      <w:pPr>
        <w:autoSpaceDE w:val="0"/>
        <w:autoSpaceDN w:val="0"/>
        <w:adjustRightInd w:val="0"/>
        <w:spacing w:after="0" w:line="240" w:lineRule="auto"/>
        <w:rPr>
          <w:lang w:eastAsia="pt-BR"/>
        </w:rPr>
      </w:pPr>
      <w:r w:rsidRPr="00BB4F76">
        <w:rPr>
          <w:sz w:val="20"/>
          <w:szCs w:val="20"/>
          <w:lang w:eastAsia="pt-BR"/>
        </w:rPr>
        <w:t>Eutrofização é o processo pelo qual um ecossistema aquático adquire uma alta taxa de nutrientes (através de esgotos domésticos, por exemplo), resultando na proliferação excessiva de algas e consequente aumento de bactérias decompositoras. Essas bactérias consomem muito do oxigênio contido na água, contribuindo para a diminuição da concentração desse gás. Com a falta do oxigênio, a decomposição passa a ser anaeróbica, que resulta na produção de gases tóxicos.</w:t>
      </w:r>
      <w:r w:rsidR="00474B44" w:rsidRPr="00BB4F76">
        <w:rPr>
          <w:sz w:val="20"/>
          <w:szCs w:val="20"/>
          <w:lang w:eastAsia="pt-BR"/>
        </w:rPr>
        <w:t xml:space="preserve"> </w:t>
      </w:r>
    </w:p>
    <w:p w:rsidR="00000000" w:rsidRDefault="00472C50" w:rsidP="0038356F">
      <w:pPr>
        <w:autoSpaceDE w:val="0"/>
        <w:autoSpaceDN w:val="0"/>
        <w:adjustRightInd w:val="0"/>
        <w:spacing w:after="0" w:line="240" w:lineRule="auto"/>
        <w:rPr>
          <w:lang w:eastAsia="pt-BR"/>
        </w:rPr>
      </w:pPr>
    </w:p>
    <w:p w:rsidR="00000000" w:rsidRDefault="00472C50" w:rsidP="0038356F">
      <w:pPr>
        <w:autoSpaceDE w:val="0"/>
        <w:autoSpaceDN w:val="0"/>
        <w:adjustRightInd w:val="0"/>
        <w:spacing w:after="0" w:line="240" w:lineRule="auto"/>
        <w:rPr>
          <w:lang w:eastAsia="pt-BR"/>
        </w:rPr>
      </w:pPr>
    </w:p>
    <w:p w:rsidR="00000000" w:rsidRDefault="00472C50" w:rsidP="0038356F">
      <w:pPr>
        <w:autoSpaceDE w:val="0"/>
        <w:autoSpaceDN w:val="0"/>
        <w:adjustRightInd w:val="0"/>
        <w:spacing w:after="0" w:line="240" w:lineRule="auto"/>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472C50">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26/09/2019 às 15:01</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Poluição News 2</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123420</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Fuvest/2013</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127949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185785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Ufu/2019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127403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128041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125582</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Cefet MG/2013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126175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Fgv/2013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131572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 PPL/2013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120997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Pucrj/2013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123809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Ufmg/2013</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131565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 PPL/2013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120057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Uerj/2013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125044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131562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 PPL/2013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125584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Cefet MG/2013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16</w:t>
      </w:r>
      <w:r w:rsidR="005959DB">
        <w:rPr>
          <w:color w:val="0000FF"/>
          <w:sz w:val="20"/>
          <w:szCs w:val="20"/>
          <w:lang w:eastAsia="zh-CN"/>
        </w:rPr>
        <w:tab/>
      </w:r>
      <w:r w:rsidR="00B05AEB">
        <w:rPr>
          <w:color w:val="0000FF"/>
          <w:sz w:val="20"/>
          <w:szCs w:val="20"/>
          <w:lang w:eastAsia="zh-CN"/>
        </w:rPr>
        <w:t>131568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 PPL/2013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17</w:t>
      </w:r>
      <w:r w:rsidR="005959DB">
        <w:rPr>
          <w:color w:val="0000FF"/>
          <w:sz w:val="20"/>
          <w:szCs w:val="20"/>
          <w:lang w:eastAsia="zh-CN"/>
        </w:rPr>
        <w:tab/>
      </w:r>
      <w:r w:rsidR="00B05AEB">
        <w:rPr>
          <w:color w:val="0000FF"/>
          <w:sz w:val="20"/>
          <w:szCs w:val="20"/>
          <w:lang w:eastAsia="zh-CN"/>
        </w:rPr>
        <w:t>127057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 PPL/2012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18</w:t>
      </w:r>
      <w:r w:rsidR="005959DB">
        <w:rPr>
          <w:color w:val="0000FF"/>
          <w:sz w:val="20"/>
          <w:szCs w:val="20"/>
          <w:lang w:eastAsia="zh-CN"/>
        </w:rPr>
        <w:tab/>
      </w:r>
      <w:r w:rsidR="00B05AEB">
        <w:rPr>
          <w:color w:val="0000FF"/>
          <w:sz w:val="20"/>
          <w:szCs w:val="20"/>
          <w:lang w:eastAsia="zh-CN"/>
        </w:rPr>
        <w:t>117111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Ufsj/2012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19</w:t>
      </w:r>
      <w:r w:rsidR="005959DB">
        <w:rPr>
          <w:color w:val="0000FF"/>
          <w:sz w:val="20"/>
          <w:szCs w:val="20"/>
          <w:lang w:eastAsia="zh-CN"/>
        </w:rPr>
        <w:tab/>
      </w:r>
      <w:r w:rsidR="00B05AEB">
        <w:rPr>
          <w:color w:val="0000FF"/>
          <w:sz w:val="20"/>
          <w:szCs w:val="20"/>
          <w:lang w:eastAsia="zh-CN"/>
        </w:rPr>
        <w:t>127070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 PPL/2012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20</w:t>
      </w:r>
      <w:r w:rsidR="005959DB">
        <w:rPr>
          <w:color w:val="0000FF"/>
          <w:sz w:val="20"/>
          <w:szCs w:val="20"/>
          <w:lang w:eastAsia="zh-CN"/>
        </w:rPr>
        <w:tab/>
      </w:r>
      <w:r w:rsidR="00B05AEB">
        <w:rPr>
          <w:color w:val="0000FF"/>
          <w:sz w:val="20"/>
          <w:szCs w:val="20"/>
          <w:lang w:eastAsia="zh-CN"/>
        </w:rPr>
        <w:t>117456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Pucrj/2012</w:t>
      </w:r>
      <w:r w:rsidR="009B26AA">
        <w:rPr>
          <w:color w:val="0000FF"/>
          <w:sz w:val="20"/>
          <w:szCs w:val="20"/>
          <w:lang w:eastAsia="zh-CN"/>
        </w:rPr>
        <w:tab/>
        <w:t>Múltipla escolha</w:t>
      </w:r>
    </w:p>
    <w:p w:rsidR="000E7E93" w:rsidRDefault="001829F3">
      <w:pPr>
        <w:spacing w:after="0" w:line="240" w:lineRule="auto"/>
        <w:rPr>
          <w:rFonts w:cs="Times New Roman"/>
          <w:sz w:val="24"/>
          <w:szCs w:val="24"/>
          <w:lang w:val="en-US" w:eastAsia="zh-CN"/>
        </w:rPr>
      </w:pPr>
      <w:r w:rsidRPr="00AF71A9">
        <w:rPr>
          <w:color w:val="0000FF"/>
          <w:sz w:val="20"/>
          <w:szCs w:val="20"/>
          <w:u w:val="single"/>
          <w:lang w:eastAsia="zh-CN"/>
        </w:rPr>
        <w:t xml:space="preserve"> </w:t>
      </w:r>
      <w:r w:rsidR="00472C50">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D65445" w:rsidP="000E7E93">
      <w:pPr>
        <w:pBdr>
          <w:bottom w:val="single" w:sz="4" w:space="1" w:color="auto"/>
        </w:pBdr>
        <w:spacing w:after="0" w:line="240" w:lineRule="auto"/>
        <w:rPr>
          <w:b/>
          <w:sz w:val="24"/>
          <w:szCs w:val="24"/>
          <w:lang w:eastAsia="zh-CN"/>
        </w:rPr>
      </w:pPr>
      <w:r>
        <w:rPr>
          <w:b/>
          <w:sz w:val="24"/>
          <w:szCs w:val="24"/>
          <w:lang w:eastAsia="zh-CN"/>
        </w:rPr>
        <w:t>Estatísticas</w:t>
      </w:r>
      <w:r w:rsidR="007351F6">
        <w:rPr>
          <w:b/>
          <w:sz w:val="24"/>
          <w:szCs w:val="24"/>
          <w:lang w:eastAsia="zh-CN"/>
        </w:rPr>
        <w:t xml:space="preserve"> - Questões</w:t>
      </w:r>
      <w:r w:rsidR="00BB421C">
        <w:rPr>
          <w:b/>
          <w:sz w:val="24"/>
          <w:szCs w:val="24"/>
          <w:lang w:eastAsia="zh-CN"/>
        </w:rPr>
        <w:t xml:space="preserve"> do Enem</w:t>
      </w:r>
    </w:p>
    <w:p w:rsidR="00BB421C" w:rsidRDefault="00BB421C" w:rsidP="002D03F5">
      <w:pP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3C7811" w:rsidRPr="00930BDF" w:rsidRDefault="00FB77DC" w:rsidP="00BE44B1">
      <w:pPr>
        <w:tabs>
          <w:tab w:val="left" w:pos="1843"/>
          <w:tab w:val="left" w:pos="3119"/>
          <w:tab w:val="left" w:pos="5387"/>
          <w:tab w:val="left" w:pos="6946"/>
        </w:tabs>
        <w:spacing w:after="0" w:line="240" w:lineRule="auto"/>
        <w:rPr>
          <w:b/>
          <w:sz w:val="20"/>
          <w:szCs w:val="20"/>
          <w:u w:val="single"/>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BB421C">
        <w:rPr>
          <w:b/>
          <w:sz w:val="20"/>
          <w:szCs w:val="20"/>
          <w:lang w:eastAsia="zh-CN"/>
        </w:rPr>
        <w:tab/>
      </w:r>
      <w:r w:rsidR="00BE44B1">
        <w:rPr>
          <w:b/>
          <w:sz w:val="20"/>
          <w:szCs w:val="20"/>
          <w:lang w:eastAsia="zh-CN"/>
        </w:rPr>
        <w:t>Cor/prova</w:t>
      </w:r>
      <w:r w:rsidR="00BE44B1">
        <w:rPr>
          <w:b/>
          <w:sz w:val="20"/>
          <w:szCs w:val="20"/>
          <w:lang w:eastAsia="zh-CN"/>
        </w:rPr>
        <w:tab/>
      </w:r>
      <w:r w:rsidR="00BB421C">
        <w:rPr>
          <w:b/>
          <w:sz w:val="20"/>
          <w:szCs w:val="20"/>
          <w:lang w:eastAsia="zh-CN"/>
        </w:rPr>
        <w:t>Ano</w:t>
      </w:r>
      <w:r w:rsidR="00F86423">
        <w:rPr>
          <w:b/>
          <w:sz w:val="20"/>
          <w:szCs w:val="20"/>
          <w:lang w:eastAsia="zh-CN"/>
        </w:rPr>
        <w:tab/>
      </w:r>
      <w:r w:rsidR="00BE44B1">
        <w:rPr>
          <w:b/>
          <w:sz w:val="20"/>
          <w:szCs w:val="20"/>
          <w:lang w:eastAsia="zh-CN"/>
        </w:rPr>
        <w:t>Acerto</w:t>
      </w:r>
    </w:p>
    <w:p w:rsidR="004A424E" w:rsidRDefault="004A424E" w:rsidP="00082D30">
      <w:pPr>
        <w:tabs>
          <w:tab w:val="left" w:pos="851"/>
          <w:tab w:val="left" w:pos="1843"/>
          <w:tab w:val="left" w:pos="3119"/>
          <w:tab w:val="left" w:pos="4394"/>
          <w:tab w:val="left" w:pos="6946"/>
        </w:tabs>
        <w:spacing w:after="0" w:line="240" w:lineRule="auto"/>
        <w:rPr>
          <w:sz w:val="20"/>
          <w:szCs w:val="20"/>
          <w:lang w:eastAsia="zh-CN"/>
        </w:rPr>
      </w:pPr>
    </w:p>
    <w:p w:rsidR="00205A3C" w:rsidRDefault="0071651D" w:rsidP="00205A3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654C1D">
        <w:rPr>
          <w:sz w:val="20"/>
          <w:szCs w:val="20"/>
          <w:lang w:eastAsia="zh-CN"/>
        </w:rPr>
        <w:t xml:space="preserve"> </w:t>
      </w:r>
    </w:p>
    <w:p w:rsidR="00000000" w:rsidRDefault="002B0880"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r>
        <w:rPr>
          <w:color w:val="0000FF"/>
          <w:sz w:val="20"/>
          <w:szCs w:val="20"/>
          <w:lang w:eastAsia="zh-CN"/>
        </w:rPr>
        <w:t>2</w:t>
      </w:r>
      <w:r w:rsidR="005959DB">
        <w:rPr>
          <w:color w:val="0000FF"/>
          <w:sz w:val="20"/>
          <w:szCs w:val="20"/>
          <w:lang w:eastAsia="zh-CN"/>
        </w:rPr>
        <w:tab/>
      </w:r>
      <w:r w:rsidR="00684D30">
        <w:rPr>
          <w:color w:val="0000FF"/>
          <w:sz w:val="20"/>
          <w:szCs w:val="20"/>
          <w:lang w:eastAsia="zh-CN"/>
        </w:rPr>
        <w:t>127949</w:t>
      </w:r>
      <w:r w:rsidR="009B26AA">
        <w:rPr>
          <w:color w:val="0000FF"/>
          <w:sz w:val="20"/>
          <w:szCs w:val="20"/>
          <w:lang w:eastAsia="zh-CN"/>
        </w:rPr>
        <w:tab/>
      </w:r>
      <w:r w:rsidR="00684D30">
        <w:rPr>
          <w:color w:val="0000FF"/>
          <w:sz w:val="20"/>
          <w:szCs w:val="20"/>
          <w:lang w:eastAsia="zh-CN"/>
        </w:rPr>
        <w:t>azul</w:t>
      </w:r>
      <w:r w:rsidR="009B26AA">
        <w:rPr>
          <w:color w:val="0000FF"/>
          <w:sz w:val="20"/>
          <w:szCs w:val="20"/>
          <w:lang w:eastAsia="zh-CN"/>
        </w:rPr>
        <w:tab/>
      </w:r>
      <w:r w:rsidR="00684D30">
        <w:rPr>
          <w:color w:val="0000FF"/>
          <w:sz w:val="20"/>
          <w:szCs w:val="20"/>
          <w:lang w:eastAsia="zh-CN"/>
        </w:rPr>
        <w:t>2013</w:t>
      </w:r>
      <w:r w:rsidR="009B26AA">
        <w:rPr>
          <w:color w:val="0000FF"/>
          <w:sz w:val="20"/>
          <w:szCs w:val="20"/>
          <w:lang w:eastAsia="zh-CN"/>
        </w:rPr>
        <w:tab/>
      </w:r>
      <w:r w:rsidR="00684D30">
        <w:rPr>
          <w:color w:val="0000FF"/>
          <w:sz w:val="20"/>
          <w:szCs w:val="20"/>
          <w:lang w:eastAsia="zh-CN"/>
        </w:rPr>
        <w:t>39</w:t>
      </w:r>
      <w:r w:rsidR="003F2CB9">
        <w:rPr>
          <w:color w:val="0000FF"/>
          <w:sz w:val="20"/>
          <w:szCs w:val="20"/>
          <w:lang w:eastAsia="zh-CN"/>
        </w:rPr>
        <w:t>%</w:t>
      </w:r>
      <w:r w:rsidR="001829F3" w:rsidRPr="00DA58BA">
        <w:rPr>
          <w:color w:val="0000FF"/>
          <w:sz w:val="20"/>
          <w:szCs w:val="20"/>
          <w:lang w:eastAsia="zh-CN"/>
        </w:rPr>
        <w:t xml:space="preserve"> </w:t>
      </w:r>
    </w:p>
    <w:p w:rsidR="00000000" w:rsidRDefault="00472C50"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p>
    <w:p w:rsidR="00205A3C" w:rsidRDefault="00205A3C" w:rsidP="00205A3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p>
    <w:p w:rsidR="00000000" w:rsidRDefault="002B0880"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r>
        <w:rPr>
          <w:color w:val="0000FF"/>
          <w:sz w:val="20"/>
          <w:szCs w:val="20"/>
          <w:lang w:eastAsia="zh-CN"/>
        </w:rPr>
        <w:t>5</w:t>
      </w:r>
      <w:r w:rsidR="005959DB">
        <w:rPr>
          <w:color w:val="0000FF"/>
          <w:sz w:val="20"/>
          <w:szCs w:val="20"/>
          <w:lang w:eastAsia="zh-CN"/>
        </w:rPr>
        <w:tab/>
      </w:r>
      <w:r w:rsidR="00684D30">
        <w:rPr>
          <w:color w:val="0000FF"/>
          <w:sz w:val="20"/>
          <w:szCs w:val="20"/>
          <w:lang w:eastAsia="zh-CN"/>
        </w:rPr>
        <w:t>128041</w:t>
      </w:r>
      <w:r w:rsidR="009B26AA">
        <w:rPr>
          <w:color w:val="0000FF"/>
          <w:sz w:val="20"/>
          <w:szCs w:val="20"/>
          <w:lang w:eastAsia="zh-CN"/>
        </w:rPr>
        <w:tab/>
      </w:r>
      <w:r w:rsidR="00684D30">
        <w:rPr>
          <w:color w:val="0000FF"/>
          <w:sz w:val="20"/>
          <w:szCs w:val="20"/>
          <w:lang w:eastAsia="zh-CN"/>
        </w:rPr>
        <w:t>azul</w:t>
      </w:r>
      <w:r w:rsidR="009B26AA">
        <w:rPr>
          <w:color w:val="0000FF"/>
          <w:sz w:val="20"/>
          <w:szCs w:val="20"/>
          <w:lang w:eastAsia="zh-CN"/>
        </w:rPr>
        <w:tab/>
      </w:r>
      <w:r w:rsidR="00684D30">
        <w:rPr>
          <w:color w:val="0000FF"/>
          <w:sz w:val="20"/>
          <w:szCs w:val="20"/>
          <w:lang w:eastAsia="zh-CN"/>
        </w:rPr>
        <w:t>2013</w:t>
      </w:r>
      <w:r w:rsidR="009B26AA">
        <w:rPr>
          <w:color w:val="0000FF"/>
          <w:sz w:val="20"/>
          <w:szCs w:val="20"/>
          <w:lang w:eastAsia="zh-CN"/>
        </w:rPr>
        <w:tab/>
      </w:r>
      <w:r w:rsidR="00684D30">
        <w:rPr>
          <w:color w:val="0000FF"/>
          <w:sz w:val="20"/>
          <w:szCs w:val="20"/>
          <w:lang w:eastAsia="zh-CN"/>
        </w:rPr>
        <w:t>34</w:t>
      </w:r>
      <w:r w:rsidR="003F2CB9">
        <w:rPr>
          <w:color w:val="0000FF"/>
          <w:sz w:val="20"/>
          <w:szCs w:val="20"/>
          <w:lang w:eastAsia="zh-CN"/>
        </w:rPr>
        <w:t>%</w:t>
      </w:r>
      <w:r w:rsidR="001829F3" w:rsidRPr="00DA58BA">
        <w:rPr>
          <w:color w:val="0000FF"/>
          <w:sz w:val="20"/>
          <w:szCs w:val="20"/>
          <w:lang w:eastAsia="zh-CN"/>
        </w:rPr>
        <w:t xml:space="preserve"> </w:t>
      </w:r>
    </w:p>
    <w:p w:rsidR="00000000" w:rsidRDefault="00472C50"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p>
    <w:p w:rsidR="00A50CB2" w:rsidRPr="0033074F" w:rsidRDefault="00450477">
      <w:pPr>
        <w:rPr>
          <w:sz w:val="21"/>
          <w:szCs w:val="21"/>
          <w:lang w:eastAsia="zh-CN"/>
        </w:rPr>
      </w:pPr>
      <w:r>
        <w:rPr>
          <w:rFonts w:eastAsia="SimSun"/>
        </w:rPr>
        <w:t xml:space="preserve"> </w:t>
      </w:r>
    </w:p>
    <w:sectPr w:rsidR="00A50CB2" w:rsidRPr="0033074F" w:rsidSect="00AE6661">
      <w:headerReference w:type="default" r:id="rId25"/>
      <w:footerReference w:type="default" r:id="rId2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472C50">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472C50">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1F5C"/>
    <w:rsid w:val="00010554"/>
    <w:rsid w:val="00010D62"/>
    <w:rsid w:val="00013978"/>
    <w:rsid w:val="00023C15"/>
    <w:rsid w:val="0003265B"/>
    <w:rsid w:val="0003566E"/>
    <w:rsid w:val="000424C3"/>
    <w:rsid w:val="000525A3"/>
    <w:rsid w:val="000552CD"/>
    <w:rsid w:val="0006235F"/>
    <w:rsid w:val="000716CF"/>
    <w:rsid w:val="00071D64"/>
    <w:rsid w:val="00072DD5"/>
    <w:rsid w:val="0007330C"/>
    <w:rsid w:val="0007453E"/>
    <w:rsid w:val="00076DBC"/>
    <w:rsid w:val="000802F5"/>
    <w:rsid w:val="00082D30"/>
    <w:rsid w:val="0008350C"/>
    <w:rsid w:val="00085036"/>
    <w:rsid w:val="00086B06"/>
    <w:rsid w:val="00095D1E"/>
    <w:rsid w:val="0009665E"/>
    <w:rsid w:val="000968AC"/>
    <w:rsid w:val="000A015C"/>
    <w:rsid w:val="000A27E6"/>
    <w:rsid w:val="000A3FF8"/>
    <w:rsid w:val="000A503F"/>
    <w:rsid w:val="000A6129"/>
    <w:rsid w:val="000B1821"/>
    <w:rsid w:val="000B41F8"/>
    <w:rsid w:val="000B6F53"/>
    <w:rsid w:val="000C55B7"/>
    <w:rsid w:val="000D0C65"/>
    <w:rsid w:val="000D0CC9"/>
    <w:rsid w:val="000D1869"/>
    <w:rsid w:val="000D3EA8"/>
    <w:rsid w:val="000D465F"/>
    <w:rsid w:val="000D7ACC"/>
    <w:rsid w:val="000E7E93"/>
    <w:rsid w:val="000F0458"/>
    <w:rsid w:val="000F0D5F"/>
    <w:rsid w:val="000F2B67"/>
    <w:rsid w:val="000F5317"/>
    <w:rsid w:val="001003D0"/>
    <w:rsid w:val="0010137B"/>
    <w:rsid w:val="0010207E"/>
    <w:rsid w:val="00103867"/>
    <w:rsid w:val="00104A9A"/>
    <w:rsid w:val="001059D9"/>
    <w:rsid w:val="001115BB"/>
    <w:rsid w:val="00112F1F"/>
    <w:rsid w:val="00117C32"/>
    <w:rsid w:val="00120697"/>
    <w:rsid w:val="00123DA2"/>
    <w:rsid w:val="00124161"/>
    <w:rsid w:val="00126437"/>
    <w:rsid w:val="0012732B"/>
    <w:rsid w:val="00127B5F"/>
    <w:rsid w:val="001332A7"/>
    <w:rsid w:val="00133D2F"/>
    <w:rsid w:val="00142C74"/>
    <w:rsid w:val="00142FEB"/>
    <w:rsid w:val="00150148"/>
    <w:rsid w:val="00150B89"/>
    <w:rsid w:val="001518D0"/>
    <w:rsid w:val="00151D03"/>
    <w:rsid w:val="001540BF"/>
    <w:rsid w:val="00161C8C"/>
    <w:rsid w:val="00166B62"/>
    <w:rsid w:val="00171E64"/>
    <w:rsid w:val="00172568"/>
    <w:rsid w:val="001726EC"/>
    <w:rsid w:val="00180874"/>
    <w:rsid w:val="001829F3"/>
    <w:rsid w:val="001868FC"/>
    <w:rsid w:val="00187ED7"/>
    <w:rsid w:val="001A27B6"/>
    <w:rsid w:val="001A428D"/>
    <w:rsid w:val="001A7AD1"/>
    <w:rsid w:val="001B1886"/>
    <w:rsid w:val="001B4626"/>
    <w:rsid w:val="001C0119"/>
    <w:rsid w:val="001C27B1"/>
    <w:rsid w:val="001C3819"/>
    <w:rsid w:val="001C4804"/>
    <w:rsid w:val="001C499D"/>
    <w:rsid w:val="001C6D9C"/>
    <w:rsid w:val="001D0DC2"/>
    <w:rsid w:val="001D63CE"/>
    <w:rsid w:val="001F1CAE"/>
    <w:rsid w:val="001F23F6"/>
    <w:rsid w:val="001F7B65"/>
    <w:rsid w:val="00200389"/>
    <w:rsid w:val="0020116B"/>
    <w:rsid w:val="00201A03"/>
    <w:rsid w:val="00205A3C"/>
    <w:rsid w:val="00205BE6"/>
    <w:rsid w:val="00207B47"/>
    <w:rsid w:val="00211AFE"/>
    <w:rsid w:val="002124D3"/>
    <w:rsid w:val="002148D2"/>
    <w:rsid w:val="002161D4"/>
    <w:rsid w:val="00216B0F"/>
    <w:rsid w:val="00216DCD"/>
    <w:rsid w:val="0022660B"/>
    <w:rsid w:val="0023470E"/>
    <w:rsid w:val="00241D74"/>
    <w:rsid w:val="0024792D"/>
    <w:rsid w:val="002510F8"/>
    <w:rsid w:val="002529EA"/>
    <w:rsid w:val="002547FB"/>
    <w:rsid w:val="0025482E"/>
    <w:rsid w:val="002709BF"/>
    <w:rsid w:val="002831C3"/>
    <w:rsid w:val="00284D07"/>
    <w:rsid w:val="0028779F"/>
    <w:rsid w:val="0028796F"/>
    <w:rsid w:val="002917C3"/>
    <w:rsid w:val="00293C22"/>
    <w:rsid w:val="0029596E"/>
    <w:rsid w:val="002A48FE"/>
    <w:rsid w:val="002A7672"/>
    <w:rsid w:val="002A76EF"/>
    <w:rsid w:val="002B0880"/>
    <w:rsid w:val="002B2FCF"/>
    <w:rsid w:val="002B5122"/>
    <w:rsid w:val="002B6836"/>
    <w:rsid w:val="002C005A"/>
    <w:rsid w:val="002C095E"/>
    <w:rsid w:val="002C463B"/>
    <w:rsid w:val="002C4689"/>
    <w:rsid w:val="002C6D90"/>
    <w:rsid w:val="002D03F5"/>
    <w:rsid w:val="002D3297"/>
    <w:rsid w:val="002D3CFB"/>
    <w:rsid w:val="002E07C0"/>
    <w:rsid w:val="002E2A6B"/>
    <w:rsid w:val="002E336B"/>
    <w:rsid w:val="002E3721"/>
    <w:rsid w:val="002E3F1D"/>
    <w:rsid w:val="002E7D05"/>
    <w:rsid w:val="002F06B1"/>
    <w:rsid w:val="002F0AFD"/>
    <w:rsid w:val="002F15B4"/>
    <w:rsid w:val="002F32AF"/>
    <w:rsid w:val="002F62EC"/>
    <w:rsid w:val="0030236D"/>
    <w:rsid w:val="00302D0A"/>
    <w:rsid w:val="00312AB5"/>
    <w:rsid w:val="0031569E"/>
    <w:rsid w:val="00316DDF"/>
    <w:rsid w:val="0031752D"/>
    <w:rsid w:val="00321151"/>
    <w:rsid w:val="0032233C"/>
    <w:rsid w:val="00323EEA"/>
    <w:rsid w:val="0033074F"/>
    <w:rsid w:val="00335AEC"/>
    <w:rsid w:val="00336160"/>
    <w:rsid w:val="0034064D"/>
    <w:rsid w:val="003406E3"/>
    <w:rsid w:val="003423D2"/>
    <w:rsid w:val="00342890"/>
    <w:rsid w:val="003434F9"/>
    <w:rsid w:val="00344575"/>
    <w:rsid w:val="0035019D"/>
    <w:rsid w:val="0035300B"/>
    <w:rsid w:val="003617B2"/>
    <w:rsid w:val="00362687"/>
    <w:rsid w:val="00363430"/>
    <w:rsid w:val="00371544"/>
    <w:rsid w:val="00381C74"/>
    <w:rsid w:val="0038356F"/>
    <w:rsid w:val="003845F3"/>
    <w:rsid w:val="003871BD"/>
    <w:rsid w:val="00387B80"/>
    <w:rsid w:val="0039044E"/>
    <w:rsid w:val="00390918"/>
    <w:rsid w:val="00391AB3"/>
    <w:rsid w:val="0039656F"/>
    <w:rsid w:val="003965ED"/>
    <w:rsid w:val="003A073B"/>
    <w:rsid w:val="003A28D8"/>
    <w:rsid w:val="003A7237"/>
    <w:rsid w:val="003B340B"/>
    <w:rsid w:val="003B56BA"/>
    <w:rsid w:val="003B6C6A"/>
    <w:rsid w:val="003C08E0"/>
    <w:rsid w:val="003C0CD2"/>
    <w:rsid w:val="003C2BE1"/>
    <w:rsid w:val="003C41F7"/>
    <w:rsid w:val="003C4298"/>
    <w:rsid w:val="003C5DA2"/>
    <w:rsid w:val="003C6AEC"/>
    <w:rsid w:val="003C75E6"/>
    <w:rsid w:val="003C7811"/>
    <w:rsid w:val="003D4923"/>
    <w:rsid w:val="003D6A6D"/>
    <w:rsid w:val="003E1BB4"/>
    <w:rsid w:val="003E393B"/>
    <w:rsid w:val="003E6423"/>
    <w:rsid w:val="003E79F2"/>
    <w:rsid w:val="003F089D"/>
    <w:rsid w:val="003F11FF"/>
    <w:rsid w:val="003F201E"/>
    <w:rsid w:val="003F2CB9"/>
    <w:rsid w:val="003F5C07"/>
    <w:rsid w:val="003F6CC1"/>
    <w:rsid w:val="003F7D5F"/>
    <w:rsid w:val="00400E9F"/>
    <w:rsid w:val="004136F5"/>
    <w:rsid w:val="004143DC"/>
    <w:rsid w:val="004222F6"/>
    <w:rsid w:val="00422512"/>
    <w:rsid w:val="00422E13"/>
    <w:rsid w:val="00427519"/>
    <w:rsid w:val="00430D64"/>
    <w:rsid w:val="00432C0D"/>
    <w:rsid w:val="004344D5"/>
    <w:rsid w:val="00434A6E"/>
    <w:rsid w:val="004416D6"/>
    <w:rsid w:val="00450477"/>
    <w:rsid w:val="00463C39"/>
    <w:rsid w:val="004706BC"/>
    <w:rsid w:val="0047190C"/>
    <w:rsid w:val="004722EA"/>
    <w:rsid w:val="00472C50"/>
    <w:rsid w:val="00474B44"/>
    <w:rsid w:val="00475164"/>
    <w:rsid w:val="00476B5F"/>
    <w:rsid w:val="00477694"/>
    <w:rsid w:val="00483B63"/>
    <w:rsid w:val="00494439"/>
    <w:rsid w:val="004969AE"/>
    <w:rsid w:val="00497E60"/>
    <w:rsid w:val="004A1643"/>
    <w:rsid w:val="004A313C"/>
    <w:rsid w:val="004A424E"/>
    <w:rsid w:val="004B22A0"/>
    <w:rsid w:val="004C498B"/>
    <w:rsid w:val="004C7043"/>
    <w:rsid w:val="004D00D4"/>
    <w:rsid w:val="004D20CF"/>
    <w:rsid w:val="004D5100"/>
    <w:rsid w:val="004E260E"/>
    <w:rsid w:val="004E4024"/>
    <w:rsid w:val="004E5AF3"/>
    <w:rsid w:val="004E75C6"/>
    <w:rsid w:val="004F01D4"/>
    <w:rsid w:val="004F73F2"/>
    <w:rsid w:val="005002AD"/>
    <w:rsid w:val="005015E0"/>
    <w:rsid w:val="00505C74"/>
    <w:rsid w:val="005076DE"/>
    <w:rsid w:val="005135ED"/>
    <w:rsid w:val="00514DB7"/>
    <w:rsid w:val="00517ECA"/>
    <w:rsid w:val="00520A59"/>
    <w:rsid w:val="005215D4"/>
    <w:rsid w:val="00526FFB"/>
    <w:rsid w:val="005278CF"/>
    <w:rsid w:val="0053000B"/>
    <w:rsid w:val="005304C6"/>
    <w:rsid w:val="005444B5"/>
    <w:rsid w:val="0055166A"/>
    <w:rsid w:val="00564BFF"/>
    <w:rsid w:val="00565757"/>
    <w:rsid w:val="005670A4"/>
    <w:rsid w:val="005722BA"/>
    <w:rsid w:val="00572AEB"/>
    <w:rsid w:val="00572EDF"/>
    <w:rsid w:val="00573B61"/>
    <w:rsid w:val="005756C0"/>
    <w:rsid w:val="0058468E"/>
    <w:rsid w:val="00590863"/>
    <w:rsid w:val="00592A75"/>
    <w:rsid w:val="00592C23"/>
    <w:rsid w:val="005959DB"/>
    <w:rsid w:val="005A1DAE"/>
    <w:rsid w:val="005A613C"/>
    <w:rsid w:val="005B0438"/>
    <w:rsid w:val="005B1988"/>
    <w:rsid w:val="005B2600"/>
    <w:rsid w:val="005C55DF"/>
    <w:rsid w:val="005D12E3"/>
    <w:rsid w:val="005E21DD"/>
    <w:rsid w:val="005F134F"/>
    <w:rsid w:val="005F4309"/>
    <w:rsid w:val="005F56B0"/>
    <w:rsid w:val="00604CA1"/>
    <w:rsid w:val="00617406"/>
    <w:rsid w:val="00620322"/>
    <w:rsid w:val="00620792"/>
    <w:rsid w:val="00620C08"/>
    <w:rsid w:val="006235CE"/>
    <w:rsid w:val="0062389A"/>
    <w:rsid w:val="006306BE"/>
    <w:rsid w:val="006343FA"/>
    <w:rsid w:val="00637239"/>
    <w:rsid w:val="00644C1D"/>
    <w:rsid w:val="00646C8F"/>
    <w:rsid w:val="00647DFC"/>
    <w:rsid w:val="00651A3E"/>
    <w:rsid w:val="00652059"/>
    <w:rsid w:val="00654C1D"/>
    <w:rsid w:val="00660511"/>
    <w:rsid w:val="006761D5"/>
    <w:rsid w:val="00676E08"/>
    <w:rsid w:val="00684D30"/>
    <w:rsid w:val="00685C85"/>
    <w:rsid w:val="00693478"/>
    <w:rsid w:val="006937F2"/>
    <w:rsid w:val="0069497E"/>
    <w:rsid w:val="00695E69"/>
    <w:rsid w:val="006960FB"/>
    <w:rsid w:val="00696A6F"/>
    <w:rsid w:val="0069745B"/>
    <w:rsid w:val="006A3074"/>
    <w:rsid w:val="006A615B"/>
    <w:rsid w:val="006B2256"/>
    <w:rsid w:val="006B4776"/>
    <w:rsid w:val="006B6453"/>
    <w:rsid w:val="006B658A"/>
    <w:rsid w:val="006B68B0"/>
    <w:rsid w:val="006C1587"/>
    <w:rsid w:val="006C1755"/>
    <w:rsid w:val="006C3C99"/>
    <w:rsid w:val="006C560F"/>
    <w:rsid w:val="006C5B77"/>
    <w:rsid w:val="006D782C"/>
    <w:rsid w:val="006D7FA7"/>
    <w:rsid w:val="006E4AAA"/>
    <w:rsid w:val="006E577D"/>
    <w:rsid w:val="006F0A83"/>
    <w:rsid w:val="006F1737"/>
    <w:rsid w:val="006F56F8"/>
    <w:rsid w:val="0070111B"/>
    <w:rsid w:val="007023B9"/>
    <w:rsid w:val="00702CCC"/>
    <w:rsid w:val="007031A8"/>
    <w:rsid w:val="00704F9C"/>
    <w:rsid w:val="00706B56"/>
    <w:rsid w:val="007157DB"/>
    <w:rsid w:val="0071651D"/>
    <w:rsid w:val="00720640"/>
    <w:rsid w:val="0072129D"/>
    <w:rsid w:val="007212FA"/>
    <w:rsid w:val="007219F3"/>
    <w:rsid w:val="007247E5"/>
    <w:rsid w:val="00725128"/>
    <w:rsid w:val="007351F6"/>
    <w:rsid w:val="00735DCC"/>
    <w:rsid w:val="00736948"/>
    <w:rsid w:val="00736A01"/>
    <w:rsid w:val="0075078F"/>
    <w:rsid w:val="00754AFD"/>
    <w:rsid w:val="00756A48"/>
    <w:rsid w:val="007618EE"/>
    <w:rsid w:val="00771CEF"/>
    <w:rsid w:val="007767DD"/>
    <w:rsid w:val="00780253"/>
    <w:rsid w:val="00787BB6"/>
    <w:rsid w:val="00787D49"/>
    <w:rsid w:val="007902F8"/>
    <w:rsid w:val="00791027"/>
    <w:rsid w:val="00795EB5"/>
    <w:rsid w:val="00796C84"/>
    <w:rsid w:val="007A1595"/>
    <w:rsid w:val="007A3B2C"/>
    <w:rsid w:val="007A4E08"/>
    <w:rsid w:val="007B0139"/>
    <w:rsid w:val="007B1BCC"/>
    <w:rsid w:val="007B214D"/>
    <w:rsid w:val="007B4D02"/>
    <w:rsid w:val="007C145B"/>
    <w:rsid w:val="007C4B58"/>
    <w:rsid w:val="007D01F8"/>
    <w:rsid w:val="007D1ACC"/>
    <w:rsid w:val="007D1FDE"/>
    <w:rsid w:val="007D2125"/>
    <w:rsid w:val="007D25D9"/>
    <w:rsid w:val="007D27B7"/>
    <w:rsid w:val="007D53D3"/>
    <w:rsid w:val="007D7013"/>
    <w:rsid w:val="007E10BB"/>
    <w:rsid w:val="007E6F4E"/>
    <w:rsid w:val="007F472C"/>
    <w:rsid w:val="007F7B2C"/>
    <w:rsid w:val="00802644"/>
    <w:rsid w:val="00805AF8"/>
    <w:rsid w:val="008074FE"/>
    <w:rsid w:val="00811F23"/>
    <w:rsid w:val="00812706"/>
    <w:rsid w:val="00814C6C"/>
    <w:rsid w:val="00816311"/>
    <w:rsid w:val="008168D9"/>
    <w:rsid w:val="00820106"/>
    <w:rsid w:val="00831C96"/>
    <w:rsid w:val="00832114"/>
    <w:rsid w:val="008345EB"/>
    <w:rsid w:val="008354EC"/>
    <w:rsid w:val="00837C66"/>
    <w:rsid w:val="008404E9"/>
    <w:rsid w:val="00845EFB"/>
    <w:rsid w:val="008471CE"/>
    <w:rsid w:val="0085198C"/>
    <w:rsid w:val="00855CB8"/>
    <w:rsid w:val="00861871"/>
    <w:rsid w:val="008707E1"/>
    <w:rsid w:val="008745F1"/>
    <w:rsid w:val="00875404"/>
    <w:rsid w:val="00875CAA"/>
    <w:rsid w:val="00876BB5"/>
    <w:rsid w:val="0088045F"/>
    <w:rsid w:val="00880F68"/>
    <w:rsid w:val="008828F9"/>
    <w:rsid w:val="00882BC3"/>
    <w:rsid w:val="00883140"/>
    <w:rsid w:val="00890A86"/>
    <w:rsid w:val="00892005"/>
    <w:rsid w:val="008A2A34"/>
    <w:rsid w:val="008A49C8"/>
    <w:rsid w:val="008A7409"/>
    <w:rsid w:val="008B4FD5"/>
    <w:rsid w:val="008C050D"/>
    <w:rsid w:val="008C32DB"/>
    <w:rsid w:val="008C60BF"/>
    <w:rsid w:val="008D5966"/>
    <w:rsid w:val="008D722B"/>
    <w:rsid w:val="008D7399"/>
    <w:rsid w:val="008D7DC3"/>
    <w:rsid w:val="008E1014"/>
    <w:rsid w:val="008E65F4"/>
    <w:rsid w:val="00904128"/>
    <w:rsid w:val="009046B6"/>
    <w:rsid w:val="009106A0"/>
    <w:rsid w:val="00915667"/>
    <w:rsid w:val="00916BF4"/>
    <w:rsid w:val="00926450"/>
    <w:rsid w:val="00927E87"/>
    <w:rsid w:val="00930BDF"/>
    <w:rsid w:val="00935BD4"/>
    <w:rsid w:val="0094547B"/>
    <w:rsid w:val="009467C7"/>
    <w:rsid w:val="00947952"/>
    <w:rsid w:val="00951CD6"/>
    <w:rsid w:val="00952296"/>
    <w:rsid w:val="00954B88"/>
    <w:rsid w:val="00963E3B"/>
    <w:rsid w:val="00964EC1"/>
    <w:rsid w:val="00965263"/>
    <w:rsid w:val="009658DE"/>
    <w:rsid w:val="00967CF8"/>
    <w:rsid w:val="009703A4"/>
    <w:rsid w:val="009745E0"/>
    <w:rsid w:val="009756E3"/>
    <w:rsid w:val="00981C5E"/>
    <w:rsid w:val="0098205F"/>
    <w:rsid w:val="009A6D00"/>
    <w:rsid w:val="009A79E5"/>
    <w:rsid w:val="009A7F89"/>
    <w:rsid w:val="009B26AA"/>
    <w:rsid w:val="009C0347"/>
    <w:rsid w:val="009C48AD"/>
    <w:rsid w:val="009D12BC"/>
    <w:rsid w:val="009D1D42"/>
    <w:rsid w:val="009D383C"/>
    <w:rsid w:val="009D641B"/>
    <w:rsid w:val="009E112F"/>
    <w:rsid w:val="009E2F38"/>
    <w:rsid w:val="009E3EED"/>
    <w:rsid w:val="009E4B94"/>
    <w:rsid w:val="009E79E6"/>
    <w:rsid w:val="009F03A1"/>
    <w:rsid w:val="009F6369"/>
    <w:rsid w:val="00A00912"/>
    <w:rsid w:val="00A020AC"/>
    <w:rsid w:val="00A020B7"/>
    <w:rsid w:val="00A04143"/>
    <w:rsid w:val="00A06115"/>
    <w:rsid w:val="00A10530"/>
    <w:rsid w:val="00A12882"/>
    <w:rsid w:val="00A14CCC"/>
    <w:rsid w:val="00A20098"/>
    <w:rsid w:val="00A2198A"/>
    <w:rsid w:val="00A268C6"/>
    <w:rsid w:val="00A2723A"/>
    <w:rsid w:val="00A31C8D"/>
    <w:rsid w:val="00A3475F"/>
    <w:rsid w:val="00A36B78"/>
    <w:rsid w:val="00A4646C"/>
    <w:rsid w:val="00A50CB2"/>
    <w:rsid w:val="00A5105D"/>
    <w:rsid w:val="00A574FD"/>
    <w:rsid w:val="00A62620"/>
    <w:rsid w:val="00A67309"/>
    <w:rsid w:val="00A70BA8"/>
    <w:rsid w:val="00A71313"/>
    <w:rsid w:val="00A719FE"/>
    <w:rsid w:val="00A71EA4"/>
    <w:rsid w:val="00A728E1"/>
    <w:rsid w:val="00A72C5C"/>
    <w:rsid w:val="00A77AB4"/>
    <w:rsid w:val="00A851F4"/>
    <w:rsid w:val="00A879B2"/>
    <w:rsid w:val="00A915EF"/>
    <w:rsid w:val="00A92CD8"/>
    <w:rsid w:val="00AA034D"/>
    <w:rsid w:val="00AB1695"/>
    <w:rsid w:val="00AB22E0"/>
    <w:rsid w:val="00AB54BC"/>
    <w:rsid w:val="00AB5A6B"/>
    <w:rsid w:val="00AC0DDA"/>
    <w:rsid w:val="00AC42A1"/>
    <w:rsid w:val="00AC7FBB"/>
    <w:rsid w:val="00AD0BD1"/>
    <w:rsid w:val="00AD3B50"/>
    <w:rsid w:val="00AD3FEC"/>
    <w:rsid w:val="00AD488A"/>
    <w:rsid w:val="00AE0960"/>
    <w:rsid w:val="00AE0F3D"/>
    <w:rsid w:val="00AE1BC0"/>
    <w:rsid w:val="00AE59FC"/>
    <w:rsid w:val="00AE60BE"/>
    <w:rsid w:val="00AE6661"/>
    <w:rsid w:val="00AF14DD"/>
    <w:rsid w:val="00AF2168"/>
    <w:rsid w:val="00AF44F7"/>
    <w:rsid w:val="00AF6E05"/>
    <w:rsid w:val="00AF71A9"/>
    <w:rsid w:val="00B0193F"/>
    <w:rsid w:val="00B020A2"/>
    <w:rsid w:val="00B0417B"/>
    <w:rsid w:val="00B049E5"/>
    <w:rsid w:val="00B05AEB"/>
    <w:rsid w:val="00B05F6F"/>
    <w:rsid w:val="00B15620"/>
    <w:rsid w:val="00B16135"/>
    <w:rsid w:val="00B31D1D"/>
    <w:rsid w:val="00B36681"/>
    <w:rsid w:val="00B44620"/>
    <w:rsid w:val="00B5107B"/>
    <w:rsid w:val="00B51346"/>
    <w:rsid w:val="00B56EDF"/>
    <w:rsid w:val="00B570A0"/>
    <w:rsid w:val="00B608DB"/>
    <w:rsid w:val="00B6419B"/>
    <w:rsid w:val="00B65C95"/>
    <w:rsid w:val="00B70C54"/>
    <w:rsid w:val="00B751D9"/>
    <w:rsid w:val="00B75DAB"/>
    <w:rsid w:val="00B8372A"/>
    <w:rsid w:val="00B900F8"/>
    <w:rsid w:val="00B91158"/>
    <w:rsid w:val="00BA5E00"/>
    <w:rsid w:val="00BA777A"/>
    <w:rsid w:val="00BA7E1D"/>
    <w:rsid w:val="00BB10C9"/>
    <w:rsid w:val="00BB421C"/>
    <w:rsid w:val="00BB4F76"/>
    <w:rsid w:val="00BB7875"/>
    <w:rsid w:val="00BC0977"/>
    <w:rsid w:val="00BC0FB7"/>
    <w:rsid w:val="00BC5830"/>
    <w:rsid w:val="00BC5CFC"/>
    <w:rsid w:val="00BC7085"/>
    <w:rsid w:val="00BD3E25"/>
    <w:rsid w:val="00BD69E8"/>
    <w:rsid w:val="00BE0520"/>
    <w:rsid w:val="00BE2164"/>
    <w:rsid w:val="00BE245E"/>
    <w:rsid w:val="00BE352B"/>
    <w:rsid w:val="00BE36DB"/>
    <w:rsid w:val="00BE44B1"/>
    <w:rsid w:val="00BE4A58"/>
    <w:rsid w:val="00BE6F3B"/>
    <w:rsid w:val="00BF040B"/>
    <w:rsid w:val="00BF0B0C"/>
    <w:rsid w:val="00BF2168"/>
    <w:rsid w:val="00C0063C"/>
    <w:rsid w:val="00C02228"/>
    <w:rsid w:val="00C02334"/>
    <w:rsid w:val="00C0571C"/>
    <w:rsid w:val="00C06B61"/>
    <w:rsid w:val="00C101C0"/>
    <w:rsid w:val="00C20A43"/>
    <w:rsid w:val="00C2332C"/>
    <w:rsid w:val="00C312FC"/>
    <w:rsid w:val="00C348BE"/>
    <w:rsid w:val="00C3679F"/>
    <w:rsid w:val="00C4080E"/>
    <w:rsid w:val="00C41B36"/>
    <w:rsid w:val="00C5113F"/>
    <w:rsid w:val="00C52364"/>
    <w:rsid w:val="00C525C9"/>
    <w:rsid w:val="00C53092"/>
    <w:rsid w:val="00C53919"/>
    <w:rsid w:val="00C571AC"/>
    <w:rsid w:val="00C62449"/>
    <w:rsid w:val="00C65801"/>
    <w:rsid w:val="00C72557"/>
    <w:rsid w:val="00C729E8"/>
    <w:rsid w:val="00C74906"/>
    <w:rsid w:val="00C82FF8"/>
    <w:rsid w:val="00C84060"/>
    <w:rsid w:val="00C86E38"/>
    <w:rsid w:val="00C93B3E"/>
    <w:rsid w:val="00CA0C82"/>
    <w:rsid w:val="00CA1550"/>
    <w:rsid w:val="00CA2018"/>
    <w:rsid w:val="00CA7194"/>
    <w:rsid w:val="00CB04F5"/>
    <w:rsid w:val="00CB1591"/>
    <w:rsid w:val="00CB24E6"/>
    <w:rsid w:val="00CB2A2B"/>
    <w:rsid w:val="00CB3C39"/>
    <w:rsid w:val="00CC460D"/>
    <w:rsid w:val="00CC52F6"/>
    <w:rsid w:val="00CC79DF"/>
    <w:rsid w:val="00CD28E6"/>
    <w:rsid w:val="00CD46BD"/>
    <w:rsid w:val="00CD57CB"/>
    <w:rsid w:val="00CE121D"/>
    <w:rsid w:val="00CE2C9A"/>
    <w:rsid w:val="00CE3C21"/>
    <w:rsid w:val="00CE603A"/>
    <w:rsid w:val="00CF1124"/>
    <w:rsid w:val="00CF2A0E"/>
    <w:rsid w:val="00CF7856"/>
    <w:rsid w:val="00D108E5"/>
    <w:rsid w:val="00D12688"/>
    <w:rsid w:val="00D17464"/>
    <w:rsid w:val="00D218E9"/>
    <w:rsid w:val="00D26690"/>
    <w:rsid w:val="00D31954"/>
    <w:rsid w:val="00D32B9F"/>
    <w:rsid w:val="00D40839"/>
    <w:rsid w:val="00D4508D"/>
    <w:rsid w:val="00D461D2"/>
    <w:rsid w:val="00D46A58"/>
    <w:rsid w:val="00D472F0"/>
    <w:rsid w:val="00D5352A"/>
    <w:rsid w:val="00D60945"/>
    <w:rsid w:val="00D65445"/>
    <w:rsid w:val="00D656C1"/>
    <w:rsid w:val="00D71B6B"/>
    <w:rsid w:val="00D72140"/>
    <w:rsid w:val="00D7267A"/>
    <w:rsid w:val="00D739B7"/>
    <w:rsid w:val="00D754F4"/>
    <w:rsid w:val="00D854D0"/>
    <w:rsid w:val="00D903C8"/>
    <w:rsid w:val="00D91471"/>
    <w:rsid w:val="00D92385"/>
    <w:rsid w:val="00D92EF8"/>
    <w:rsid w:val="00D96827"/>
    <w:rsid w:val="00D969BD"/>
    <w:rsid w:val="00D97561"/>
    <w:rsid w:val="00DA58BA"/>
    <w:rsid w:val="00DB48AF"/>
    <w:rsid w:val="00DB4A7F"/>
    <w:rsid w:val="00DB6205"/>
    <w:rsid w:val="00DB774E"/>
    <w:rsid w:val="00DC0234"/>
    <w:rsid w:val="00DC2FB0"/>
    <w:rsid w:val="00DC4569"/>
    <w:rsid w:val="00DC4EAF"/>
    <w:rsid w:val="00DC4FB1"/>
    <w:rsid w:val="00DC5AC7"/>
    <w:rsid w:val="00DC67B0"/>
    <w:rsid w:val="00DC70FA"/>
    <w:rsid w:val="00DD157E"/>
    <w:rsid w:val="00DD6155"/>
    <w:rsid w:val="00DE16A7"/>
    <w:rsid w:val="00DE3D19"/>
    <w:rsid w:val="00DE7FC5"/>
    <w:rsid w:val="00DF07C1"/>
    <w:rsid w:val="00DF4148"/>
    <w:rsid w:val="00DF4D6D"/>
    <w:rsid w:val="00DF7140"/>
    <w:rsid w:val="00DF769A"/>
    <w:rsid w:val="00E012DE"/>
    <w:rsid w:val="00E0252E"/>
    <w:rsid w:val="00E145FD"/>
    <w:rsid w:val="00E16C61"/>
    <w:rsid w:val="00E308A0"/>
    <w:rsid w:val="00E31FDA"/>
    <w:rsid w:val="00E413C7"/>
    <w:rsid w:val="00E47DE8"/>
    <w:rsid w:val="00E55414"/>
    <w:rsid w:val="00E5611A"/>
    <w:rsid w:val="00E62908"/>
    <w:rsid w:val="00E63654"/>
    <w:rsid w:val="00E640F5"/>
    <w:rsid w:val="00E7001F"/>
    <w:rsid w:val="00E73D3D"/>
    <w:rsid w:val="00E75F6D"/>
    <w:rsid w:val="00E82299"/>
    <w:rsid w:val="00E822C2"/>
    <w:rsid w:val="00E83646"/>
    <w:rsid w:val="00E879B9"/>
    <w:rsid w:val="00E92273"/>
    <w:rsid w:val="00E9467E"/>
    <w:rsid w:val="00E95BF7"/>
    <w:rsid w:val="00E96D6E"/>
    <w:rsid w:val="00EA0FD1"/>
    <w:rsid w:val="00EB3C7B"/>
    <w:rsid w:val="00EB42B2"/>
    <w:rsid w:val="00EB62B6"/>
    <w:rsid w:val="00EC0102"/>
    <w:rsid w:val="00EC0E33"/>
    <w:rsid w:val="00EC6671"/>
    <w:rsid w:val="00ED6DA5"/>
    <w:rsid w:val="00ED771B"/>
    <w:rsid w:val="00EE1087"/>
    <w:rsid w:val="00EE21A2"/>
    <w:rsid w:val="00EE6558"/>
    <w:rsid w:val="00EF18E2"/>
    <w:rsid w:val="00F02411"/>
    <w:rsid w:val="00F031A0"/>
    <w:rsid w:val="00F05798"/>
    <w:rsid w:val="00F07EA5"/>
    <w:rsid w:val="00F1056E"/>
    <w:rsid w:val="00F1057F"/>
    <w:rsid w:val="00F116E2"/>
    <w:rsid w:val="00F12A7F"/>
    <w:rsid w:val="00F155B4"/>
    <w:rsid w:val="00F15651"/>
    <w:rsid w:val="00F20A3E"/>
    <w:rsid w:val="00F21CBD"/>
    <w:rsid w:val="00F23CDA"/>
    <w:rsid w:val="00F26214"/>
    <w:rsid w:val="00F26A6F"/>
    <w:rsid w:val="00F34A73"/>
    <w:rsid w:val="00F37062"/>
    <w:rsid w:val="00F37426"/>
    <w:rsid w:val="00F4503D"/>
    <w:rsid w:val="00F50300"/>
    <w:rsid w:val="00F5308D"/>
    <w:rsid w:val="00F65A77"/>
    <w:rsid w:val="00F65BEB"/>
    <w:rsid w:val="00F66EBD"/>
    <w:rsid w:val="00F765F0"/>
    <w:rsid w:val="00F773D5"/>
    <w:rsid w:val="00F805C0"/>
    <w:rsid w:val="00F81E80"/>
    <w:rsid w:val="00F86423"/>
    <w:rsid w:val="00F935C8"/>
    <w:rsid w:val="00F93F3D"/>
    <w:rsid w:val="00F944A0"/>
    <w:rsid w:val="00F9511B"/>
    <w:rsid w:val="00F97B70"/>
    <w:rsid w:val="00FA0D6A"/>
    <w:rsid w:val="00FA3790"/>
    <w:rsid w:val="00FA59C1"/>
    <w:rsid w:val="00FA5C86"/>
    <w:rsid w:val="00FA73D0"/>
    <w:rsid w:val="00FB22B9"/>
    <w:rsid w:val="00FB29F2"/>
    <w:rsid w:val="00FB6A28"/>
    <w:rsid w:val="00FB77DC"/>
    <w:rsid w:val="00FC046A"/>
    <w:rsid w:val="00FC3B47"/>
    <w:rsid w:val="00FD67F9"/>
    <w:rsid w:val="00FD6ED9"/>
    <w:rsid w:val="00FE1D61"/>
    <w:rsid w:val="00FE1E53"/>
    <w:rsid w:val="00FE4C40"/>
    <w:rsid w:val="00FF0E1B"/>
    <w:rsid w:val="00FF3344"/>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472C5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2C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3.wmf"/><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2.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3537</Words>
  <Characters>20163</Characters>
  <Application>Microsoft Office Word</Application>
  <DocSecurity>0</DocSecurity>
  <Lines>168</Lines>
  <Paragraphs>47</Paragraphs>
  <ScaleCrop>false</ScaleCrop>
  <Company>Hewlett-Packard Company</Company>
  <LinksUpToDate>false</LinksUpToDate>
  <CharactersWithSpaces>23653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Interbits</cp:lastModifiedBy>
  <cp:revision>2</cp:revision>
  <dcterms:created xsi:type="dcterms:W3CDTF">2019-09-26T18:01:00Z</dcterms:created>
  <dcterms:modified xsi:type="dcterms:W3CDTF">2019-09-26T18:01:00Z</dcterms:modified>
</cp:coreProperties>
</file>