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0050E5" w:rsidRPr="00A0325E" w:rsidRDefault="000D1869" w:rsidP="000050E5">
      <w:pPr>
        <w:autoSpaceDE w:val="0"/>
        <w:autoSpaceDN w:val="0"/>
        <w:adjustRightInd w:val="0"/>
        <w:spacing w:after="0" w:line="240" w:lineRule="auto"/>
        <w:rPr>
          <w:color w:val="000000"/>
          <w:sz w:val="20"/>
          <w:szCs w:val="19"/>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(Famerp 2019)  </w:t>
      </w:r>
      <w:r w:rsidR="000050E5" w:rsidRPr="00A0325E">
        <w:rPr>
          <w:color w:val="000000"/>
          <w:sz w:val="20"/>
          <w:szCs w:val="19"/>
          <w:lang w:eastAsia="pt-BR"/>
        </w:rPr>
        <w:t>John Needham ferveu uma quantidade de caldo de carne de carneiro, encerrou-o em um frasco de vidro e selou a boca do frasco com uma rolha de cortiça e mástique, uma argamassa resinosa. Como precaução adicional, ele aqueceu o frasco em cinzas quentes para matar qualquer coisa viva que pudesse ter permanecido nele após a fervura e a vedação. Ao abrir o frasco depois de alguns dias, Needham examinou o caldo e viu que ele pululava de vida e animais microscópicos das mais variadas dimensões.</w:t>
      </w:r>
    </w:p>
    <w:p w:rsidR="000050E5" w:rsidRPr="00A0325E" w:rsidRDefault="000050E5" w:rsidP="000050E5">
      <w:pPr>
        <w:autoSpaceDE w:val="0"/>
        <w:autoSpaceDN w:val="0"/>
        <w:adjustRightInd w:val="0"/>
        <w:spacing w:after="0" w:line="240" w:lineRule="auto"/>
        <w:jc w:val="right"/>
        <w:rPr>
          <w:color w:val="000000"/>
          <w:sz w:val="20"/>
          <w:szCs w:val="15"/>
          <w:lang w:eastAsia="pt-BR"/>
        </w:rPr>
      </w:pPr>
      <w:r w:rsidRPr="00A0325E">
        <w:rPr>
          <w:color w:val="000000"/>
          <w:sz w:val="20"/>
          <w:szCs w:val="15"/>
          <w:lang w:eastAsia="pt-BR"/>
        </w:rPr>
        <w:t xml:space="preserve">(Hal Hellman. </w:t>
      </w:r>
      <w:r w:rsidRPr="00A0325E">
        <w:rPr>
          <w:i/>
          <w:iCs/>
          <w:color w:val="000000"/>
          <w:sz w:val="20"/>
          <w:szCs w:val="15"/>
          <w:lang w:eastAsia="pt-BR"/>
        </w:rPr>
        <w:t>Grandes debates da ciência</w:t>
      </w:r>
      <w:r w:rsidRPr="00A0325E">
        <w:rPr>
          <w:color w:val="000000"/>
          <w:sz w:val="20"/>
          <w:szCs w:val="15"/>
          <w:lang w:eastAsia="pt-BR"/>
        </w:rPr>
        <w:t>, 1999. Adaptado.)</w:t>
      </w:r>
    </w:p>
    <w:p w:rsidR="000050E5" w:rsidRPr="00A0325E" w:rsidRDefault="000050E5" w:rsidP="000050E5">
      <w:pPr>
        <w:autoSpaceDE w:val="0"/>
        <w:autoSpaceDN w:val="0"/>
        <w:adjustRightInd w:val="0"/>
        <w:spacing w:after="0" w:line="240" w:lineRule="auto"/>
        <w:rPr>
          <w:b/>
          <w:bCs/>
          <w:sz w:val="20"/>
          <w:szCs w:val="20"/>
          <w:lang w:eastAsia="pt-BR"/>
        </w:rPr>
      </w:pPr>
    </w:p>
    <w:p w:rsidR="000050E5" w:rsidRPr="00A0325E" w:rsidRDefault="000050E5" w:rsidP="000050E5">
      <w:pPr>
        <w:autoSpaceDE w:val="0"/>
        <w:autoSpaceDN w:val="0"/>
        <w:adjustRightInd w:val="0"/>
        <w:spacing w:after="0" w:line="240" w:lineRule="auto"/>
        <w:rPr>
          <w:b/>
          <w:bCs/>
          <w:sz w:val="20"/>
          <w:szCs w:val="20"/>
          <w:lang w:eastAsia="pt-BR"/>
        </w:rPr>
      </w:pPr>
    </w:p>
    <w:p w:rsidR="000050E5" w:rsidRPr="00A0325E" w:rsidRDefault="000050E5" w:rsidP="000050E5">
      <w:pPr>
        <w:autoSpaceDE w:val="0"/>
        <w:autoSpaceDN w:val="0"/>
        <w:adjustRightInd w:val="0"/>
        <w:spacing w:after="0" w:line="240" w:lineRule="auto"/>
        <w:ind w:left="227" w:hanging="227"/>
        <w:rPr>
          <w:sz w:val="20"/>
          <w:szCs w:val="19"/>
          <w:lang w:eastAsia="pt-BR"/>
        </w:rPr>
      </w:pPr>
      <w:r w:rsidRPr="00A0325E">
        <w:rPr>
          <w:sz w:val="20"/>
          <w:szCs w:val="20"/>
          <w:lang w:eastAsia="pt-BR"/>
        </w:rPr>
        <w:t xml:space="preserve">a) </w:t>
      </w:r>
      <w:r w:rsidRPr="00A0325E">
        <w:rPr>
          <w:sz w:val="20"/>
          <w:szCs w:val="19"/>
          <w:lang w:eastAsia="pt-BR"/>
        </w:rPr>
        <w:t>Qual teoria sobre a origem da vida o experimento de Needham reforçou? O que essa teoria defende?</w:t>
      </w:r>
    </w:p>
    <w:p w:rsidR="00000000" w:rsidRDefault="000050E5" w:rsidP="00A0325E">
      <w:pPr>
        <w:autoSpaceDE w:val="0"/>
        <w:autoSpaceDN w:val="0"/>
        <w:adjustRightInd w:val="0"/>
        <w:spacing w:after="0" w:line="240" w:lineRule="auto"/>
        <w:ind w:left="227" w:hanging="227"/>
        <w:rPr>
          <w:rFonts w:cs="Times New Roman"/>
          <w:lang w:eastAsia="pt-BR"/>
        </w:rPr>
      </w:pPr>
      <w:r w:rsidRPr="00A0325E">
        <w:rPr>
          <w:sz w:val="20"/>
          <w:szCs w:val="20"/>
          <w:lang w:eastAsia="pt-BR"/>
        </w:rPr>
        <w:t xml:space="preserve">b) </w:t>
      </w:r>
      <w:r w:rsidRPr="00A0325E">
        <w:rPr>
          <w:sz w:val="20"/>
          <w:szCs w:val="19"/>
          <w:lang w:eastAsia="pt-BR"/>
        </w:rPr>
        <w:t xml:space="preserve">Louis Pasteur, contrariando a teoria defendida por Needham, colocou caldo de carne em um balão de vidro com um longo </w:t>
      </w:r>
      <w:r w:rsidRPr="00A0325E">
        <w:rPr>
          <w:color w:val="000000"/>
          <w:sz w:val="20"/>
          <w:szCs w:val="19"/>
          <w:lang w:eastAsia="pt-BR"/>
        </w:rPr>
        <w:t>gargalo, que em seguida foi curvado em forma de “S”. Esse caldo foi fervido e permaneceu estéril por muito tempo, mesmo com o vidro aberto. Por que não surgiram micro-organismos nesse caldo, mesmo com o frasco aberto? Por que foi importante manter o frasco aberto?</w:t>
      </w:r>
      <w:r w:rsidR="00A0325E" w:rsidRPr="00A0325E">
        <w:rPr>
          <w:sz w:val="20"/>
          <w:szCs w:val="20"/>
          <w:lang w:eastAsia="pt-BR"/>
        </w:rPr>
        <w:t xml:space="preserve"> </w:t>
      </w:r>
      <w:r w:rsidR="00474B44" w:rsidRPr="00A0325E">
        <w:rPr>
          <w:sz w:val="20"/>
          <w:szCs w:val="20"/>
          <w:lang w:eastAsia="pt-BR"/>
        </w:rPr>
        <w:t xml:space="preserve"> </w:t>
      </w:r>
    </w:p>
    <w:p w:rsidR="00000000" w:rsidRDefault="00A83C9D" w:rsidP="00A0325E">
      <w:pPr>
        <w:autoSpaceDE w:val="0"/>
        <w:autoSpaceDN w:val="0"/>
        <w:adjustRightInd w:val="0"/>
        <w:spacing w:after="0" w:line="240" w:lineRule="auto"/>
        <w:ind w:left="227" w:hanging="227"/>
        <w:rPr>
          <w:rFonts w:cs="Times New Roman"/>
          <w:lang w:eastAsia="pt-BR"/>
        </w:rPr>
      </w:pPr>
    </w:p>
    <w:p w:rsidR="00000000" w:rsidRDefault="00A83C9D" w:rsidP="00A0325E">
      <w:pPr>
        <w:autoSpaceDE w:val="0"/>
        <w:autoSpaceDN w:val="0"/>
        <w:adjustRightInd w:val="0"/>
        <w:spacing w:after="0" w:line="240" w:lineRule="auto"/>
        <w:ind w:left="227" w:hanging="227"/>
        <w:rPr>
          <w:rFonts w:cs="Times New Roman"/>
          <w:lang w:eastAsia="pt-BR"/>
        </w:rPr>
      </w:pPr>
    </w:p>
    <w:p w:rsidR="00000000" w:rsidRDefault="00A83C9D" w:rsidP="00A0325E">
      <w:pPr>
        <w:autoSpaceDE w:val="0"/>
        <w:autoSpaceDN w:val="0"/>
        <w:adjustRightInd w:val="0"/>
        <w:spacing w:after="0" w:line="240" w:lineRule="auto"/>
        <w:ind w:left="227" w:hanging="227"/>
        <w:rPr>
          <w:rFonts w:cs="Times New Roman"/>
          <w:b/>
          <w:lang w:eastAsia="pt-BR"/>
        </w:rPr>
      </w:pPr>
      <w:r>
        <w:rPr>
          <w:rFonts w:cs="Times New Roman"/>
          <w:b/>
          <w:lang w:eastAsia="pt-BR"/>
        </w:rPr>
        <w:t>Resposta:</w:t>
      </w:r>
    </w:p>
    <w:p w:rsidR="00000000" w:rsidRDefault="00A83C9D" w:rsidP="00A0325E">
      <w:pPr>
        <w:autoSpaceDE w:val="0"/>
        <w:autoSpaceDN w:val="0"/>
        <w:adjustRightInd w:val="0"/>
        <w:spacing w:after="0" w:line="240" w:lineRule="auto"/>
        <w:ind w:left="227" w:hanging="227"/>
        <w:rPr>
          <w:rFonts w:cs="Times New Roman"/>
          <w:b/>
          <w:lang w:eastAsia="pt-BR"/>
        </w:rPr>
      </w:pPr>
    </w:p>
    <w:p w:rsidR="00592A75" w:rsidRPr="00B41821" w:rsidRDefault="003A3DEF" w:rsidP="003A3DEF">
      <w:pPr>
        <w:widowControl w:val="0"/>
        <w:autoSpaceDE w:val="0"/>
        <w:autoSpaceDN w:val="0"/>
        <w:adjustRightInd w:val="0"/>
        <w:spacing w:after="0" w:line="240" w:lineRule="auto"/>
        <w:ind w:left="227" w:hanging="227"/>
        <w:rPr>
          <w:sz w:val="20"/>
          <w:szCs w:val="20"/>
          <w:lang w:eastAsia="pt-BR"/>
        </w:rPr>
      </w:pPr>
      <w:r w:rsidRPr="00B41821">
        <w:rPr>
          <w:sz w:val="20"/>
          <w:szCs w:val="20"/>
          <w:lang w:eastAsia="pt-BR"/>
        </w:rPr>
        <w:t>a) O experimento de Needham reforçou a teoria da abiogênese. Essa teoria defende a ideia da geração espontânea da vida a partir da matéria inanimada.</w:t>
      </w:r>
    </w:p>
    <w:p w:rsidR="003A3DEF" w:rsidRPr="00B41821" w:rsidRDefault="003A3DEF" w:rsidP="003A3DEF">
      <w:pPr>
        <w:widowControl w:val="0"/>
        <w:autoSpaceDE w:val="0"/>
        <w:autoSpaceDN w:val="0"/>
        <w:adjustRightInd w:val="0"/>
        <w:spacing w:after="0" w:line="240" w:lineRule="auto"/>
        <w:ind w:left="227" w:hanging="227"/>
        <w:rPr>
          <w:sz w:val="20"/>
          <w:szCs w:val="20"/>
          <w:lang w:eastAsia="pt-BR"/>
        </w:rPr>
      </w:pPr>
    </w:p>
    <w:p w:rsidR="00000000" w:rsidRDefault="003A3DEF" w:rsidP="003A3DEF">
      <w:pPr>
        <w:widowControl w:val="0"/>
        <w:autoSpaceDE w:val="0"/>
        <w:autoSpaceDN w:val="0"/>
        <w:adjustRightInd w:val="0"/>
        <w:spacing w:after="0" w:line="240" w:lineRule="auto"/>
        <w:ind w:left="227" w:hanging="227"/>
        <w:rPr>
          <w:rFonts w:cs="Times New Roman"/>
          <w:lang w:eastAsia="pt-BR"/>
        </w:rPr>
      </w:pPr>
      <w:r w:rsidRPr="00B41821">
        <w:rPr>
          <w:sz w:val="20"/>
          <w:szCs w:val="20"/>
          <w:lang w:eastAsia="pt-BR"/>
        </w:rPr>
        <w:t>b) Os micro-organismos e esporos ficaram retidos na curva do bico em forma de pescoço de cisne. Foi importante manter o frasco aberto, porque os defensores da abiogênese acreditavam que o “princípio ativo” que insuflava vida na matéria inanimada estava no ar.</w:t>
      </w:r>
      <w:r w:rsidR="00474B44" w:rsidRPr="00B41821">
        <w:rPr>
          <w:sz w:val="20"/>
          <w:szCs w:val="20"/>
          <w:lang w:eastAsia="pt-BR"/>
        </w:rPr>
        <w:t xml:space="preserve"> </w:t>
      </w:r>
    </w:p>
    <w:p w:rsidR="00000000" w:rsidRDefault="00A83C9D" w:rsidP="003A3DEF">
      <w:pPr>
        <w:widowControl w:val="0"/>
        <w:autoSpaceDE w:val="0"/>
        <w:autoSpaceDN w:val="0"/>
        <w:adjustRightInd w:val="0"/>
        <w:spacing w:after="0" w:line="240" w:lineRule="auto"/>
        <w:ind w:left="227" w:hanging="227"/>
        <w:rPr>
          <w:rFonts w:cs="Times New Roman"/>
          <w:lang w:eastAsia="pt-BR"/>
        </w:rPr>
      </w:pPr>
    </w:p>
    <w:p w:rsidR="00000000" w:rsidRDefault="00A83C9D" w:rsidP="003A3DEF">
      <w:pPr>
        <w:widowControl w:val="0"/>
        <w:autoSpaceDE w:val="0"/>
        <w:autoSpaceDN w:val="0"/>
        <w:adjustRightInd w:val="0"/>
        <w:spacing w:after="0" w:line="240" w:lineRule="auto"/>
        <w:ind w:left="227" w:hanging="227"/>
        <w:rPr>
          <w:rFonts w:cs="Times New Roman"/>
          <w:lang w:eastAsia="pt-BR"/>
        </w:rPr>
      </w:pPr>
    </w:p>
    <w:p w:rsidR="00000000" w:rsidRDefault="00A83C9D" w:rsidP="003A3DEF">
      <w:pPr>
        <w:widowControl w:val="0"/>
        <w:autoSpaceDE w:val="0"/>
        <w:autoSpaceDN w:val="0"/>
        <w:adjustRightInd w:val="0"/>
        <w:spacing w:after="0" w:line="240" w:lineRule="auto"/>
        <w:ind w:left="227" w:hanging="227"/>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02A17" w:rsidRPr="00647156" w:rsidRDefault="000D1869" w:rsidP="00402A17">
      <w:pPr>
        <w:widowControl w:val="0"/>
        <w:autoSpaceDE w:val="0"/>
        <w:autoSpaceDN w:val="0"/>
        <w:adjustRightInd w:val="0"/>
        <w:spacing w:after="0" w:line="240" w:lineRule="auto"/>
        <w:rPr>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(Mackenzie 2019)  </w:t>
      </w:r>
      <w:r w:rsidR="00402A17" w:rsidRPr="00647156">
        <w:rPr>
          <w:sz w:val="20"/>
          <w:szCs w:val="20"/>
          <w:lang w:eastAsia="pt-BR"/>
        </w:rPr>
        <w:t>A figura abaixo representa um clássico experimento na pesquisa sobre origem da vida.</w:t>
      </w:r>
    </w:p>
    <w:p w:rsidR="00402A17" w:rsidRPr="00647156" w:rsidRDefault="00402A17" w:rsidP="00402A17">
      <w:pPr>
        <w:widowControl w:val="0"/>
        <w:autoSpaceDE w:val="0"/>
        <w:autoSpaceDN w:val="0"/>
        <w:adjustRightInd w:val="0"/>
        <w:spacing w:after="0" w:line="240" w:lineRule="auto"/>
        <w:rPr>
          <w:sz w:val="20"/>
          <w:szCs w:val="20"/>
          <w:shd w:val="clear" w:color="auto" w:fill="FFFFFF"/>
          <w:lang w:eastAsia="pt-BR"/>
        </w:rPr>
      </w:pPr>
    </w:p>
    <w:p w:rsidR="00402A17" w:rsidRPr="00647156" w:rsidRDefault="00A83C9D" w:rsidP="00402A17">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lastRenderedPageBreak/>
        <w:drawing>
          <wp:inline distT="0" distB="0" distL="0" distR="0">
            <wp:extent cx="3543300" cy="40576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4057650"/>
                    </a:xfrm>
                    <a:prstGeom prst="rect">
                      <a:avLst/>
                    </a:prstGeom>
                    <a:noFill/>
                    <a:ln>
                      <a:noFill/>
                    </a:ln>
                  </pic:spPr>
                </pic:pic>
              </a:graphicData>
            </a:graphic>
          </wp:inline>
        </w:drawing>
      </w:r>
    </w:p>
    <w:p w:rsidR="00402A17" w:rsidRPr="00647156" w:rsidRDefault="00402A17" w:rsidP="00402A17">
      <w:pPr>
        <w:widowControl w:val="0"/>
        <w:autoSpaceDE w:val="0"/>
        <w:autoSpaceDN w:val="0"/>
        <w:adjustRightInd w:val="0"/>
        <w:spacing w:after="0" w:line="240" w:lineRule="auto"/>
        <w:rPr>
          <w:sz w:val="20"/>
          <w:szCs w:val="20"/>
          <w:lang w:eastAsia="pt-BR"/>
        </w:rPr>
      </w:pPr>
    </w:p>
    <w:p w:rsidR="00000000" w:rsidRDefault="00402A17" w:rsidP="00402A17">
      <w:pPr>
        <w:widowControl w:val="0"/>
        <w:autoSpaceDE w:val="0"/>
        <w:autoSpaceDN w:val="0"/>
        <w:adjustRightInd w:val="0"/>
        <w:spacing w:after="0" w:line="240" w:lineRule="auto"/>
        <w:rPr>
          <w:rFonts w:cs="Times New Roman"/>
          <w:lang w:eastAsia="pt-BR"/>
        </w:rPr>
      </w:pPr>
      <w:r w:rsidRPr="00647156">
        <w:rPr>
          <w:sz w:val="20"/>
          <w:szCs w:val="20"/>
          <w:lang w:eastAsia="pt-BR"/>
        </w:rPr>
        <w:t xml:space="preserve">É correto afirmar que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D238C" w:rsidRPr="00142EE8">
        <w:rPr>
          <w:sz w:val="20"/>
          <w:szCs w:val="20"/>
          <w:lang w:eastAsia="pt-BR"/>
        </w:rPr>
        <w:t>através dessa simulação, Louis Pasteur contestou de forma definitiva a teoria da abiogênese.</w:t>
      </w:r>
      <w:r w:rsidR="000D238C" w:rsidRPr="00142EE8">
        <w:rPr>
          <w:sz w:val="20"/>
          <w:lang w:eastAsia="pt-BR"/>
        </w:rPr>
        <w:t xml:space="preserve"> </w:t>
      </w:r>
      <w:r w:rsidR="00222FCE" w:rsidRPr="00142EE8">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41F7F" w:rsidRPr="00632B01">
        <w:rPr>
          <w:sz w:val="20"/>
          <w:szCs w:val="20"/>
          <w:lang w:eastAsia="pt-BR"/>
        </w:rPr>
        <w:t>pela simulação das supostas condições da Terra primitiva, foi possível formar matéria orgânica em condições abióticas.</w:t>
      </w:r>
      <w:r w:rsidR="00341F7F" w:rsidRPr="00632B01">
        <w:rPr>
          <w:sz w:val="20"/>
          <w:lang w:eastAsia="pt-BR"/>
        </w:rPr>
        <w:t xml:space="preserve"> </w:t>
      </w:r>
      <w:r w:rsidR="00474B44" w:rsidRPr="00632B01">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CF6C0F" w:rsidRPr="00366A58">
        <w:rPr>
          <w:sz w:val="20"/>
          <w:szCs w:val="20"/>
          <w:lang w:eastAsia="pt-BR"/>
        </w:rPr>
        <w:t>os defensores da panspermia cósmica obtiveram evidências da participação de elementos extraterrestres na formação da vida na Terra.</w:t>
      </w:r>
      <w:r w:rsidR="00474B44" w:rsidRPr="00366A58">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E737D" w:rsidRPr="005679CA">
        <w:rPr>
          <w:sz w:val="20"/>
          <w:szCs w:val="20"/>
          <w:lang w:eastAsia="pt-BR"/>
        </w:rPr>
        <w:t>houve a comprovação da atuação da energia vital na formação do primeiro ser vivo.</w:t>
      </w:r>
      <w:r w:rsidR="002E737D" w:rsidRPr="005679CA">
        <w:rPr>
          <w:sz w:val="20"/>
          <w:lang w:eastAsia="pt-BR"/>
        </w:rPr>
        <w:t xml:space="preserve"> </w:t>
      </w:r>
      <w:r w:rsidR="00474B44" w:rsidRPr="005679CA">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05F39" w:rsidRPr="0023435E">
        <w:rPr>
          <w:sz w:val="20"/>
          <w:szCs w:val="20"/>
          <w:lang w:eastAsia="pt-BR"/>
        </w:rPr>
        <w:t>as primeiras moléculas orgânicas surgiram de reações químicas em ambiente aeróbico.</w:t>
      </w:r>
      <w:r w:rsidR="00905F39" w:rsidRPr="0023435E">
        <w:rPr>
          <w:sz w:val="20"/>
          <w:lang w:eastAsia="pt-BR"/>
        </w:rPr>
        <w:t xml:space="preserve"> </w:t>
      </w:r>
      <w:r w:rsidR="00474B44" w:rsidRPr="0023435E">
        <w:rPr>
          <w:sz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A83C9D" w:rsidP="00335AEC">
      <w:pPr>
        <w:spacing w:after="0" w:line="240" w:lineRule="auto"/>
        <w:ind w:left="227" w:hanging="227"/>
        <w:rPr>
          <w:rFonts w:cs="Times New Roman"/>
          <w:b/>
          <w:sz w:val="24"/>
          <w:szCs w:val="24"/>
          <w:lang w:val="en-US" w:eastAsia="zh-CN"/>
        </w:rPr>
      </w:pPr>
    </w:p>
    <w:p w:rsidR="00474B44" w:rsidRPr="004A264F" w:rsidRDefault="004D219B" w:rsidP="004D219B">
      <w:pPr>
        <w:widowControl w:val="0"/>
        <w:autoSpaceDE w:val="0"/>
        <w:autoSpaceDN w:val="0"/>
        <w:adjustRightInd w:val="0"/>
        <w:spacing w:after="0" w:line="240" w:lineRule="auto"/>
        <w:rPr>
          <w:sz w:val="20"/>
          <w:szCs w:val="20"/>
          <w:lang w:eastAsia="pt-BR"/>
        </w:rPr>
      </w:pPr>
      <w:r w:rsidRPr="004A264F">
        <w:rPr>
          <w:sz w:val="20"/>
          <w:szCs w:val="20"/>
          <w:lang w:eastAsia="pt-BR"/>
        </w:rPr>
        <w:t>[B]</w:t>
      </w:r>
    </w:p>
    <w:p w:rsidR="00E52236" w:rsidRPr="004A264F" w:rsidRDefault="00E52236" w:rsidP="004D219B">
      <w:pPr>
        <w:widowControl w:val="0"/>
        <w:autoSpaceDE w:val="0"/>
        <w:autoSpaceDN w:val="0"/>
        <w:adjustRightInd w:val="0"/>
        <w:spacing w:after="0" w:line="240" w:lineRule="auto"/>
        <w:rPr>
          <w:sz w:val="20"/>
          <w:szCs w:val="20"/>
          <w:lang w:eastAsia="pt-BR"/>
        </w:rPr>
      </w:pPr>
    </w:p>
    <w:p w:rsidR="00000000" w:rsidRDefault="00E52236" w:rsidP="004D219B">
      <w:pPr>
        <w:widowControl w:val="0"/>
        <w:autoSpaceDE w:val="0"/>
        <w:autoSpaceDN w:val="0"/>
        <w:adjustRightInd w:val="0"/>
        <w:spacing w:after="0" w:line="240" w:lineRule="auto"/>
        <w:rPr>
          <w:rFonts w:cs="Times New Roman"/>
          <w:lang w:eastAsia="pt-BR"/>
        </w:rPr>
      </w:pPr>
      <w:r w:rsidRPr="004A264F">
        <w:rPr>
          <w:sz w:val="20"/>
          <w:szCs w:val="20"/>
          <w:lang w:eastAsia="pt-BR"/>
        </w:rPr>
        <w:t xml:space="preserve">Pela simulação da suposta atmosfera da Terra primitiva, foi possível obter matéria orgânica a partir de condições abióticas. </w:t>
      </w:r>
    </w:p>
    <w:p w:rsidR="00000000" w:rsidRDefault="00A83C9D" w:rsidP="004D219B">
      <w:pPr>
        <w:widowControl w:val="0"/>
        <w:autoSpaceDE w:val="0"/>
        <w:autoSpaceDN w:val="0"/>
        <w:adjustRightInd w:val="0"/>
        <w:spacing w:after="0" w:line="240" w:lineRule="auto"/>
        <w:rPr>
          <w:rFonts w:cs="Times New Roman"/>
          <w:lang w:eastAsia="pt-BR"/>
        </w:rPr>
      </w:pPr>
    </w:p>
    <w:p w:rsidR="00000000" w:rsidRDefault="00A83C9D" w:rsidP="004D219B">
      <w:pPr>
        <w:widowControl w:val="0"/>
        <w:autoSpaceDE w:val="0"/>
        <w:autoSpaceDN w:val="0"/>
        <w:adjustRightInd w:val="0"/>
        <w:spacing w:after="0" w:line="240" w:lineRule="auto"/>
        <w:rPr>
          <w:rFonts w:cs="Times New Roman"/>
          <w:lang w:eastAsia="pt-BR"/>
        </w:rPr>
      </w:pPr>
    </w:p>
    <w:p w:rsidR="00000000" w:rsidRDefault="00A83C9D" w:rsidP="004D219B">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A3773E" w:rsidRPr="00A1526B" w:rsidRDefault="000D1869" w:rsidP="00A3773E">
      <w:pPr>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(Uel 2019)  </w:t>
      </w:r>
      <w:r w:rsidR="00A3773E" w:rsidRPr="00A1526B">
        <w:rPr>
          <w:sz w:val="20"/>
          <w:szCs w:val="20"/>
          <w:lang w:eastAsia="pt-BR"/>
        </w:rPr>
        <w:t>Um dos temas mais controversos da história da ciência diz respeito à origem da vida, pois existia a dúvida se ela teria surgido pela abiogênese (geração espontânea) ou pela biogênese. Por séculos, inúmeros pesquisadores propuseram e desenvolveram explicações, por meio de experimentos, como consequência de diferentes olhares.</w:t>
      </w:r>
    </w:p>
    <w:p w:rsidR="00A3773E" w:rsidRPr="00A1526B" w:rsidRDefault="00A3773E" w:rsidP="00A3773E">
      <w:pPr>
        <w:autoSpaceDE w:val="0"/>
        <w:autoSpaceDN w:val="0"/>
        <w:adjustRightInd w:val="0"/>
        <w:spacing w:after="0" w:line="240" w:lineRule="auto"/>
        <w:rPr>
          <w:sz w:val="20"/>
          <w:szCs w:val="20"/>
          <w:lang w:eastAsia="pt-BR"/>
        </w:rPr>
      </w:pPr>
    </w:p>
    <w:p w:rsidR="00000000" w:rsidRDefault="00A3773E" w:rsidP="00A3773E">
      <w:pPr>
        <w:autoSpaceDE w:val="0"/>
        <w:autoSpaceDN w:val="0"/>
        <w:adjustRightInd w:val="0"/>
        <w:spacing w:after="0" w:line="240" w:lineRule="auto"/>
        <w:rPr>
          <w:rFonts w:cs="Times New Roman"/>
          <w:lang w:eastAsia="pt-BR"/>
        </w:rPr>
      </w:pPr>
      <w:r w:rsidRPr="00A1526B">
        <w:rPr>
          <w:sz w:val="20"/>
          <w:szCs w:val="20"/>
          <w:lang w:eastAsia="pt-BR"/>
        </w:rPr>
        <w:t xml:space="preserve">Com base nos conhecimentos sobre abiogênese e biogênese, assinale a alternativa que relaciona, corretamente, o pesquisador, a hipótese por ele defendida e o experimento que deu sustentação para sua defesa.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lastRenderedPageBreak/>
        <w:t>a</w:t>
      </w:r>
      <w:r w:rsidR="00187ED7" w:rsidRPr="006F1737">
        <w:rPr>
          <w:sz w:val="20"/>
          <w:szCs w:val="20"/>
          <w:lang w:eastAsia="zh-CN"/>
        </w:rPr>
        <w:t>)</w:t>
      </w:r>
      <w:r w:rsidR="00D26690" w:rsidRPr="006F1737">
        <w:rPr>
          <w:sz w:val="20"/>
          <w:szCs w:val="20"/>
          <w:lang w:eastAsia="zh-CN"/>
        </w:rPr>
        <w:t xml:space="preserve"> </w:t>
      </w:r>
      <w:r w:rsidR="0067795B" w:rsidRPr="00B077EF">
        <w:rPr>
          <w:sz w:val="20"/>
          <w:szCs w:val="20"/>
          <w:lang w:eastAsia="pt-BR"/>
        </w:rPr>
        <w:t xml:space="preserve">John Tuberville Needham defendeu a abiogênese por meio de experimentos que demonstraram o surgimento de microrganismos em um caldo de carne aquecido e mantido em recipientes fechados.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F75F0" w:rsidRPr="00326CF5">
        <w:rPr>
          <w:sz w:val="20"/>
          <w:szCs w:val="20"/>
          <w:lang w:eastAsia="pt-BR"/>
        </w:rPr>
        <w:t xml:space="preserve">Jean-Baptiste van Helmont defendeu a biogênese por meio de experimentos que demonstraram o surgimento de larvas em pedaços de carne em putrefação.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84D42" w:rsidRPr="00F90A8E">
        <w:rPr>
          <w:sz w:val="20"/>
          <w:szCs w:val="20"/>
          <w:lang w:eastAsia="pt-BR"/>
        </w:rPr>
        <w:t xml:space="preserve">Lazzaro Spallanzani defendeu a biogênese por meio de estudos que demonstraram a origem da matéria que permitia o crescimento das plantas em vasos.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25DFF" w:rsidRPr="00741B9F">
        <w:rPr>
          <w:sz w:val="20"/>
          <w:szCs w:val="20"/>
          <w:lang w:eastAsia="pt-BR"/>
        </w:rPr>
        <w:t xml:space="preserve">Felix Pouchet defendeu a biogênese por meio de experimentos a partir dos quais surgiam microrganismos pela fervura de um caldo nutritivo em frascos de vidro.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83432" w:rsidRPr="00FE799D">
        <w:rPr>
          <w:sz w:val="20"/>
          <w:szCs w:val="20"/>
          <w:lang w:eastAsia="pt-BR"/>
        </w:rPr>
        <w:t xml:space="preserve">Louis Pasteur defendeu a abiogênese por meio de experimentos com uma mistura aquecida de água, feno e gás oxigênio </w:t>
      </w:r>
      <w:r w:rsidR="001A1AA1" w:rsidRPr="00FE799D">
        <w:rPr>
          <w:position w:val="-10"/>
          <w:sz w:val="20"/>
          <w:szCs w:val="20"/>
          <w:lang w:eastAsia="pt-BR"/>
        </w:rPr>
        <w:object w:dxaOrig="5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15pt" o:ole="">
            <v:imagedata r:id="rId7" o:title=""/>
          </v:shape>
          <o:OLEObject Type="Embed" ProgID="Equation.DSMT4" ShapeID="_x0000_i1026" DrawAspect="Content" ObjectID="_1676373252" r:id="rId8"/>
        </w:object>
      </w:r>
      <w:r w:rsidR="00983432" w:rsidRPr="00FE799D">
        <w:rPr>
          <w:sz w:val="20"/>
          <w:szCs w:val="20"/>
          <w:lang w:eastAsia="pt-BR"/>
        </w:rPr>
        <w:t xml:space="preserve"> a partir da qual surgiam microrganismos. </w:t>
      </w:r>
      <w:r w:rsidRPr="006F1737">
        <w:rPr>
          <w:sz w:val="20"/>
          <w:szCs w:val="20"/>
          <w:lang w:eastAsia="zh-CN"/>
        </w:rPr>
        <w:t xml:space="preserve"> </w:t>
      </w:r>
      <w:r w:rsidRPr="006F1737">
        <w:rPr>
          <w:rFonts w:cs="Times New Roman"/>
          <w:sz w:val="20"/>
          <w:szCs w:val="20"/>
          <w:lang w:eastAsia="zh-CN"/>
        </w:rPr>
        <w:t xml:space="preserve"> </w:t>
      </w: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A83C9D" w:rsidP="00335AEC">
      <w:pPr>
        <w:spacing w:after="0" w:line="240" w:lineRule="auto"/>
        <w:ind w:left="227" w:hanging="227"/>
        <w:rPr>
          <w:rFonts w:cs="Times New Roman"/>
          <w:b/>
          <w:sz w:val="24"/>
          <w:szCs w:val="24"/>
          <w:lang w:val="en-US" w:eastAsia="zh-CN"/>
        </w:rPr>
      </w:pPr>
    </w:p>
    <w:p w:rsidR="0072757D" w:rsidRPr="007A0CFF" w:rsidRDefault="0072757D" w:rsidP="00F77EB6">
      <w:pPr>
        <w:autoSpaceDE w:val="0"/>
        <w:autoSpaceDN w:val="0"/>
        <w:adjustRightInd w:val="0"/>
        <w:spacing w:after="0" w:line="240" w:lineRule="auto"/>
        <w:rPr>
          <w:sz w:val="20"/>
          <w:szCs w:val="20"/>
          <w:lang w:eastAsia="pt-BR"/>
        </w:rPr>
      </w:pPr>
      <w:r w:rsidRPr="007A0CFF">
        <w:rPr>
          <w:sz w:val="20"/>
          <w:szCs w:val="20"/>
          <w:lang w:eastAsia="pt-BR"/>
        </w:rPr>
        <w:t>[A]</w:t>
      </w:r>
    </w:p>
    <w:p w:rsidR="0072757D" w:rsidRPr="007A0CFF" w:rsidRDefault="0072757D" w:rsidP="00F77EB6">
      <w:pPr>
        <w:autoSpaceDE w:val="0"/>
        <w:autoSpaceDN w:val="0"/>
        <w:adjustRightInd w:val="0"/>
        <w:spacing w:after="0" w:line="240" w:lineRule="auto"/>
        <w:rPr>
          <w:sz w:val="20"/>
          <w:szCs w:val="20"/>
          <w:lang w:eastAsia="pt-BR"/>
        </w:rPr>
      </w:pPr>
    </w:p>
    <w:p w:rsidR="00F77EB6" w:rsidRPr="007A0CFF" w:rsidRDefault="00F77EB6" w:rsidP="00F77EB6">
      <w:pPr>
        <w:autoSpaceDE w:val="0"/>
        <w:autoSpaceDN w:val="0"/>
        <w:adjustRightInd w:val="0"/>
        <w:spacing w:after="0" w:line="240" w:lineRule="auto"/>
        <w:ind w:left="284" w:hanging="284"/>
        <w:rPr>
          <w:sz w:val="20"/>
          <w:szCs w:val="20"/>
          <w:lang w:eastAsia="pt-BR"/>
        </w:rPr>
      </w:pPr>
      <w:r w:rsidRPr="007A0CFF">
        <w:rPr>
          <w:sz w:val="20"/>
          <w:szCs w:val="20"/>
          <w:lang w:eastAsia="pt-BR"/>
        </w:rPr>
        <w:t xml:space="preserve">[A] Correta. </w:t>
      </w:r>
    </w:p>
    <w:p w:rsidR="00F77EB6" w:rsidRPr="007A0CFF" w:rsidRDefault="00F77EB6" w:rsidP="00F77EB6">
      <w:pPr>
        <w:autoSpaceDE w:val="0"/>
        <w:autoSpaceDN w:val="0"/>
        <w:adjustRightInd w:val="0"/>
        <w:spacing w:after="0" w:line="240" w:lineRule="auto"/>
        <w:ind w:left="284" w:hanging="284"/>
        <w:rPr>
          <w:sz w:val="20"/>
          <w:szCs w:val="20"/>
          <w:lang w:eastAsia="pt-BR"/>
        </w:rPr>
      </w:pPr>
      <w:r w:rsidRPr="007A0CFF">
        <w:rPr>
          <w:sz w:val="20"/>
          <w:szCs w:val="20"/>
          <w:lang w:eastAsia="pt-BR"/>
        </w:rPr>
        <w:t>[B] Incorreta. Jean-Baptiste van Helmont defendeu a abiogênese espalhando grãos de trigo sobre camisas sujas, ocorrendo o aparecimento de ratos após alguns dias. Foi Francesco Redi quem demonstrou o surgimento de larvas em pedaços de carne em putrefação, fornecendo evidências sobre a biogênese.</w:t>
      </w:r>
    </w:p>
    <w:p w:rsidR="00F77EB6" w:rsidRPr="007A0CFF" w:rsidRDefault="00F77EB6" w:rsidP="00F77EB6">
      <w:pPr>
        <w:autoSpaceDE w:val="0"/>
        <w:autoSpaceDN w:val="0"/>
        <w:adjustRightInd w:val="0"/>
        <w:spacing w:after="0" w:line="240" w:lineRule="auto"/>
        <w:ind w:left="284" w:hanging="284"/>
        <w:rPr>
          <w:sz w:val="20"/>
          <w:szCs w:val="20"/>
          <w:lang w:eastAsia="pt-BR"/>
        </w:rPr>
      </w:pPr>
      <w:r w:rsidRPr="007A0CFF">
        <w:rPr>
          <w:sz w:val="20"/>
          <w:szCs w:val="20"/>
          <w:lang w:eastAsia="pt-BR"/>
        </w:rPr>
        <w:t>[C] Incorreta. Lazzaro Spallanzani</w:t>
      </w:r>
      <w:r w:rsidRPr="007A0CFF">
        <w:rPr>
          <w:sz w:val="20"/>
          <w:lang w:eastAsia="pt-BR"/>
        </w:rPr>
        <w:t xml:space="preserve"> </w:t>
      </w:r>
      <w:r w:rsidRPr="007A0CFF">
        <w:rPr>
          <w:sz w:val="20"/>
          <w:szCs w:val="20"/>
          <w:lang w:eastAsia="pt-BR"/>
        </w:rPr>
        <w:t>defendeu a biogênese, com o mesmo experimento de Needham (que defendia a abiogênese), através da fervura de um caldo nutritivo dentro de frascos fechados com rolhas, observando a morte dos microrganismos ali presentes, constatando que Needham não tinha fervido por tempo suficiente, mantendo os microrganismos vivos, levando-o a acreditar que surgiam por geração espontânea.</w:t>
      </w:r>
    </w:p>
    <w:p w:rsidR="00F77EB6" w:rsidRPr="007A0CFF" w:rsidRDefault="00F77EB6" w:rsidP="00F77EB6">
      <w:pPr>
        <w:autoSpaceDE w:val="0"/>
        <w:autoSpaceDN w:val="0"/>
        <w:adjustRightInd w:val="0"/>
        <w:spacing w:after="0" w:line="240" w:lineRule="auto"/>
        <w:ind w:left="284" w:hanging="284"/>
        <w:rPr>
          <w:sz w:val="20"/>
          <w:szCs w:val="20"/>
          <w:lang w:eastAsia="pt-BR"/>
        </w:rPr>
      </w:pPr>
      <w:r w:rsidRPr="007A0CFF">
        <w:rPr>
          <w:sz w:val="20"/>
          <w:szCs w:val="20"/>
          <w:lang w:eastAsia="pt-BR"/>
        </w:rPr>
        <w:t>[D] Incorreta. Felix Pouchet defendeu a abiogênese através do experimento com</w:t>
      </w:r>
      <w:r w:rsidRPr="007A0CFF">
        <w:rPr>
          <w:sz w:val="20"/>
          <w:szCs w:val="20"/>
          <w:shd w:val="clear" w:color="auto" w:fill="FFFFFF"/>
          <w:lang w:eastAsia="pt-BR"/>
        </w:rPr>
        <w:t xml:space="preserve"> frasco contendo água fervente, colocando-o de cabeça para baixo em uma bacia de mercúrio e quando a água estava quase fria, abria o frasco dentro do mercúrio e introduzia oxigênio puro e feno previamente exposto a altas temperaturas, constatando, após alguns dias, a presença de microrganismos.</w:t>
      </w:r>
    </w:p>
    <w:p w:rsidR="00000000" w:rsidRDefault="00F77EB6" w:rsidP="00F77EB6">
      <w:pPr>
        <w:autoSpaceDE w:val="0"/>
        <w:autoSpaceDN w:val="0"/>
        <w:adjustRightInd w:val="0"/>
        <w:spacing w:after="0" w:line="240" w:lineRule="auto"/>
        <w:ind w:left="284" w:hanging="284"/>
        <w:rPr>
          <w:rFonts w:cs="Times New Roman"/>
          <w:lang w:eastAsia="pt-BR"/>
        </w:rPr>
      </w:pPr>
      <w:r w:rsidRPr="007A0CFF">
        <w:rPr>
          <w:sz w:val="20"/>
          <w:szCs w:val="20"/>
          <w:lang w:eastAsia="pt-BR"/>
        </w:rPr>
        <w:t xml:space="preserve">[E] Incorreta. Louis Pasteur defendeu a biogênese através de experimentos em que fervia um caldo nutritivo em frascos de vidro conhecidos como “pescoço de cisne” e, quando analisava o caldo, não havia microrganismos, que ficavam retidos nas curvas dos gargalos e não atingiam o líquido nos frascos. </w:t>
      </w:r>
      <w:r w:rsidR="0072757D" w:rsidRPr="007A0CFF">
        <w:rPr>
          <w:sz w:val="20"/>
          <w:szCs w:val="20"/>
          <w:lang w:eastAsia="pt-BR"/>
        </w:rPr>
        <w:t xml:space="preserve">ascos de vidro conhecidos como “pescoço de cisne”. </w:t>
      </w:r>
    </w:p>
    <w:p w:rsidR="00000000" w:rsidRDefault="00A83C9D" w:rsidP="00F77EB6">
      <w:pPr>
        <w:autoSpaceDE w:val="0"/>
        <w:autoSpaceDN w:val="0"/>
        <w:adjustRightInd w:val="0"/>
        <w:spacing w:after="0" w:line="240" w:lineRule="auto"/>
        <w:ind w:left="284" w:hanging="284"/>
        <w:rPr>
          <w:rFonts w:cs="Times New Roman"/>
          <w:lang w:eastAsia="pt-BR"/>
        </w:rPr>
      </w:pPr>
    </w:p>
    <w:p w:rsidR="00000000" w:rsidRDefault="00A83C9D" w:rsidP="00F77EB6">
      <w:pPr>
        <w:autoSpaceDE w:val="0"/>
        <w:autoSpaceDN w:val="0"/>
        <w:adjustRightInd w:val="0"/>
        <w:spacing w:after="0" w:line="240" w:lineRule="auto"/>
        <w:ind w:left="284" w:hanging="284"/>
        <w:rPr>
          <w:rFonts w:cs="Times New Roman"/>
          <w:lang w:eastAsia="pt-BR"/>
        </w:rPr>
      </w:pPr>
    </w:p>
    <w:p w:rsidR="00000000" w:rsidRDefault="00A83C9D" w:rsidP="00F77EB6">
      <w:pPr>
        <w:autoSpaceDE w:val="0"/>
        <w:autoSpaceDN w:val="0"/>
        <w:adjustRightInd w:val="0"/>
        <w:spacing w:after="0" w:line="240" w:lineRule="auto"/>
        <w:ind w:left="284" w:hanging="284"/>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C03C87" w:rsidRPr="001634B0" w:rsidRDefault="000D1869" w:rsidP="00C03C87">
      <w:pPr>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(Uel)  </w:t>
      </w:r>
      <w:r w:rsidR="00C03C87" w:rsidRPr="001634B0">
        <w:rPr>
          <w:sz w:val="20"/>
          <w:szCs w:val="20"/>
          <w:lang w:eastAsia="pt-BR"/>
        </w:rPr>
        <w:t>De acordo com a hipótese heterotrófica, o primeiro ser vivo do planeta Terra obtinha energia para seu metabolismo por meio de um processo adequado às condições existentes na atmosfera primitiva.</w:t>
      </w:r>
    </w:p>
    <w:p w:rsidR="00000000" w:rsidRDefault="00C03C87" w:rsidP="00C03C87">
      <w:pPr>
        <w:autoSpaceDE w:val="0"/>
        <w:autoSpaceDN w:val="0"/>
        <w:adjustRightInd w:val="0"/>
        <w:spacing w:after="0" w:line="240" w:lineRule="auto"/>
        <w:rPr>
          <w:lang w:eastAsia="pt-BR"/>
        </w:rPr>
      </w:pPr>
      <w:r w:rsidRPr="001634B0">
        <w:rPr>
          <w:sz w:val="20"/>
          <w:szCs w:val="20"/>
          <w:lang w:eastAsia="pt-BR"/>
        </w:rPr>
        <w:t xml:space="preserve">Assinale a alternativa que apresenta, corretamente, a sequência ordenada dos processos energéticos, desde o surgimento do primeiro ser vivo do planeta.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91098" w:rsidRPr="003455A6">
        <w:rPr>
          <w:sz w:val="20"/>
          <w:szCs w:val="20"/>
          <w:lang w:eastAsia="pt-BR"/>
        </w:rPr>
        <w:t xml:space="preserve">Fotossíntese, respiração aeróbia e fermentação.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03AE2" w:rsidRPr="00EF61D6">
        <w:rPr>
          <w:sz w:val="20"/>
          <w:szCs w:val="20"/>
          <w:lang w:eastAsia="pt-BR"/>
        </w:rPr>
        <w:t xml:space="preserve">Respiração aeróbia, fermentação e fotossíntese.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3179E" w:rsidRPr="00E27D63">
        <w:rPr>
          <w:sz w:val="20"/>
          <w:szCs w:val="20"/>
          <w:lang w:eastAsia="pt-BR"/>
        </w:rPr>
        <w:t xml:space="preserve">Respiração aeróbia, fotossíntese e fermentação.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708AC" w:rsidRPr="00925BF6">
        <w:rPr>
          <w:sz w:val="20"/>
          <w:szCs w:val="20"/>
          <w:lang w:eastAsia="pt-BR"/>
        </w:rPr>
        <w:t xml:space="preserve">Fermentação, fotossíntese e respiração aeróbia.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31992" w:rsidRPr="00AA1201">
        <w:rPr>
          <w:sz w:val="20"/>
          <w:szCs w:val="20"/>
          <w:lang w:eastAsia="pt-BR"/>
        </w:rPr>
        <w:t xml:space="preserve">Fermentação, respiração aeróbia e fotossíntese. </w:t>
      </w:r>
      <w:r w:rsidRPr="006F1737">
        <w:rPr>
          <w:sz w:val="20"/>
          <w:szCs w:val="20"/>
          <w:lang w:eastAsia="zh-CN"/>
        </w:rPr>
        <w:t xml:space="preserve"> </w:t>
      </w:r>
      <w:r w:rsidRPr="006F1737">
        <w:rPr>
          <w:rFonts w:cs="Times New Roman"/>
          <w:sz w:val="20"/>
          <w:szCs w:val="20"/>
          <w:lang w:eastAsia="zh-CN"/>
        </w:rPr>
        <w:t xml:space="preserve"> </w:t>
      </w: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A83C9D" w:rsidP="00335AEC">
      <w:pPr>
        <w:spacing w:after="0" w:line="240" w:lineRule="auto"/>
        <w:ind w:left="227" w:hanging="227"/>
        <w:rPr>
          <w:rFonts w:cs="Times New Roman"/>
          <w:b/>
          <w:sz w:val="24"/>
          <w:szCs w:val="24"/>
          <w:lang w:val="en-US" w:eastAsia="zh-CN"/>
        </w:rPr>
      </w:pPr>
    </w:p>
    <w:p w:rsidR="00474B44" w:rsidRPr="008020C9" w:rsidRDefault="00713B28">
      <w:pPr>
        <w:widowControl w:val="0"/>
        <w:autoSpaceDE w:val="0"/>
        <w:autoSpaceDN w:val="0"/>
        <w:adjustRightInd w:val="0"/>
        <w:spacing w:after="0" w:line="240" w:lineRule="auto"/>
        <w:rPr>
          <w:sz w:val="20"/>
          <w:szCs w:val="20"/>
          <w:lang w:eastAsia="pt-BR"/>
        </w:rPr>
      </w:pPr>
      <w:r w:rsidRPr="008020C9">
        <w:rPr>
          <w:sz w:val="20"/>
          <w:szCs w:val="20"/>
          <w:lang w:eastAsia="pt-BR"/>
        </w:rPr>
        <w:t>[D]</w:t>
      </w:r>
    </w:p>
    <w:p w:rsidR="006C0DEE" w:rsidRPr="008020C9" w:rsidRDefault="006C0DEE">
      <w:pPr>
        <w:widowControl w:val="0"/>
        <w:autoSpaceDE w:val="0"/>
        <w:autoSpaceDN w:val="0"/>
        <w:adjustRightInd w:val="0"/>
        <w:spacing w:after="0" w:line="240" w:lineRule="auto"/>
        <w:rPr>
          <w:sz w:val="20"/>
          <w:szCs w:val="20"/>
          <w:lang w:eastAsia="pt-BR"/>
        </w:rPr>
      </w:pPr>
    </w:p>
    <w:p w:rsidR="006C0DEE" w:rsidRPr="008020C9" w:rsidRDefault="006C0DEE">
      <w:pPr>
        <w:widowControl w:val="0"/>
        <w:autoSpaceDE w:val="0"/>
        <w:autoSpaceDN w:val="0"/>
        <w:adjustRightInd w:val="0"/>
        <w:spacing w:after="0" w:line="240" w:lineRule="auto"/>
        <w:rPr>
          <w:sz w:val="20"/>
          <w:szCs w:val="20"/>
          <w:lang w:eastAsia="pt-BR"/>
        </w:rPr>
      </w:pPr>
      <w:r w:rsidRPr="008020C9">
        <w:rPr>
          <w:sz w:val="20"/>
          <w:szCs w:val="20"/>
          <w:lang w:eastAsia="pt-BR"/>
        </w:rPr>
        <w:t>Os fenômenos energéticos surgem, evolutivamente, na seguinte ordem:</w:t>
      </w:r>
    </w:p>
    <w:p w:rsidR="006C0DEE" w:rsidRPr="008020C9" w:rsidRDefault="006C0DEE" w:rsidP="006C0DEE">
      <w:pPr>
        <w:widowControl w:val="0"/>
        <w:autoSpaceDE w:val="0"/>
        <w:autoSpaceDN w:val="0"/>
        <w:adjustRightInd w:val="0"/>
        <w:spacing w:after="0" w:line="240" w:lineRule="auto"/>
        <w:ind w:left="227" w:hanging="227"/>
        <w:rPr>
          <w:sz w:val="20"/>
          <w:szCs w:val="20"/>
          <w:lang w:eastAsia="pt-BR"/>
        </w:rPr>
      </w:pPr>
      <w:r w:rsidRPr="008020C9">
        <w:rPr>
          <w:sz w:val="20"/>
          <w:szCs w:val="20"/>
          <w:lang w:eastAsia="pt-BR"/>
        </w:rPr>
        <w:t xml:space="preserve">[I] </w:t>
      </w:r>
      <w:r w:rsidRPr="008020C9">
        <w:rPr>
          <w:b/>
          <w:sz w:val="20"/>
          <w:szCs w:val="20"/>
          <w:lang w:eastAsia="pt-BR"/>
        </w:rPr>
        <w:t>fermentação</w:t>
      </w:r>
      <w:r w:rsidRPr="008020C9">
        <w:rPr>
          <w:sz w:val="20"/>
          <w:szCs w:val="20"/>
          <w:lang w:eastAsia="pt-BR"/>
        </w:rPr>
        <w:t xml:space="preserve">, que produz energia e </w:t>
      </w:r>
      <w:r w:rsidR="00B06628" w:rsidRPr="008020C9">
        <w:rPr>
          <w:position w:val="-10"/>
          <w:sz w:val="20"/>
          <w:szCs w:val="20"/>
          <w:lang w:eastAsia="pt-BR"/>
        </w:rPr>
        <w:object w:dxaOrig="520" w:dyaOrig="300">
          <v:shape id="_x0000_i1027" type="#_x0000_t75" style="width:26.25pt;height:15pt" o:ole="">
            <v:imagedata r:id="rId9" o:title=""/>
          </v:shape>
          <o:OLEObject Type="Embed" ProgID="Equation.DSMT4" ShapeID="_x0000_i1027" DrawAspect="Content" ObjectID="_1676373253" r:id="rId10"/>
        </w:object>
      </w:r>
    </w:p>
    <w:p w:rsidR="006C0DEE" w:rsidRPr="008020C9" w:rsidRDefault="006C0DEE" w:rsidP="006C0DEE">
      <w:pPr>
        <w:widowControl w:val="0"/>
        <w:autoSpaceDE w:val="0"/>
        <w:autoSpaceDN w:val="0"/>
        <w:adjustRightInd w:val="0"/>
        <w:spacing w:after="0" w:line="240" w:lineRule="auto"/>
        <w:ind w:left="284" w:hanging="284"/>
        <w:rPr>
          <w:sz w:val="20"/>
          <w:szCs w:val="20"/>
          <w:lang w:eastAsia="pt-BR"/>
        </w:rPr>
      </w:pPr>
      <w:r w:rsidRPr="008020C9">
        <w:rPr>
          <w:sz w:val="20"/>
          <w:szCs w:val="20"/>
          <w:lang w:eastAsia="pt-BR"/>
        </w:rPr>
        <w:t xml:space="preserve">[II] </w:t>
      </w:r>
      <w:r w:rsidRPr="008020C9">
        <w:rPr>
          <w:b/>
          <w:sz w:val="20"/>
          <w:szCs w:val="20"/>
          <w:lang w:eastAsia="pt-BR"/>
        </w:rPr>
        <w:t>fotossíntese</w:t>
      </w:r>
      <w:r w:rsidRPr="008020C9">
        <w:rPr>
          <w:sz w:val="20"/>
          <w:szCs w:val="20"/>
          <w:lang w:eastAsia="pt-BR"/>
        </w:rPr>
        <w:t xml:space="preserve">, processo endotérmico que consome </w:t>
      </w:r>
      <w:r w:rsidR="00B06628" w:rsidRPr="008020C9">
        <w:rPr>
          <w:position w:val="-10"/>
          <w:sz w:val="20"/>
          <w:szCs w:val="20"/>
          <w:lang w:eastAsia="pt-BR"/>
        </w:rPr>
        <w:object w:dxaOrig="520" w:dyaOrig="300">
          <v:shape id="_x0000_i1028" type="#_x0000_t75" style="width:26.25pt;height:15pt" o:ole="">
            <v:imagedata r:id="rId11" o:title=""/>
          </v:shape>
          <o:OLEObject Type="Embed" ProgID="Equation.DSMT4" ShapeID="_x0000_i1028" DrawAspect="Content" ObjectID="_1676373254" r:id="rId12"/>
        </w:object>
      </w:r>
      <w:r w:rsidRPr="008020C9">
        <w:rPr>
          <w:sz w:val="20"/>
          <w:szCs w:val="20"/>
          <w:lang w:eastAsia="pt-BR"/>
        </w:rPr>
        <w:t xml:space="preserve"> </w:t>
      </w:r>
      <w:r w:rsidR="00B06628" w:rsidRPr="008020C9">
        <w:rPr>
          <w:position w:val="-10"/>
          <w:sz w:val="20"/>
          <w:szCs w:val="20"/>
          <w:lang w:eastAsia="pt-BR"/>
        </w:rPr>
        <w:object w:dxaOrig="480" w:dyaOrig="300">
          <v:shape id="_x0000_i1029" type="#_x0000_t75" style="width:24pt;height:15pt" o:ole="">
            <v:imagedata r:id="rId13" o:title=""/>
          </v:shape>
          <o:OLEObject Type="Embed" ProgID="Equation.DSMT4" ShapeID="_x0000_i1029" DrawAspect="Content" ObjectID="_1676373255" r:id="rId14"/>
        </w:object>
      </w:r>
      <w:r w:rsidRPr="008020C9">
        <w:rPr>
          <w:sz w:val="20"/>
          <w:szCs w:val="20"/>
          <w:lang w:eastAsia="pt-BR"/>
        </w:rPr>
        <w:t xml:space="preserve"> luz e produz matéria orgânica e </w:t>
      </w:r>
      <w:r w:rsidR="00B06628" w:rsidRPr="008020C9">
        <w:rPr>
          <w:position w:val="-10"/>
          <w:sz w:val="20"/>
          <w:szCs w:val="20"/>
          <w:lang w:eastAsia="pt-BR"/>
        </w:rPr>
        <w:object w:dxaOrig="320" w:dyaOrig="300">
          <v:shape id="_x0000_i1030" type="#_x0000_t75" style="width:15.75pt;height:15pt" o:ole="">
            <v:imagedata r:id="rId15" o:title=""/>
          </v:shape>
          <o:OLEObject Type="Embed" ProgID="Equation.DSMT4" ShapeID="_x0000_i1030" DrawAspect="Content" ObjectID="_1676373256" r:id="rId16"/>
        </w:object>
      </w:r>
      <w:r w:rsidRPr="008020C9">
        <w:rPr>
          <w:sz w:val="20"/>
          <w:szCs w:val="20"/>
          <w:lang w:eastAsia="pt-BR"/>
        </w:rPr>
        <w:t xml:space="preserve"> e</w:t>
      </w:r>
    </w:p>
    <w:p w:rsidR="00000000" w:rsidRDefault="006C0DEE" w:rsidP="006C0DEE">
      <w:pPr>
        <w:widowControl w:val="0"/>
        <w:autoSpaceDE w:val="0"/>
        <w:autoSpaceDN w:val="0"/>
        <w:adjustRightInd w:val="0"/>
        <w:spacing w:after="0" w:line="240" w:lineRule="auto"/>
        <w:ind w:left="340" w:hanging="340"/>
        <w:rPr>
          <w:lang w:eastAsia="pt-BR"/>
        </w:rPr>
      </w:pPr>
      <w:r w:rsidRPr="008020C9">
        <w:rPr>
          <w:sz w:val="20"/>
          <w:szCs w:val="20"/>
          <w:lang w:eastAsia="pt-BR"/>
        </w:rPr>
        <w:t xml:space="preserve">[III] </w:t>
      </w:r>
      <w:r w:rsidRPr="008020C9">
        <w:rPr>
          <w:b/>
          <w:sz w:val="20"/>
          <w:szCs w:val="20"/>
          <w:lang w:eastAsia="pt-BR"/>
        </w:rPr>
        <w:t>respiração aeróbica</w:t>
      </w:r>
      <w:r w:rsidRPr="008020C9">
        <w:rPr>
          <w:sz w:val="20"/>
          <w:szCs w:val="20"/>
          <w:lang w:eastAsia="pt-BR"/>
        </w:rPr>
        <w:t xml:space="preserve">, que consome matéria orgânica e oxigênio, produzindo </w:t>
      </w:r>
      <w:r w:rsidR="00B06628" w:rsidRPr="008020C9">
        <w:rPr>
          <w:position w:val="-10"/>
          <w:sz w:val="20"/>
          <w:szCs w:val="20"/>
          <w:lang w:eastAsia="pt-BR"/>
        </w:rPr>
        <w:object w:dxaOrig="520" w:dyaOrig="300">
          <v:shape id="_x0000_i1031" type="#_x0000_t75" style="width:26.25pt;height:15pt" o:ole="">
            <v:imagedata r:id="rId11" o:title=""/>
          </v:shape>
          <o:OLEObject Type="Embed" ProgID="Equation.DSMT4" ShapeID="_x0000_i1031" DrawAspect="Content" ObjectID="_1676373257" r:id="rId17"/>
        </w:object>
      </w:r>
      <w:r w:rsidRPr="008020C9">
        <w:rPr>
          <w:sz w:val="20"/>
          <w:szCs w:val="20"/>
          <w:lang w:eastAsia="pt-BR"/>
        </w:rPr>
        <w:t xml:space="preserve"> </w:t>
      </w:r>
      <w:r w:rsidR="00B06628" w:rsidRPr="008020C9">
        <w:rPr>
          <w:position w:val="-10"/>
          <w:sz w:val="20"/>
          <w:szCs w:val="20"/>
          <w:lang w:eastAsia="pt-BR"/>
        </w:rPr>
        <w:object w:dxaOrig="460" w:dyaOrig="300">
          <v:shape id="_x0000_i1032" type="#_x0000_t75" style="width:23.25pt;height:15pt" o:ole="">
            <v:imagedata r:id="rId18" o:title=""/>
          </v:shape>
          <o:OLEObject Type="Embed" ProgID="Equation.DSMT4" ShapeID="_x0000_i1032" DrawAspect="Content" ObjectID="_1676373258" r:id="rId19"/>
        </w:object>
      </w:r>
      <w:r w:rsidRPr="008020C9">
        <w:rPr>
          <w:sz w:val="20"/>
          <w:szCs w:val="20"/>
          <w:lang w:eastAsia="pt-BR"/>
        </w:rPr>
        <w:t xml:space="preserve"> e energia (ATP). </w:t>
      </w:r>
    </w:p>
    <w:p w:rsidR="00000000" w:rsidRDefault="00A83C9D" w:rsidP="006C0DEE">
      <w:pPr>
        <w:widowControl w:val="0"/>
        <w:autoSpaceDE w:val="0"/>
        <w:autoSpaceDN w:val="0"/>
        <w:adjustRightInd w:val="0"/>
        <w:spacing w:after="0" w:line="240" w:lineRule="auto"/>
        <w:ind w:left="340" w:hanging="340"/>
        <w:rPr>
          <w:lang w:eastAsia="pt-BR"/>
        </w:rPr>
      </w:pPr>
    </w:p>
    <w:p w:rsidR="00000000" w:rsidRDefault="00A83C9D" w:rsidP="006C0DEE">
      <w:pPr>
        <w:widowControl w:val="0"/>
        <w:autoSpaceDE w:val="0"/>
        <w:autoSpaceDN w:val="0"/>
        <w:adjustRightInd w:val="0"/>
        <w:spacing w:after="0" w:line="240" w:lineRule="auto"/>
        <w:ind w:left="340" w:hanging="340"/>
        <w:rPr>
          <w:lang w:eastAsia="pt-BR"/>
        </w:rPr>
      </w:pPr>
    </w:p>
    <w:p w:rsidR="00000000" w:rsidRDefault="00A83C9D" w:rsidP="006C0DEE">
      <w:pPr>
        <w:widowControl w:val="0"/>
        <w:autoSpaceDE w:val="0"/>
        <w:autoSpaceDN w:val="0"/>
        <w:adjustRightInd w:val="0"/>
        <w:spacing w:after="0" w:line="240" w:lineRule="auto"/>
        <w:ind w:left="340" w:hanging="340"/>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C157C6" w:rsidRPr="00C87131" w:rsidRDefault="000D1869" w:rsidP="00C157C6">
      <w:pPr>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(Unicamp)  </w:t>
      </w:r>
      <w:r w:rsidR="00C157C6" w:rsidRPr="00C87131">
        <w:rPr>
          <w:sz w:val="20"/>
          <w:szCs w:val="20"/>
          <w:lang w:eastAsia="pt-BR"/>
        </w:rPr>
        <w:t>Com a ausência de oxigênio e uma atmosfera com característica redutora, os primeiros seres vivos desenvolveram um metabolismo exclusivamente anaeróbio. A transição para o processo aeróbio aconteceu entre 2,7 bilhões e 1,6 bilhão de anos atrás com o surgimento das primeiras algas azuis, as cianobactérias, capazes de utilizar a água como doador de elétrons e liberar oxigênio na atmosfera terrestre.</w:t>
      </w:r>
    </w:p>
    <w:p w:rsidR="00C157C6" w:rsidRPr="00C87131" w:rsidRDefault="00C157C6" w:rsidP="00C157C6">
      <w:pPr>
        <w:autoSpaceDE w:val="0"/>
        <w:autoSpaceDN w:val="0"/>
        <w:adjustRightInd w:val="0"/>
        <w:spacing w:after="0" w:line="240" w:lineRule="auto"/>
        <w:rPr>
          <w:sz w:val="20"/>
          <w:szCs w:val="20"/>
          <w:lang w:eastAsia="pt-BR"/>
        </w:rPr>
      </w:pPr>
    </w:p>
    <w:p w:rsidR="00C157C6" w:rsidRPr="00C87131" w:rsidRDefault="00C157C6" w:rsidP="00C157C6">
      <w:pPr>
        <w:autoSpaceDE w:val="0"/>
        <w:autoSpaceDN w:val="0"/>
        <w:adjustRightInd w:val="0"/>
        <w:spacing w:after="0" w:line="240" w:lineRule="auto"/>
        <w:ind w:left="227" w:hanging="227"/>
        <w:rPr>
          <w:sz w:val="20"/>
          <w:szCs w:val="20"/>
          <w:lang w:eastAsia="pt-BR"/>
        </w:rPr>
      </w:pPr>
      <w:r w:rsidRPr="00C87131">
        <w:rPr>
          <w:sz w:val="20"/>
          <w:szCs w:val="20"/>
          <w:lang w:eastAsia="pt-BR"/>
        </w:rPr>
        <w:t>a) Cite um organismo que poderia ter existido há 3 bilhões de anos e uma possível fonte de energia para a manutenção do metabolismo desse organismo.</w:t>
      </w:r>
    </w:p>
    <w:p w:rsidR="00000000" w:rsidRDefault="00C157C6" w:rsidP="00C157C6">
      <w:pPr>
        <w:widowControl w:val="0"/>
        <w:autoSpaceDE w:val="0"/>
        <w:autoSpaceDN w:val="0"/>
        <w:adjustRightInd w:val="0"/>
        <w:spacing w:after="0" w:line="240" w:lineRule="auto"/>
        <w:ind w:left="227" w:hanging="227"/>
        <w:rPr>
          <w:lang w:eastAsia="pt-BR"/>
        </w:rPr>
      </w:pPr>
      <w:r w:rsidRPr="00C87131">
        <w:rPr>
          <w:sz w:val="20"/>
          <w:szCs w:val="20"/>
          <w:lang w:eastAsia="pt-BR"/>
        </w:rPr>
        <w:t>b) Explique as diferenças entre os tipos de respiração celular das espécies atualmente existentes.</w:t>
      </w:r>
      <w:r w:rsidR="00474B44" w:rsidRPr="00C87131">
        <w:rPr>
          <w:sz w:val="20"/>
          <w:szCs w:val="20"/>
          <w:lang w:eastAsia="pt-BR"/>
        </w:rPr>
        <w:t xml:space="preserve"> </w:t>
      </w:r>
    </w:p>
    <w:p w:rsidR="00000000" w:rsidRDefault="00A83C9D" w:rsidP="00C157C6">
      <w:pPr>
        <w:widowControl w:val="0"/>
        <w:autoSpaceDE w:val="0"/>
        <w:autoSpaceDN w:val="0"/>
        <w:adjustRightInd w:val="0"/>
        <w:spacing w:after="0" w:line="240" w:lineRule="auto"/>
        <w:ind w:left="227" w:hanging="227"/>
        <w:rPr>
          <w:lang w:eastAsia="pt-BR"/>
        </w:rPr>
      </w:pPr>
    </w:p>
    <w:p w:rsidR="00000000" w:rsidRDefault="00A83C9D" w:rsidP="00C157C6">
      <w:pPr>
        <w:widowControl w:val="0"/>
        <w:autoSpaceDE w:val="0"/>
        <w:autoSpaceDN w:val="0"/>
        <w:adjustRightInd w:val="0"/>
        <w:spacing w:after="0" w:line="240" w:lineRule="auto"/>
        <w:ind w:left="227" w:hanging="227"/>
        <w:rPr>
          <w:lang w:eastAsia="pt-BR"/>
        </w:rPr>
      </w:pPr>
    </w:p>
    <w:p w:rsidR="00000000" w:rsidRDefault="00A83C9D" w:rsidP="00C157C6">
      <w:pPr>
        <w:widowControl w:val="0"/>
        <w:autoSpaceDE w:val="0"/>
        <w:autoSpaceDN w:val="0"/>
        <w:adjustRightInd w:val="0"/>
        <w:spacing w:after="0" w:line="240" w:lineRule="auto"/>
        <w:ind w:left="227" w:hanging="227"/>
        <w:rPr>
          <w:b/>
          <w:lang w:eastAsia="pt-BR"/>
        </w:rPr>
      </w:pPr>
      <w:r>
        <w:rPr>
          <w:b/>
          <w:lang w:eastAsia="pt-BR"/>
        </w:rPr>
        <w:t>Resposta:</w:t>
      </w:r>
    </w:p>
    <w:p w:rsidR="00000000" w:rsidRDefault="00A83C9D" w:rsidP="00C157C6">
      <w:pPr>
        <w:widowControl w:val="0"/>
        <w:autoSpaceDE w:val="0"/>
        <w:autoSpaceDN w:val="0"/>
        <w:adjustRightInd w:val="0"/>
        <w:spacing w:after="0" w:line="240" w:lineRule="auto"/>
        <w:ind w:left="227" w:hanging="227"/>
        <w:rPr>
          <w:b/>
          <w:lang w:eastAsia="pt-BR"/>
        </w:rPr>
      </w:pPr>
    </w:p>
    <w:p w:rsidR="00592A75" w:rsidRPr="000033A3" w:rsidRDefault="00324D3A" w:rsidP="00324D3A">
      <w:pPr>
        <w:widowControl w:val="0"/>
        <w:autoSpaceDE w:val="0"/>
        <w:autoSpaceDN w:val="0"/>
        <w:adjustRightInd w:val="0"/>
        <w:spacing w:after="0" w:line="240" w:lineRule="auto"/>
        <w:ind w:left="227" w:hanging="227"/>
        <w:rPr>
          <w:sz w:val="20"/>
          <w:szCs w:val="20"/>
          <w:lang w:eastAsia="pt-BR"/>
        </w:rPr>
      </w:pPr>
      <w:r w:rsidRPr="000033A3">
        <w:rPr>
          <w:sz w:val="20"/>
          <w:szCs w:val="20"/>
          <w:lang w:eastAsia="pt-BR"/>
        </w:rPr>
        <w:t>a) Há cerca de 3 bilhões de anos, a Terra pode ter sido habitada por micro-organismos unicelulares, procariotos e anaeróbios, isto é, capazes de produzir energia a partir da fermentação de compostos orgânicos.</w:t>
      </w:r>
    </w:p>
    <w:p w:rsidR="00324D3A" w:rsidRPr="000033A3" w:rsidRDefault="00324D3A" w:rsidP="00324D3A">
      <w:pPr>
        <w:widowControl w:val="0"/>
        <w:autoSpaceDE w:val="0"/>
        <w:autoSpaceDN w:val="0"/>
        <w:adjustRightInd w:val="0"/>
        <w:spacing w:after="0" w:line="240" w:lineRule="auto"/>
        <w:ind w:left="227" w:hanging="227"/>
        <w:rPr>
          <w:sz w:val="20"/>
          <w:szCs w:val="20"/>
          <w:lang w:eastAsia="pt-BR"/>
        </w:rPr>
      </w:pPr>
    </w:p>
    <w:p w:rsidR="00000000" w:rsidRDefault="00324D3A" w:rsidP="00324D3A">
      <w:pPr>
        <w:widowControl w:val="0"/>
        <w:autoSpaceDE w:val="0"/>
        <w:autoSpaceDN w:val="0"/>
        <w:adjustRightInd w:val="0"/>
        <w:spacing w:after="0" w:line="240" w:lineRule="auto"/>
        <w:ind w:left="227" w:hanging="227"/>
        <w:rPr>
          <w:rFonts w:cs="Times New Roman"/>
          <w:lang w:eastAsia="pt-BR"/>
        </w:rPr>
      </w:pPr>
      <w:r w:rsidRPr="000033A3">
        <w:rPr>
          <w:sz w:val="20"/>
          <w:szCs w:val="20"/>
          <w:lang w:eastAsia="pt-BR"/>
        </w:rPr>
        <w:t xml:space="preserve">b) As espécies modernas podem realizar a respiração aeróbica com consumo de </w:t>
      </w:r>
      <w:r w:rsidR="00103F74" w:rsidRPr="000033A3">
        <w:rPr>
          <w:position w:val="-10"/>
          <w:sz w:val="20"/>
          <w:szCs w:val="20"/>
          <w:lang w:eastAsia="pt-BR"/>
        </w:rPr>
        <w:object w:dxaOrig="320" w:dyaOrig="300">
          <v:shape id="_x0000_i1033" type="#_x0000_t75" style="width:15.75pt;height:15pt" o:ole="">
            <v:imagedata r:id="rId20" o:title=""/>
          </v:shape>
          <o:OLEObject Type="Embed" ProgID="Equation.DSMT4" ShapeID="_x0000_i1033" DrawAspect="Content" ObjectID="_1676373259" r:id="rId21"/>
        </w:object>
      </w:r>
      <w:r w:rsidRPr="000033A3">
        <w:rPr>
          <w:sz w:val="20"/>
          <w:szCs w:val="20"/>
          <w:lang w:eastAsia="pt-BR"/>
        </w:rPr>
        <w:t xml:space="preserve"> e produção de maior quantidade de ATP. Esse processo envolve a glicólise, o ciclo de Krebs e a cadeia respiratória; os dois últimos ocorrendo no interior das mitocôndrias. Em micro-organismos anaeróbios ocorre</w:t>
      </w:r>
      <w:r w:rsidR="00CC6D20" w:rsidRPr="000033A3">
        <w:rPr>
          <w:sz w:val="20"/>
          <w:szCs w:val="20"/>
          <w:lang w:eastAsia="pt-BR"/>
        </w:rPr>
        <w:t>,</w:t>
      </w:r>
      <w:r w:rsidRPr="000033A3">
        <w:rPr>
          <w:sz w:val="20"/>
          <w:szCs w:val="20"/>
          <w:lang w:eastAsia="pt-BR"/>
        </w:rPr>
        <w:t xml:space="preserve"> </w:t>
      </w:r>
      <w:r w:rsidR="00CC6D20" w:rsidRPr="000033A3">
        <w:rPr>
          <w:sz w:val="20"/>
          <w:szCs w:val="20"/>
          <w:lang w:eastAsia="pt-BR"/>
        </w:rPr>
        <w:t xml:space="preserve">geralmente, </w:t>
      </w:r>
      <w:r w:rsidRPr="000033A3">
        <w:rPr>
          <w:sz w:val="20"/>
          <w:szCs w:val="20"/>
          <w:lang w:eastAsia="pt-BR"/>
        </w:rPr>
        <w:t>a fermentação, fenômeno que produz menor quantidade de ATP e ocorre no citosol, envolvendo apenas a fase glicolítica.</w:t>
      </w:r>
      <w:r w:rsidR="00474B44" w:rsidRPr="000033A3">
        <w:rPr>
          <w:sz w:val="20"/>
          <w:szCs w:val="20"/>
          <w:lang w:eastAsia="pt-BR"/>
        </w:rPr>
        <w:t xml:space="preserve"> </w:t>
      </w:r>
    </w:p>
    <w:p w:rsidR="00000000" w:rsidRDefault="00A83C9D" w:rsidP="00324D3A">
      <w:pPr>
        <w:widowControl w:val="0"/>
        <w:autoSpaceDE w:val="0"/>
        <w:autoSpaceDN w:val="0"/>
        <w:adjustRightInd w:val="0"/>
        <w:spacing w:after="0" w:line="240" w:lineRule="auto"/>
        <w:ind w:left="227" w:hanging="227"/>
        <w:rPr>
          <w:rFonts w:cs="Times New Roman"/>
          <w:lang w:eastAsia="pt-BR"/>
        </w:rPr>
      </w:pPr>
    </w:p>
    <w:p w:rsidR="00000000" w:rsidRDefault="00A83C9D" w:rsidP="00324D3A">
      <w:pPr>
        <w:widowControl w:val="0"/>
        <w:autoSpaceDE w:val="0"/>
        <w:autoSpaceDN w:val="0"/>
        <w:adjustRightInd w:val="0"/>
        <w:spacing w:after="0" w:line="240" w:lineRule="auto"/>
        <w:ind w:left="227" w:hanging="227"/>
        <w:rPr>
          <w:rFonts w:cs="Times New Roman"/>
          <w:lang w:eastAsia="pt-BR"/>
        </w:rPr>
      </w:pPr>
    </w:p>
    <w:p w:rsidR="00000000" w:rsidRDefault="00A83C9D" w:rsidP="00324D3A">
      <w:pPr>
        <w:widowControl w:val="0"/>
        <w:autoSpaceDE w:val="0"/>
        <w:autoSpaceDN w:val="0"/>
        <w:adjustRightInd w:val="0"/>
        <w:spacing w:after="0" w:line="240" w:lineRule="auto"/>
        <w:ind w:left="227" w:hanging="227"/>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F416A" w:rsidRPr="00D60245" w:rsidRDefault="000D1869" w:rsidP="004F416A">
      <w:pPr>
        <w:autoSpaceDE w:val="0"/>
        <w:autoSpaceDN w:val="0"/>
        <w:adjustRightInd w:val="0"/>
        <w:spacing w:after="0" w:line="240" w:lineRule="auto"/>
        <w:rPr>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(Fgv)  </w:t>
      </w:r>
      <w:r w:rsidR="004F416A" w:rsidRPr="00D60245">
        <w:rPr>
          <w:sz w:val="20"/>
          <w:szCs w:val="20"/>
          <w:lang w:eastAsia="pt-BR"/>
        </w:rPr>
        <w:t>Na difícil busca pela explicação científica sobre a origem da vida no planeta Terra, uma das etapas consideradas essenciais é o surgimento de aglome</w:t>
      </w:r>
      <w:r w:rsidR="00AD21AC" w:rsidRPr="00D60245">
        <w:rPr>
          <w:sz w:val="20"/>
          <w:szCs w:val="20"/>
          <w:lang w:eastAsia="pt-BR"/>
        </w:rPr>
        <w:t>rados de proteínas, os coacervad</w:t>
      </w:r>
      <w:r w:rsidR="004F416A" w:rsidRPr="00D60245">
        <w:rPr>
          <w:sz w:val="20"/>
          <w:szCs w:val="20"/>
          <w:lang w:eastAsia="pt-BR"/>
        </w:rPr>
        <w:t xml:space="preserve">os, capazes de isolar um meio interno do ambiente externo, permitindo que reações bioquímicas ocorressem dentro dessas estruturas de forma diferenciada do meio externo. </w:t>
      </w:r>
    </w:p>
    <w:p w:rsidR="00000000" w:rsidRDefault="004F416A" w:rsidP="004F416A">
      <w:pPr>
        <w:autoSpaceDE w:val="0"/>
        <w:autoSpaceDN w:val="0"/>
        <w:adjustRightInd w:val="0"/>
        <w:spacing w:after="0" w:line="240" w:lineRule="auto"/>
        <w:rPr>
          <w:lang w:eastAsia="pt-BR"/>
        </w:rPr>
      </w:pPr>
      <w:r w:rsidRPr="00D60245">
        <w:rPr>
          <w:sz w:val="20"/>
          <w:szCs w:val="20"/>
          <w:lang w:eastAsia="pt-BR"/>
        </w:rPr>
        <w:t xml:space="preserve">Tal hipótese, envolvendo essa etapa,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A32CE" w:rsidRPr="00AE1159">
        <w:rPr>
          <w:sz w:val="20"/>
          <w:szCs w:val="20"/>
          <w:lang w:eastAsia="pt-BR"/>
        </w:rPr>
        <w:t>contesta o princípio da abiogênese sobre a evolução bioquímica de moléculas orgânicas.</w:t>
      </w:r>
      <w:r w:rsidR="00474B44" w:rsidRPr="00AE1159">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65AC8" w:rsidRPr="00237B69">
        <w:rPr>
          <w:sz w:val="20"/>
          <w:szCs w:val="20"/>
          <w:lang w:eastAsia="pt-BR"/>
        </w:rPr>
        <w:t xml:space="preserve">reforça a ideia comprovada de que todo ser vivo se origina de outro.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B0745" w:rsidRPr="00530B7F">
        <w:rPr>
          <w:sz w:val="20"/>
          <w:szCs w:val="20"/>
          <w:lang w:eastAsia="pt-BR"/>
        </w:rPr>
        <w:t xml:space="preserve">considera como espontâneo o processo de surgimento da vida no planeta.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97B48" w:rsidRPr="00BA0125">
        <w:rPr>
          <w:sz w:val="20"/>
          <w:szCs w:val="20"/>
          <w:lang w:eastAsia="pt-BR"/>
        </w:rPr>
        <w:t>sugere que os primeiros seres vivos se multiplicavam como os vírus atuais.</w:t>
      </w:r>
      <w:r w:rsidR="00474B44" w:rsidRPr="00BA012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127F9A" w:rsidRPr="00810B3B">
        <w:rPr>
          <w:sz w:val="20"/>
          <w:szCs w:val="20"/>
          <w:lang w:eastAsia="pt-BR"/>
        </w:rPr>
        <w:t>questiona a teoria criacionista, assim como a evolucionista lamarckista.</w:t>
      </w:r>
      <w:r w:rsidR="00474B44" w:rsidRPr="00810B3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A83C9D" w:rsidP="00335AEC">
      <w:pPr>
        <w:spacing w:after="0" w:line="240" w:lineRule="auto"/>
        <w:ind w:left="227" w:hanging="227"/>
        <w:rPr>
          <w:rFonts w:cs="Times New Roman"/>
          <w:b/>
          <w:sz w:val="24"/>
          <w:szCs w:val="24"/>
          <w:lang w:val="en-US" w:eastAsia="zh-CN"/>
        </w:rPr>
      </w:pPr>
    </w:p>
    <w:p w:rsidR="00474B44" w:rsidRPr="00881B3B" w:rsidRDefault="00E83D28">
      <w:pPr>
        <w:widowControl w:val="0"/>
        <w:autoSpaceDE w:val="0"/>
        <w:autoSpaceDN w:val="0"/>
        <w:adjustRightInd w:val="0"/>
        <w:spacing w:after="0" w:line="240" w:lineRule="auto"/>
        <w:rPr>
          <w:sz w:val="20"/>
          <w:szCs w:val="20"/>
          <w:lang w:eastAsia="pt-BR"/>
        </w:rPr>
      </w:pPr>
      <w:r w:rsidRPr="00881B3B">
        <w:rPr>
          <w:sz w:val="20"/>
          <w:szCs w:val="20"/>
          <w:lang w:eastAsia="pt-BR"/>
        </w:rPr>
        <w:t>[C]</w:t>
      </w:r>
    </w:p>
    <w:p w:rsidR="00744D9D" w:rsidRPr="00881B3B" w:rsidRDefault="00744D9D">
      <w:pPr>
        <w:widowControl w:val="0"/>
        <w:autoSpaceDE w:val="0"/>
        <w:autoSpaceDN w:val="0"/>
        <w:adjustRightInd w:val="0"/>
        <w:spacing w:after="0" w:line="240" w:lineRule="auto"/>
        <w:rPr>
          <w:sz w:val="20"/>
          <w:szCs w:val="20"/>
          <w:lang w:eastAsia="pt-BR"/>
        </w:rPr>
      </w:pPr>
    </w:p>
    <w:p w:rsidR="00000000" w:rsidRDefault="00744D9D">
      <w:pPr>
        <w:widowControl w:val="0"/>
        <w:autoSpaceDE w:val="0"/>
        <w:autoSpaceDN w:val="0"/>
        <w:adjustRightInd w:val="0"/>
        <w:spacing w:after="0" w:line="240" w:lineRule="auto"/>
        <w:rPr>
          <w:lang w:eastAsia="pt-BR"/>
        </w:rPr>
      </w:pPr>
      <w:r w:rsidRPr="00881B3B">
        <w:rPr>
          <w:sz w:val="20"/>
          <w:szCs w:val="20"/>
          <w:lang w:eastAsia="pt-BR"/>
        </w:rPr>
        <w:t xml:space="preserve">A formação dos coacervados que podem ter dado origem às primeiras células considera como espontâneo o processo de surgimento da vida no planeta Terra. </w:t>
      </w:r>
    </w:p>
    <w:p w:rsidR="00000000" w:rsidRDefault="00A83C9D">
      <w:pPr>
        <w:widowControl w:val="0"/>
        <w:autoSpaceDE w:val="0"/>
        <w:autoSpaceDN w:val="0"/>
        <w:adjustRightInd w:val="0"/>
        <w:spacing w:after="0" w:line="240" w:lineRule="auto"/>
        <w:rPr>
          <w:lang w:eastAsia="pt-BR"/>
        </w:rPr>
      </w:pPr>
    </w:p>
    <w:p w:rsidR="00000000" w:rsidRDefault="00A83C9D">
      <w:pPr>
        <w:widowControl w:val="0"/>
        <w:autoSpaceDE w:val="0"/>
        <w:autoSpaceDN w:val="0"/>
        <w:adjustRightInd w:val="0"/>
        <w:spacing w:after="0" w:line="240" w:lineRule="auto"/>
        <w:rPr>
          <w:lang w:eastAsia="pt-BR"/>
        </w:rPr>
      </w:pPr>
    </w:p>
    <w:p w:rsidR="00000000" w:rsidRDefault="00A83C9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8116FE" w:rsidRPr="00EF4D9E" w:rsidRDefault="000D1869" w:rsidP="00015634">
      <w:pPr>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(Ufrgs)  </w:t>
      </w:r>
      <w:r w:rsidR="008116FE" w:rsidRPr="00EF4D9E">
        <w:rPr>
          <w:sz w:val="20"/>
          <w:szCs w:val="20"/>
          <w:lang w:eastAsia="pt-BR"/>
        </w:rPr>
        <w:t>Leia a tira abaixo.</w:t>
      </w:r>
    </w:p>
    <w:p w:rsidR="008116FE" w:rsidRPr="00EF4D9E" w:rsidRDefault="008116FE" w:rsidP="00015634">
      <w:pPr>
        <w:tabs>
          <w:tab w:val="left" w:pos="1950"/>
        </w:tabs>
        <w:spacing w:after="0" w:line="240" w:lineRule="auto"/>
        <w:rPr>
          <w:sz w:val="20"/>
          <w:szCs w:val="20"/>
          <w:lang w:eastAsia="pt-BR"/>
        </w:rPr>
      </w:pPr>
      <w:r w:rsidRPr="00EF4D9E">
        <w:rPr>
          <w:sz w:val="20"/>
          <w:szCs w:val="20"/>
          <w:lang w:eastAsia="pt-BR"/>
        </w:rPr>
        <w:tab/>
      </w:r>
    </w:p>
    <w:p w:rsidR="008116FE" w:rsidRPr="00EF4D9E" w:rsidRDefault="00A83C9D" w:rsidP="00015634">
      <w:pPr>
        <w:spacing w:after="0" w:line="240" w:lineRule="auto"/>
        <w:rPr>
          <w:sz w:val="20"/>
          <w:szCs w:val="20"/>
          <w:lang w:eastAsia="pt-BR"/>
        </w:rPr>
      </w:pPr>
      <w:r>
        <w:rPr>
          <w:noProof/>
          <w:sz w:val="20"/>
          <w:szCs w:val="20"/>
          <w:lang w:val="en-US"/>
        </w:rPr>
        <w:drawing>
          <wp:inline distT="0" distB="0" distL="0" distR="0">
            <wp:extent cx="5476875" cy="20764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6875" cy="2076450"/>
                    </a:xfrm>
                    <a:prstGeom prst="rect">
                      <a:avLst/>
                    </a:prstGeom>
                    <a:noFill/>
                    <a:ln>
                      <a:noFill/>
                    </a:ln>
                  </pic:spPr>
                </pic:pic>
              </a:graphicData>
            </a:graphic>
          </wp:inline>
        </w:drawing>
      </w:r>
    </w:p>
    <w:p w:rsidR="008116FE" w:rsidRPr="00EF4D9E" w:rsidRDefault="008116FE" w:rsidP="00015634">
      <w:pPr>
        <w:spacing w:after="0" w:line="240" w:lineRule="auto"/>
        <w:rPr>
          <w:sz w:val="20"/>
          <w:szCs w:val="20"/>
          <w:lang w:eastAsia="pt-BR"/>
        </w:rPr>
      </w:pPr>
    </w:p>
    <w:p w:rsidR="008116FE" w:rsidRPr="00EF4D9E" w:rsidRDefault="008116FE" w:rsidP="00015634">
      <w:pPr>
        <w:pStyle w:val="Cabealho"/>
        <w:tabs>
          <w:tab w:val="clear" w:pos="4252"/>
          <w:tab w:val="clear" w:pos="8504"/>
        </w:tabs>
        <w:rPr>
          <w:sz w:val="20"/>
          <w:szCs w:val="20"/>
          <w:lang w:eastAsia="pt-BR"/>
        </w:rPr>
      </w:pPr>
      <w:r w:rsidRPr="00EF4D9E">
        <w:rPr>
          <w:sz w:val="20"/>
          <w:szCs w:val="20"/>
          <w:lang w:eastAsia="pt-BR"/>
        </w:rPr>
        <w:t>Com base nos dados apresentados na tira acima e em seus conhecimentos sobre a presença de vida na Terra, considere as afirmações abaixo.</w:t>
      </w:r>
    </w:p>
    <w:p w:rsidR="008116FE" w:rsidRPr="00EF4D9E" w:rsidRDefault="008116FE" w:rsidP="00015634">
      <w:pPr>
        <w:pStyle w:val="Cabealho"/>
        <w:tabs>
          <w:tab w:val="clear" w:pos="4252"/>
          <w:tab w:val="clear" w:pos="8504"/>
        </w:tabs>
        <w:rPr>
          <w:sz w:val="20"/>
          <w:szCs w:val="20"/>
          <w:lang w:eastAsia="pt-BR"/>
        </w:rPr>
      </w:pPr>
    </w:p>
    <w:p w:rsidR="008116FE" w:rsidRPr="00EF4D9E" w:rsidRDefault="008116FE" w:rsidP="00015634">
      <w:pPr>
        <w:pStyle w:val="Cabealho"/>
        <w:tabs>
          <w:tab w:val="clear" w:pos="4252"/>
          <w:tab w:val="clear" w:pos="8504"/>
        </w:tabs>
        <w:ind w:left="170" w:hanging="170"/>
        <w:rPr>
          <w:bCs/>
          <w:sz w:val="20"/>
          <w:szCs w:val="20"/>
          <w:lang w:eastAsia="pt-BR"/>
        </w:rPr>
      </w:pPr>
      <w:r w:rsidRPr="00EF4D9E">
        <w:rPr>
          <w:sz w:val="20"/>
          <w:szCs w:val="20"/>
          <w:lang w:eastAsia="pt-BR"/>
        </w:rPr>
        <w:t xml:space="preserve">I. A presença de metano poderia ser indício de vida em Marte, uma vez que algumas espécies procariontes conhecidas produzem metano através da redução de </w:t>
      </w:r>
      <w:r w:rsidRPr="00EF4D9E">
        <w:rPr>
          <w:bCs/>
          <w:sz w:val="20"/>
          <w:szCs w:val="20"/>
          <w:lang w:eastAsia="pt-BR"/>
        </w:rPr>
        <w:t>CO</w:t>
      </w:r>
      <w:r w:rsidRPr="00EF4D9E">
        <w:rPr>
          <w:bCs/>
          <w:sz w:val="20"/>
          <w:szCs w:val="20"/>
          <w:vertAlign w:val="subscript"/>
          <w:lang w:eastAsia="pt-BR"/>
        </w:rPr>
        <w:t>2</w:t>
      </w:r>
      <w:r w:rsidRPr="00EF4D9E">
        <w:rPr>
          <w:bCs/>
          <w:sz w:val="20"/>
          <w:szCs w:val="20"/>
          <w:lang w:eastAsia="pt-BR"/>
        </w:rPr>
        <w:t>.</w:t>
      </w:r>
    </w:p>
    <w:p w:rsidR="008116FE" w:rsidRPr="00EF4D9E" w:rsidRDefault="008116FE" w:rsidP="00015634">
      <w:pPr>
        <w:pStyle w:val="Cabealho"/>
        <w:tabs>
          <w:tab w:val="clear" w:pos="4252"/>
          <w:tab w:val="clear" w:pos="8504"/>
        </w:tabs>
        <w:ind w:left="227" w:hanging="227"/>
        <w:rPr>
          <w:sz w:val="20"/>
          <w:szCs w:val="20"/>
          <w:lang w:eastAsia="pt-BR"/>
        </w:rPr>
      </w:pPr>
      <w:r w:rsidRPr="00EF4D9E">
        <w:rPr>
          <w:sz w:val="20"/>
          <w:szCs w:val="20"/>
          <w:lang w:eastAsia="pt-BR"/>
        </w:rPr>
        <w:t>II. A atmosfera de Marte apresenta os mesmos componentes da atmosfera atual da Terra, mas, em nosso planeta, o oxigênio é o componente predominante.</w:t>
      </w:r>
    </w:p>
    <w:p w:rsidR="008116FE" w:rsidRPr="00EF4D9E" w:rsidRDefault="008116FE" w:rsidP="00015634">
      <w:pPr>
        <w:pStyle w:val="Cabealho"/>
        <w:tabs>
          <w:tab w:val="clear" w:pos="4252"/>
          <w:tab w:val="clear" w:pos="8504"/>
        </w:tabs>
        <w:ind w:left="284" w:hanging="284"/>
        <w:rPr>
          <w:sz w:val="20"/>
          <w:szCs w:val="20"/>
          <w:lang w:eastAsia="pt-BR"/>
        </w:rPr>
      </w:pPr>
      <w:r w:rsidRPr="00EF4D9E">
        <w:rPr>
          <w:sz w:val="20"/>
          <w:szCs w:val="20"/>
          <w:lang w:eastAsia="pt-BR"/>
        </w:rPr>
        <w:t xml:space="preserve">III. A capacidade de quebrar moléculas de água, na Terra, levou à liberação de </w:t>
      </w:r>
      <w:r w:rsidRPr="00EF4D9E">
        <w:rPr>
          <w:bCs/>
          <w:sz w:val="20"/>
          <w:szCs w:val="20"/>
          <w:lang w:eastAsia="pt-BR"/>
        </w:rPr>
        <w:t>O</w:t>
      </w:r>
      <w:r w:rsidRPr="00EF4D9E">
        <w:rPr>
          <w:bCs/>
          <w:sz w:val="20"/>
          <w:szCs w:val="20"/>
          <w:vertAlign w:val="subscript"/>
          <w:lang w:eastAsia="pt-BR"/>
        </w:rPr>
        <w:t>2</w:t>
      </w:r>
      <w:r w:rsidRPr="00EF4D9E">
        <w:rPr>
          <w:bCs/>
          <w:sz w:val="20"/>
          <w:szCs w:val="20"/>
          <w:lang w:eastAsia="pt-BR"/>
        </w:rPr>
        <w:t xml:space="preserve">, </w:t>
      </w:r>
      <w:r w:rsidRPr="00EF4D9E">
        <w:rPr>
          <w:sz w:val="20"/>
          <w:szCs w:val="20"/>
          <w:lang w:eastAsia="pt-BR"/>
        </w:rPr>
        <w:t>o que abriu caminho para a evolução das reações de oxidação aeróbicas.</w:t>
      </w:r>
    </w:p>
    <w:p w:rsidR="008116FE" w:rsidRPr="00EF4D9E" w:rsidRDefault="008116FE" w:rsidP="00015634">
      <w:pPr>
        <w:pStyle w:val="Cabealho"/>
        <w:tabs>
          <w:tab w:val="clear" w:pos="4252"/>
          <w:tab w:val="clear" w:pos="8504"/>
        </w:tabs>
        <w:ind w:left="170" w:hanging="170"/>
        <w:rPr>
          <w:sz w:val="20"/>
          <w:szCs w:val="20"/>
          <w:lang w:eastAsia="pt-BR"/>
        </w:rPr>
      </w:pPr>
    </w:p>
    <w:p w:rsidR="00000000" w:rsidRDefault="00015634" w:rsidP="00015634">
      <w:pPr>
        <w:pStyle w:val="Cabealho"/>
        <w:tabs>
          <w:tab w:val="clear" w:pos="4252"/>
          <w:tab w:val="clear" w:pos="8504"/>
        </w:tabs>
        <w:ind w:left="170" w:hanging="170"/>
        <w:rPr>
          <w:rFonts w:cs="Times New Roman"/>
          <w:sz w:val="24"/>
          <w:szCs w:val="24"/>
          <w:lang w:eastAsia="pt-BR"/>
        </w:rPr>
      </w:pPr>
      <w:r w:rsidRPr="00EF4D9E">
        <w:rPr>
          <w:sz w:val="20"/>
          <w:szCs w:val="20"/>
          <w:lang w:eastAsia="pt-BR"/>
        </w:rPr>
        <w:t>Quais estão corretas?</w:t>
      </w:r>
      <w:r w:rsidR="00474B44" w:rsidRPr="00EF4D9E">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41123" w:rsidRPr="00084061">
        <w:rPr>
          <w:sz w:val="20"/>
          <w:szCs w:val="20"/>
          <w:lang w:eastAsia="pt-BR"/>
        </w:rPr>
        <w:t>Apenas I.</w:t>
      </w:r>
      <w:r w:rsidR="00474B44" w:rsidRPr="0008406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95A65" w:rsidRPr="00454003">
        <w:rPr>
          <w:sz w:val="20"/>
          <w:szCs w:val="20"/>
          <w:lang w:eastAsia="pt-BR"/>
        </w:rPr>
        <w:t>Apenas II.</w:t>
      </w:r>
      <w:r w:rsidR="00474B44" w:rsidRPr="0045400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C70B1" w:rsidRPr="00845D27">
        <w:rPr>
          <w:sz w:val="20"/>
          <w:szCs w:val="20"/>
          <w:lang w:eastAsia="pt-BR"/>
        </w:rPr>
        <w:t>Apenas I e III.</w:t>
      </w:r>
      <w:r w:rsidR="00474B44" w:rsidRPr="00845D2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92708" w:rsidRPr="00C0581B">
        <w:rPr>
          <w:sz w:val="20"/>
          <w:szCs w:val="20"/>
          <w:lang w:eastAsia="pt-BR"/>
        </w:rPr>
        <w:t>Apenas II e III.</w:t>
      </w:r>
      <w:r w:rsidR="00474B44" w:rsidRPr="00C0581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201E4" w:rsidRPr="00A818E1">
        <w:rPr>
          <w:sz w:val="20"/>
          <w:szCs w:val="20"/>
          <w:lang w:eastAsia="pt-BR"/>
        </w:rPr>
        <w:t>I, II e III.</w:t>
      </w:r>
      <w:r w:rsidR="00474B44" w:rsidRPr="00A818E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A83C9D" w:rsidP="00335AEC">
      <w:pPr>
        <w:spacing w:after="0" w:line="240" w:lineRule="auto"/>
        <w:ind w:left="227" w:hanging="227"/>
        <w:rPr>
          <w:rFonts w:cs="Times New Roman"/>
          <w:b/>
          <w:sz w:val="24"/>
          <w:szCs w:val="24"/>
          <w:lang w:val="en-US" w:eastAsia="zh-CN"/>
        </w:rPr>
      </w:pPr>
    </w:p>
    <w:p w:rsidR="00592A75" w:rsidRPr="002915D0" w:rsidRDefault="003736BD">
      <w:pPr>
        <w:widowControl w:val="0"/>
        <w:autoSpaceDE w:val="0"/>
        <w:autoSpaceDN w:val="0"/>
        <w:adjustRightInd w:val="0"/>
        <w:spacing w:after="0" w:line="240" w:lineRule="auto"/>
        <w:rPr>
          <w:sz w:val="20"/>
          <w:szCs w:val="20"/>
          <w:lang w:eastAsia="pt-BR"/>
        </w:rPr>
      </w:pPr>
      <w:r w:rsidRPr="002915D0">
        <w:rPr>
          <w:sz w:val="20"/>
          <w:szCs w:val="20"/>
          <w:lang w:eastAsia="pt-BR"/>
        </w:rPr>
        <w:t>[C]</w:t>
      </w:r>
    </w:p>
    <w:p w:rsidR="003736BD" w:rsidRPr="002915D0" w:rsidRDefault="003736BD">
      <w:pPr>
        <w:widowControl w:val="0"/>
        <w:autoSpaceDE w:val="0"/>
        <w:autoSpaceDN w:val="0"/>
        <w:adjustRightInd w:val="0"/>
        <w:spacing w:after="0" w:line="240" w:lineRule="auto"/>
        <w:rPr>
          <w:sz w:val="20"/>
          <w:szCs w:val="20"/>
          <w:lang w:eastAsia="pt-BR"/>
        </w:rPr>
      </w:pPr>
    </w:p>
    <w:p w:rsidR="00000000" w:rsidRDefault="003736BD">
      <w:pPr>
        <w:widowControl w:val="0"/>
        <w:autoSpaceDE w:val="0"/>
        <w:autoSpaceDN w:val="0"/>
        <w:adjustRightInd w:val="0"/>
        <w:spacing w:after="0" w:line="240" w:lineRule="auto"/>
        <w:rPr>
          <w:lang w:eastAsia="pt-BR"/>
        </w:rPr>
      </w:pPr>
      <w:r w:rsidRPr="002915D0">
        <w:rPr>
          <w:sz w:val="20"/>
          <w:szCs w:val="20"/>
          <w:lang w:eastAsia="pt-BR"/>
        </w:rPr>
        <w:t xml:space="preserve">O domínio </w:t>
      </w:r>
      <w:r w:rsidRPr="002915D0">
        <w:rPr>
          <w:i/>
          <w:sz w:val="20"/>
          <w:szCs w:val="20"/>
          <w:lang w:eastAsia="pt-BR"/>
        </w:rPr>
        <w:t>Archaea</w:t>
      </w:r>
      <w:r w:rsidRPr="002915D0">
        <w:rPr>
          <w:sz w:val="20"/>
          <w:szCs w:val="20"/>
          <w:lang w:eastAsia="pt-BR"/>
        </w:rPr>
        <w:t xml:space="preserve"> consiste principalmente de gêneros procarióticos que vivem em habitats extremos (salinidade, ou baixas concentrações de oxigênio, altas temperaturas, etc). Algumas de suas espécies compartilham a propriedade de produzirem metano (CH</w:t>
      </w:r>
      <w:r w:rsidRPr="002915D0">
        <w:rPr>
          <w:sz w:val="20"/>
          <w:szCs w:val="20"/>
          <w:vertAlign w:val="subscript"/>
          <w:lang w:eastAsia="pt-BR"/>
        </w:rPr>
        <w:t>4</w:t>
      </w:r>
      <w:r w:rsidRPr="002915D0">
        <w:rPr>
          <w:sz w:val="20"/>
          <w:szCs w:val="20"/>
          <w:lang w:eastAsia="pt-BR"/>
        </w:rPr>
        <w:t xml:space="preserve">) por meio da redução do dióxido de carbono (anaeróbios obrigatórios). O oxigênio não é o componente predominante da atmosfera terrestre e sim, o nitrogênio. As reações de oxidações aeróbicas ocorridas na Terra dependem da quebra da molécula de água para a liberação do oxigênio. </w:t>
      </w:r>
    </w:p>
    <w:p w:rsidR="00000000" w:rsidRDefault="00A83C9D">
      <w:pPr>
        <w:widowControl w:val="0"/>
        <w:autoSpaceDE w:val="0"/>
        <w:autoSpaceDN w:val="0"/>
        <w:adjustRightInd w:val="0"/>
        <w:spacing w:after="0" w:line="240" w:lineRule="auto"/>
        <w:rPr>
          <w:lang w:eastAsia="pt-BR"/>
        </w:rPr>
      </w:pPr>
    </w:p>
    <w:p w:rsidR="00000000" w:rsidRDefault="00A83C9D">
      <w:pPr>
        <w:widowControl w:val="0"/>
        <w:autoSpaceDE w:val="0"/>
        <w:autoSpaceDN w:val="0"/>
        <w:adjustRightInd w:val="0"/>
        <w:spacing w:after="0" w:line="240" w:lineRule="auto"/>
        <w:rPr>
          <w:lang w:eastAsia="pt-BR"/>
        </w:rPr>
      </w:pPr>
    </w:p>
    <w:p w:rsidR="00000000" w:rsidRDefault="00A83C9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70207F" w:rsidRPr="00361519" w:rsidRDefault="000D1869" w:rsidP="0070207F">
      <w:pPr>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(Uftm)  </w:t>
      </w:r>
      <w:r w:rsidR="0070207F" w:rsidRPr="00361519">
        <w:rPr>
          <w:sz w:val="20"/>
          <w:szCs w:val="20"/>
          <w:lang w:eastAsia="pt-BR"/>
        </w:rPr>
        <w:t>Sigmund Freud, Carl Gustav Jung e Jacques-Marie Émile Lacan foram importantes para o estudo de alguns ramos da psicologia, pois permitiram entender melhor a mente humana. Na biologia, muitos nomes também podem ser destacados, entre eles Louis Pasteur e a dupla James Watson e Francis Crick.</w:t>
      </w:r>
    </w:p>
    <w:p w:rsidR="00D70A7E" w:rsidRPr="00361519" w:rsidRDefault="00D70A7E" w:rsidP="0070207F">
      <w:pPr>
        <w:autoSpaceDE w:val="0"/>
        <w:autoSpaceDN w:val="0"/>
        <w:adjustRightInd w:val="0"/>
        <w:spacing w:after="0" w:line="240" w:lineRule="auto"/>
        <w:rPr>
          <w:sz w:val="20"/>
          <w:szCs w:val="20"/>
          <w:lang w:eastAsia="pt-BR"/>
        </w:rPr>
      </w:pPr>
    </w:p>
    <w:p w:rsidR="0070207F" w:rsidRPr="00361519" w:rsidRDefault="0070207F" w:rsidP="0070207F">
      <w:pPr>
        <w:autoSpaceDE w:val="0"/>
        <w:autoSpaceDN w:val="0"/>
        <w:adjustRightInd w:val="0"/>
        <w:spacing w:after="0" w:line="240" w:lineRule="auto"/>
        <w:ind w:left="227" w:hanging="227"/>
        <w:rPr>
          <w:sz w:val="20"/>
          <w:szCs w:val="20"/>
          <w:lang w:eastAsia="pt-BR"/>
        </w:rPr>
      </w:pPr>
      <w:r w:rsidRPr="00361519">
        <w:rPr>
          <w:bCs/>
          <w:sz w:val="20"/>
          <w:szCs w:val="20"/>
          <w:lang w:eastAsia="pt-BR"/>
        </w:rPr>
        <w:t xml:space="preserve">a) </w:t>
      </w:r>
      <w:r w:rsidRPr="00361519">
        <w:rPr>
          <w:sz w:val="20"/>
          <w:szCs w:val="20"/>
          <w:lang w:eastAsia="pt-BR"/>
        </w:rPr>
        <w:t>Pasteur foi importante nos estudos sobre a origem da vida e a dupla Watson e Crick fizeram descobertas revolucionárias na área de Genética Molecular. Mencione as contribuições que esses cientistas fizeram para essas respectivas áreas.</w:t>
      </w:r>
    </w:p>
    <w:p w:rsidR="00000000" w:rsidRDefault="0070207F" w:rsidP="0070207F">
      <w:pPr>
        <w:autoSpaceDE w:val="0"/>
        <w:autoSpaceDN w:val="0"/>
        <w:adjustRightInd w:val="0"/>
        <w:spacing w:after="0" w:line="240" w:lineRule="auto"/>
        <w:ind w:left="227" w:hanging="227"/>
        <w:rPr>
          <w:lang w:eastAsia="pt-BR"/>
        </w:rPr>
      </w:pPr>
      <w:r w:rsidRPr="00361519">
        <w:rPr>
          <w:bCs/>
          <w:sz w:val="20"/>
          <w:szCs w:val="20"/>
          <w:lang w:eastAsia="pt-BR"/>
        </w:rPr>
        <w:t xml:space="preserve">b) </w:t>
      </w:r>
      <w:r w:rsidRPr="00361519">
        <w:rPr>
          <w:sz w:val="20"/>
          <w:szCs w:val="20"/>
          <w:lang w:eastAsia="pt-BR"/>
        </w:rPr>
        <w:t>A pasteurização é utilizada em alguns alimentos e se refere a um processo de conservação, baseado na experiência proposta por Pasteur. No que consiste a pasteurização? Por que esse processo permite a conservação dos alimentos?</w:t>
      </w:r>
      <w:r w:rsidR="00474B44" w:rsidRPr="00361519">
        <w:rPr>
          <w:sz w:val="20"/>
          <w:szCs w:val="20"/>
          <w:lang w:eastAsia="pt-BR"/>
        </w:rPr>
        <w:t xml:space="preserve"> </w:t>
      </w:r>
    </w:p>
    <w:p w:rsidR="00000000" w:rsidRDefault="00A83C9D" w:rsidP="0070207F">
      <w:pPr>
        <w:autoSpaceDE w:val="0"/>
        <w:autoSpaceDN w:val="0"/>
        <w:adjustRightInd w:val="0"/>
        <w:spacing w:after="0" w:line="240" w:lineRule="auto"/>
        <w:ind w:left="227" w:hanging="227"/>
        <w:rPr>
          <w:lang w:eastAsia="pt-BR"/>
        </w:rPr>
      </w:pPr>
    </w:p>
    <w:p w:rsidR="00000000" w:rsidRDefault="00A83C9D" w:rsidP="0070207F">
      <w:pPr>
        <w:autoSpaceDE w:val="0"/>
        <w:autoSpaceDN w:val="0"/>
        <w:adjustRightInd w:val="0"/>
        <w:spacing w:after="0" w:line="240" w:lineRule="auto"/>
        <w:ind w:left="227" w:hanging="227"/>
        <w:rPr>
          <w:lang w:eastAsia="pt-BR"/>
        </w:rPr>
      </w:pPr>
    </w:p>
    <w:p w:rsidR="00000000" w:rsidRDefault="00A83C9D" w:rsidP="0070207F">
      <w:pPr>
        <w:autoSpaceDE w:val="0"/>
        <w:autoSpaceDN w:val="0"/>
        <w:adjustRightInd w:val="0"/>
        <w:spacing w:after="0" w:line="240" w:lineRule="auto"/>
        <w:ind w:left="227" w:hanging="227"/>
        <w:rPr>
          <w:b/>
          <w:lang w:eastAsia="pt-BR"/>
        </w:rPr>
      </w:pPr>
      <w:r>
        <w:rPr>
          <w:b/>
          <w:lang w:eastAsia="pt-BR"/>
        </w:rPr>
        <w:t>Re</w:t>
      </w:r>
      <w:r>
        <w:rPr>
          <w:b/>
          <w:lang w:eastAsia="pt-BR"/>
        </w:rPr>
        <w:t>sposta:</w:t>
      </w:r>
    </w:p>
    <w:p w:rsidR="00000000" w:rsidRDefault="00A83C9D" w:rsidP="0070207F">
      <w:pPr>
        <w:autoSpaceDE w:val="0"/>
        <w:autoSpaceDN w:val="0"/>
        <w:adjustRightInd w:val="0"/>
        <w:spacing w:after="0" w:line="240" w:lineRule="auto"/>
        <w:ind w:left="227" w:hanging="227"/>
        <w:rPr>
          <w:b/>
          <w:lang w:eastAsia="pt-BR"/>
        </w:rPr>
      </w:pPr>
    </w:p>
    <w:p w:rsidR="00592A75" w:rsidRPr="00407E42" w:rsidRDefault="00BB77A0" w:rsidP="00BB77A0">
      <w:pPr>
        <w:widowControl w:val="0"/>
        <w:autoSpaceDE w:val="0"/>
        <w:autoSpaceDN w:val="0"/>
        <w:adjustRightInd w:val="0"/>
        <w:spacing w:after="0" w:line="240" w:lineRule="auto"/>
        <w:ind w:left="227" w:hanging="227"/>
        <w:rPr>
          <w:sz w:val="20"/>
          <w:szCs w:val="20"/>
          <w:lang w:eastAsia="pt-BR"/>
        </w:rPr>
      </w:pPr>
      <w:r w:rsidRPr="00407E42">
        <w:rPr>
          <w:sz w:val="20"/>
          <w:szCs w:val="20"/>
          <w:lang w:eastAsia="pt-BR"/>
        </w:rPr>
        <w:t>a) Louis Pasteur demonstrou, por meio de experimentos, que atualmente não há geração espontânea da vida a partir da matéria bruta. Watson e Crick criaram o modelo molecular da hélice dupla para o DNA.</w:t>
      </w:r>
    </w:p>
    <w:p w:rsidR="00BB77A0" w:rsidRPr="00407E42" w:rsidRDefault="00BB77A0" w:rsidP="00BB77A0">
      <w:pPr>
        <w:widowControl w:val="0"/>
        <w:autoSpaceDE w:val="0"/>
        <w:autoSpaceDN w:val="0"/>
        <w:adjustRightInd w:val="0"/>
        <w:spacing w:after="0" w:line="240" w:lineRule="auto"/>
        <w:ind w:left="227" w:hanging="227"/>
        <w:rPr>
          <w:sz w:val="20"/>
          <w:szCs w:val="20"/>
          <w:lang w:eastAsia="pt-BR"/>
        </w:rPr>
      </w:pPr>
    </w:p>
    <w:p w:rsidR="00000000" w:rsidRDefault="00BB77A0" w:rsidP="00BB77A0">
      <w:pPr>
        <w:widowControl w:val="0"/>
        <w:autoSpaceDE w:val="0"/>
        <w:autoSpaceDN w:val="0"/>
        <w:adjustRightInd w:val="0"/>
        <w:spacing w:after="0" w:line="240" w:lineRule="auto"/>
        <w:ind w:left="227" w:hanging="227"/>
        <w:rPr>
          <w:lang w:eastAsia="pt-BR"/>
        </w:rPr>
      </w:pPr>
      <w:r w:rsidRPr="00407E42">
        <w:rPr>
          <w:sz w:val="20"/>
          <w:szCs w:val="20"/>
          <w:lang w:eastAsia="pt-BR"/>
        </w:rPr>
        <w:t>b) A pasteurização consiste em elevar e abaixar a temperatura de um líquido com a finalidade de esterilizá-lo, eliminando micro-organismos vivos e suas formas de resistência.</w:t>
      </w:r>
      <w:r w:rsidR="00474B44" w:rsidRPr="00407E42">
        <w:rPr>
          <w:sz w:val="20"/>
          <w:szCs w:val="20"/>
          <w:lang w:eastAsia="pt-BR"/>
        </w:rPr>
        <w:t xml:space="preserve"> </w:t>
      </w:r>
    </w:p>
    <w:p w:rsidR="00000000" w:rsidRDefault="00A83C9D" w:rsidP="00BB77A0">
      <w:pPr>
        <w:widowControl w:val="0"/>
        <w:autoSpaceDE w:val="0"/>
        <w:autoSpaceDN w:val="0"/>
        <w:adjustRightInd w:val="0"/>
        <w:spacing w:after="0" w:line="240" w:lineRule="auto"/>
        <w:ind w:left="227" w:hanging="227"/>
        <w:rPr>
          <w:lang w:eastAsia="pt-BR"/>
        </w:rPr>
      </w:pPr>
    </w:p>
    <w:p w:rsidR="00000000" w:rsidRDefault="00A83C9D" w:rsidP="00BB77A0">
      <w:pPr>
        <w:widowControl w:val="0"/>
        <w:autoSpaceDE w:val="0"/>
        <w:autoSpaceDN w:val="0"/>
        <w:adjustRightInd w:val="0"/>
        <w:spacing w:after="0" w:line="240" w:lineRule="auto"/>
        <w:ind w:left="227" w:hanging="227"/>
        <w:rPr>
          <w:lang w:eastAsia="pt-BR"/>
        </w:rPr>
      </w:pPr>
    </w:p>
    <w:p w:rsidR="00000000" w:rsidRDefault="00A83C9D" w:rsidP="00BB77A0">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1E136A" w:rsidRPr="000300BD" w:rsidRDefault="000D1869" w:rsidP="001E136A">
      <w:pPr>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(Enem)  </w:t>
      </w:r>
      <w:r w:rsidR="001E136A" w:rsidRPr="000300BD">
        <w:rPr>
          <w:sz w:val="20"/>
          <w:szCs w:val="20"/>
          <w:lang w:eastAsia="pt-BR"/>
        </w:rPr>
        <w:t>Em certos locais, larvas de moscas, criadas em arroz cozido, são utilizadas como iscas para pesca. Alguns criadores, no entanto, acreditam que essas larvas surgem espontaneamente do arroz cozido, tal como preconizado pela teoria da geração espontânea.</w:t>
      </w:r>
    </w:p>
    <w:p w:rsidR="00000000" w:rsidRDefault="001E136A" w:rsidP="001E136A">
      <w:pPr>
        <w:autoSpaceDE w:val="0"/>
        <w:autoSpaceDN w:val="0"/>
        <w:adjustRightInd w:val="0"/>
        <w:spacing w:after="0" w:line="240" w:lineRule="auto"/>
        <w:rPr>
          <w:lang w:eastAsia="pt-BR"/>
        </w:rPr>
      </w:pPr>
      <w:r w:rsidRPr="000300BD">
        <w:rPr>
          <w:sz w:val="20"/>
          <w:szCs w:val="20"/>
          <w:lang w:eastAsia="pt-BR"/>
        </w:rPr>
        <w:t>Essa teoria começou a ser refutada pelos cientistas ainda no século XVII, a partir dos estudos de Redi e Pasteur, que mostraram experimentalmente que</w:t>
      </w:r>
      <w:r w:rsidR="00474B44" w:rsidRPr="000300BD">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F41CC" w:rsidRPr="003B5394">
        <w:rPr>
          <w:sz w:val="20"/>
          <w:szCs w:val="20"/>
          <w:lang w:eastAsia="pt-BR"/>
        </w:rPr>
        <w:t>seres vivos podem ser criados em laboratório.</w:t>
      </w:r>
      <w:r w:rsidR="00474B44" w:rsidRPr="003B5394">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A2D05" w:rsidRPr="009B4D4C">
        <w:rPr>
          <w:sz w:val="20"/>
          <w:szCs w:val="20"/>
          <w:lang w:eastAsia="pt-BR"/>
        </w:rPr>
        <w:t>a vida se originou no planeta a partir de microrganismos.</w:t>
      </w:r>
      <w:r w:rsidR="00474B44" w:rsidRPr="009B4D4C">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D3972" w:rsidRPr="00297BB2">
        <w:rPr>
          <w:sz w:val="20"/>
          <w:szCs w:val="20"/>
          <w:lang w:eastAsia="pt-BR"/>
        </w:rPr>
        <w:t>o ser vivo é oriundo da reprodução de outro ser vivo pré-existente.</w:t>
      </w:r>
      <w:r w:rsidR="00474B44" w:rsidRPr="00297BB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A60D8" w:rsidRPr="004756BB">
        <w:rPr>
          <w:sz w:val="20"/>
          <w:szCs w:val="20"/>
          <w:lang w:eastAsia="pt-BR"/>
        </w:rPr>
        <w:t>seres vermiformes e microrganismos são evolutivamente aparentados.</w:t>
      </w:r>
      <w:r w:rsidR="00474B44" w:rsidRPr="004756B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2320D" w:rsidRPr="00A8462A">
        <w:rPr>
          <w:sz w:val="20"/>
          <w:szCs w:val="20"/>
          <w:lang w:eastAsia="pt-BR"/>
        </w:rPr>
        <w:t xml:space="preserve">vermes e microrganismos são gerados pela matéria existente nos cadáveres e nos caldos nutritivos, respectivamente. </w:t>
      </w:r>
      <w:r w:rsidRPr="006F1737">
        <w:rPr>
          <w:sz w:val="20"/>
          <w:szCs w:val="20"/>
          <w:lang w:eastAsia="zh-CN"/>
        </w:rPr>
        <w:t xml:space="preserve"> </w:t>
      </w:r>
      <w:r w:rsidRPr="006F1737">
        <w:rPr>
          <w:rFonts w:cs="Times New Roman"/>
          <w:sz w:val="20"/>
          <w:szCs w:val="20"/>
          <w:lang w:eastAsia="zh-CN"/>
        </w:rPr>
        <w:t xml:space="preserve"> </w:t>
      </w: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A83C9D" w:rsidP="00335AEC">
      <w:pPr>
        <w:spacing w:after="0" w:line="240" w:lineRule="auto"/>
        <w:ind w:left="227" w:hanging="227"/>
        <w:rPr>
          <w:rFonts w:cs="Times New Roman"/>
          <w:b/>
          <w:sz w:val="24"/>
          <w:szCs w:val="24"/>
          <w:lang w:val="en-US" w:eastAsia="zh-CN"/>
        </w:rPr>
      </w:pPr>
    </w:p>
    <w:p w:rsidR="00474B44" w:rsidRPr="00EC25B1" w:rsidRDefault="005A1A1E">
      <w:pPr>
        <w:widowControl w:val="0"/>
        <w:autoSpaceDE w:val="0"/>
        <w:autoSpaceDN w:val="0"/>
        <w:adjustRightInd w:val="0"/>
        <w:spacing w:after="0" w:line="240" w:lineRule="auto"/>
        <w:rPr>
          <w:sz w:val="20"/>
          <w:szCs w:val="20"/>
          <w:lang w:eastAsia="pt-BR"/>
        </w:rPr>
      </w:pPr>
      <w:r w:rsidRPr="00EC25B1">
        <w:rPr>
          <w:sz w:val="20"/>
          <w:szCs w:val="20"/>
          <w:lang w:eastAsia="pt-BR"/>
        </w:rPr>
        <w:t>[C]</w:t>
      </w:r>
    </w:p>
    <w:p w:rsidR="00525960" w:rsidRPr="00EC25B1" w:rsidRDefault="00525960">
      <w:pPr>
        <w:widowControl w:val="0"/>
        <w:autoSpaceDE w:val="0"/>
        <w:autoSpaceDN w:val="0"/>
        <w:adjustRightInd w:val="0"/>
        <w:spacing w:after="0" w:line="240" w:lineRule="auto"/>
        <w:rPr>
          <w:sz w:val="20"/>
          <w:szCs w:val="20"/>
          <w:lang w:eastAsia="pt-BR"/>
        </w:rPr>
      </w:pPr>
    </w:p>
    <w:p w:rsidR="00000000" w:rsidRDefault="00525960">
      <w:pPr>
        <w:widowControl w:val="0"/>
        <w:autoSpaceDE w:val="0"/>
        <w:autoSpaceDN w:val="0"/>
        <w:adjustRightInd w:val="0"/>
        <w:spacing w:after="0" w:line="240" w:lineRule="auto"/>
        <w:rPr>
          <w:lang w:eastAsia="pt-BR"/>
        </w:rPr>
      </w:pPr>
      <w:r w:rsidRPr="00EC25B1">
        <w:rPr>
          <w:sz w:val="20"/>
          <w:szCs w:val="20"/>
          <w:lang w:eastAsia="pt-BR"/>
        </w:rPr>
        <w:t xml:space="preserve">Cientistas, como Redi e Pasteur, demonstraram experimentalmente o modelo biogenético para a origem dos organismos vivos, ou seja, atualmente não há formação de seres vivos por geração espontânea. </w:t>
      </w:r>
    </w:p>
    <w:p w:rsidR="00000000" w:rsidRDefault="00A83C9D">
      <w:pPr>
        <w:widowControl w:val="0"/>
        <w:autoSpaceDE w:val="0"/>
        <w:autoSpaceDN w:val="0"/>
        <w:adjustRightInd w:val="0"/>
        <w:spacing w:after="0" w:line="240" w:lineRule="auto"/>
        <w:rPr>
          <w:lang w:eastAsia="pt-BR"/>
        </w:rPr>
      </w:pPr>
    </w:p>
    <w:p w:rsidR="00000000" w:rsidRDefault="00A83C9D">
      <w:pPr>
        <w:widowControl w:val="0"/>
        <w:autoSpaceDE w:val="0"/>
        <w:autoSpaceDN w:val="0"/>
        <w:adjustRightInd w:val="0"/>
        <w:spacing w:after="0" w:line="240" w:lineRule="auto"/>
        <w:rPr>
          <w:lang w:eastAsia="pt-BR"/>
        </w:rPr>
      </w:pPr>
    </w:p>
    <w:p w:rsidR="00000000" w:rsidRDefault="00A83C9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610B9" w:rsidRPr="001D2B3F" w:rsidRDefault="000D1869" w:rsidP="000610B9">
      <w:pPr>
        <w:pStyle w:val="Cabealho"/>
        <w:tabs>
          <w:tab w:val="clear" w:pos="4252"/>
          <w:tab w:val="clear" w:pos="8504"/>
        </w:tabs>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(Ufsj)  </w:t>
      </w:r>
      <w:r w:rsidR="000610B9" w:rsidRPr="001D2B3F">
        <w:rPr>
          <w:sz w:val="20"/>
          <w:szCs w:val="20"/>
          <w:lang w:eastAsia="pt-BR"/>
        </w:rPr>
        <w:t xml:space="preserve">O aparecimento de animais vermiformes em carne durante o processo de decomposição pode ser observado frequentemente. Em 1668, Francesco Redi realizou um experimento para tentar elucidar o fenômeno citado. O experimento, de forma simplificada, consistiu em dois frascos de vidro, onde, em ambos, Redi colocou pedaços de carne. Um dos frascos foi fechado com gaze e o outro mantido aberto, conforme a figura a seguir. Depois de vários dias, Redi encontrou os animais vermiformes. </w:t>
      </w:r>
    </w:p>
    <w:p w:rsidR="000610B9" w:rsidRPr="001D2B3F" w:rsidRDefault="000610B9" w:rsidP="000610B9">
      <w:pPr>
        <w:pStyle w:val="Cabealho"/>
        <w:tabs>
          <w:tab w:val="clear" w:pos="4252"/>
          <w:tab w:val="clear" w:pos="8504"/>
        </w:tabs>
        <w:rPr>
          <w:sz w:val="20"/>
          <w:szCs w:val="20"/>
          <w:lang w:eastAsia="pt-BR"/>
        </w:rPr>
      </w:pPr>
    </w:p>
    <w:p w:rsidR="00592A75" w:rsidRPr="001D2B3F" w:rsidRDefault="00A83C9D" w:rsidP="000610B9">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2876550" cy="13335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76550" cy="1333500"/>
                    </a:xfrm>
                    <a:prstGeom prst="rect">
                      <a:avLst/>
                    </a:prstGeom>
                    <a:noFill/>
                    <a:ln>
                      <a:noFill/>
                    </a:ln>
                  </pic:spPr>
                </pic:pic>
              </a:graphicData>
            </a:graphic>
          </wp:inline>
        </w:drawing>
      </w:r>
    </w:p>
    <w:p w:rsidR="000610B9" w:rsidRPr="001D2B3F" w:rsidRDefault="000610B9" w:rsidP="000610B9">
      <w:pPr>
        <w:widowControl w:val="0"/>
        <w:autoSpaceDE w:val="0"/>
        <w:autoSpaceDN w:val="0"/>
        <w:adjustRightInd w:val="0"/>
        <w:spacing w:after="0" w:line="240" w:lineRule="auto"/>
        <w:rPr>
          <w:sz w:val="20"/>
          <w:szCs w:val="20"/>
          <w:lang w:eastAsia="pt-BR"/>
        </w:rPr>
      </w:pPr>
    </w:p>
    <w:p w:rsidR="000610B9" w:rsidRPr="001D2B3F" w:rsidRDefault="000610B9" w:rsidP="000610B9">
      <w:pPr>
        <w:pStyle w:val="Cabealho"/>
        <w:tabs>
          <w:tab w:val="clear" w:pos="4252"/>
          <w:tab w:val="clear" w:pos="8504"/>
        </w:tabs>
        <w:rPr>
          <w:sz w:val="20"/>
          <w:szCs w:val="20"/>
          <w:lang w:eastAsia="pt-BR"/>
        </w:rPr>
      </w:pPr>
      <w:r w:rsidRPr="001D2B3F">
        <w:rPr>
          <w:sz w:val="20"/>
          <w:szCs w:val="20"/>
          <w:lang w:eastAsia="pt-BR"/>
        </w:rPr>
        <w:t xml:space="preserve">Com relação ao experimento, analise as afirmativas abaixo. </w:t>
      </w:r>
    </w:p>
    <w:p w:rsidR="000610B9" w:rsidRPr="001D2B3F" w:rsidRDefault="000610B9" w:rsidP="000610B9">
      <w:pPr>
        <w:pStyle w:val="Cabealho"/>
        <w:tabs>
          <w:tab w:val="clear" w:pos="4252"/>
          <w:tab w:val="clear" w:pos="8504"/>
        </w:tabs>
        <w:ind w:left="227" w:hanging="227"/>
        <w:rPr>
          <w:sz w:val="20"/>
          <w:szCs w:val="20"/>
          <w:lang w:eastAsia="pt-BR"/>
        </w:rPr>
      </w:pPr>
    </w:p>
    <w:p w:rsidR="000610B9" w:rsidRPr="001D2B3F" w:rsidRDefault="000610B9" w:rsidP="000610B9">
      <w:pPr>
        <w:pStyle w:val="Cabealho"/>
        <w:tabs>
          <w:tab w:val="clear" w:pos="4252"/>
          <w:tab w:val="clear" w:pos="8504"/>
        </w:tabs>
        <w:ind w:left="170" w:hanging="170"/>
        <w:rPr>
          <w:sz w:val="20"/>
          <w:szCs w:val="20"/>
          <w:lang w:eastAsia="pt-BR"/>
        </w:rPr>
      </w:pPr>
      <w:r w:rsidRPr="001D2B3F">
        <w:rPr>
          <w:sz w:val="20"/>
          <w:szCs w:val="20"/>
          <w:lang w:eastAsia="pt-BR"/>
        </w:rPr>
        <w:t xml:space="preserve">I. A gaze no frasco B impede a entrada de insetos, mas não impede a entrada de micro-organismos. </w:t>
      </w:r>
    </w:p>
    <w:p w:rsidR="000610B9" w:rsidRPr="001D2B3F" w:rsidRDefault="000610B9" w:rsidP="000610B9">
      <w:pPr>
        <w:pStyle w:val="Cabealho"/>
        <w:tabs>
          <w:tab w:val="clear" w:pos="4252"/>
          <w:tab w:val="clear" w:pos="8504"/>
        </w:tabs>
        <w:ind w:left="227" w:hanging="227"/>
        <w:rPr>
          <w:sz w:val="20"/>
          <w:szCs w:val="20"/>
          <w:lang w:eastAsia="pt-BR"/>
        </w:rPr>
      </w:pPr>
      <w:r w:rsidRPr="001D2B3F">
        <w:rPr>
          <w:sz w:val="20"/>
          <w:szCs w:val="20"/>
          <w:lang w:eastAsia="pt-BR"/>
        </w:rPr>
        <w:t xml:space="preserve">II. Os vermes são formas larvais das moscas e por isso só apareceram no frasco A. </w:t>
      </w:r>
    </w:p>
    <w:p w:rsidR="000610B9" w:rsidRPr="001D2B3F" w:rsidRDefault="000610B9" w:rsidP="000610B9">
      <w:pPr>
        <w:pStyle w:val="Cabealho"/>
        <w:tabs>
          <w:tab w:val="clear" w:pos="4252"/>
          <w:tab w:val="clear" w:pos="8504"/>
        </w:tabs>
        <w:ind w:left="227" w:hanging="227"/>
        <w:rPr>
          <w:sz w:val="20"/>
          <w:szCs w:val="20"/>
          <w:lang w:eastAsia="pt-BR"/>
        </w:rPr>
      </w:pPr>
      <w:r w:rsidRPr="001D2B3F">
        <w:rPr>
          <w:sz w:val="20"/>
          <w:szCs w:val="20"/>
          <w:lang w:eastAsia="pt-BR"/>
        </w:rPr>
        <w:t xml:space="preserve">III. O frasco A controla experimentalmente o frasco B. </w:t>
      </w:r>
    </w:p>
    <w:p w:rsidR="000610B9" w:rsidRPr="001D2B3F" w:rsidRDefault="000610B9" w:rsidP="000610B9">
      <w:pPr>
        <w:pStyle w:val="Cabealho"/>
        <w:tabs>
          <w:tab w:val="clear" w:pos="4252"/>
          <w:tab w:val="clear" w:pos="8504"/>
        </w:tabs>
        <w:ind w:left="284" w:hanging="284"/>
        <w:rPr>
          <w:sz w:val="20"/>
          <w:szCs w:val="20"/>
          <w:lang w:eastAsia="pt-BR"/>
        </w:rPr>
      </w:pPr>
      <w:r w:rsidRPr="001D2B3F">
        <w:rPr>
          <w:bCs/>
          <w:sz w:val="20"/>
          <w:szCs w:val="20"/>
          <w:lang w:eastAsia="pt-BR"/>
        </w:rPr>
        <w:t xml:space="preserve">IV. </w:t>
      </w:r>
      <w:r w:rsidRPr="001D2B3F">
        <w:rPr>
          <w:sz w:val="20"/>
          <w:szCs w:val="20"/>
          <w:lang w:eastAsia="pt-BR"/>
        </w:rPr>
        <w:t xml:space="preserve">Redi não padronizou a quantidade de carne nos frascos. Com isso, o experimento é inconclusivo. </w:t>
      </w:r>
    </w:p>
    <w:p w:rsidR="000610B9" w:rsidRPr="001D2B3F" w:rsidRDefault="000610B9" w:rsidP="000610B9">
      <w:pPr>
        <w:pStyle w:val="Cabealho"/>
        <w:tabs>
          <w:tab w:val="clear" w:pos="4252"/>
          <w:tab w:val="clear" w:pos="8504"/>
        </w:tabs>
        <w:ind w:left="227" w:hanging="227"/>
        <w:rPr>
          <w:sz w:val="20"/>
          <w:szCs w:val="20"/>
          <w:lang w:eastAsia="pt-BR"/>
        </w:rPr>
      </w:pPr>
      <w:r w:rsidRPr="001D2B3F">
        <w:rPr>
          <w:sz w:val="20"/>
          <w:szCs w:val="20"/>
          <w:lang w:eastAsia="pt-BR"/>
        </w:rPr>
        <w:t xml:space="preserve">V. Toda matéria em estado de decomposição produz naturalmente seus vermes. Por isso, os vermes foram observados nos dois frascos. </w:t>
      </w:r>
    </w:p>
    <w:p w:rsidR="000610B9" w:rsidRPr="001D2B3F" w:rsidRDefault="000610B9" w:rsidP="000610B9">
      <w:pPr>
        <w:pStyle w:val="Cabealho"/>
        <w:tabs>
          <w:tab w:val="clear" w:pos="4252"/>
          <w:tab w:val="clear" w:pos="8504"/>
        </w:tabs>
        <w:ind w:left="284" w:hanging="284"/>
        <w:rPr>
          <w:sz w:val="20"/>
          <w:szCs w:val="20"/>
          <w:lang w:eastAsia="pt-BR"/>
        </w:rPr>
      </w:pPr>
      <w:r w:rsidRPr="001D2B3F">
        <w:rPr>
          <w:sz w:val="20"/>
          <w:szCs w:val="20"/>
          <w:lang w:eastAsia="pt-BR"/>
        </w:rPr>
        <w:t xml:space="preserve">VI. Os vermes aparecem nos dois frascos, porém aparecem primeiro no frasco A e vários dias depois no frasco B. </w:t>
      </w:r>
    </w:p>
    <w:p w:rsidR="00000000" w:rsidRDefault="000610B9" w:rsidP="000610B9">
      <w:pPr>
        <w:pStyle w:val="Cabealho"/>
        <w:tabs>
          <w:tab w:val="clear" w:pos="4252"/>
          <w:tab w:val="clear" w:pos="8504"/>
        </w:tabs>
        <w:rPr>
          <w:rFonts w:cs="Times New Roman"/>
          <w:sz w:val="24"/>
          <w:szCs w:val="24"/>
          <w:lang w:eastAsia="pt-BR"/>
        </w:rPr>
      </w:pPr>
      <w:r w:rsidRPr="001D2B3F">
        <w:rPr>
          <w:sz w:val="20"/>
          <w:szCs w:val="20"/>
          <w:lang w:eastAsia="pt-BR"/>
        </w:rPr>
        <w:br/>
        <w:t xml:space="preserve">De acordo com essa análise, estão </w:t>
      </w:r>
      <w:r w:rsidRPr="001D2B3F">
        <w:rPr>
          <w:b/>
          <w:sz w:val="20"/>
          <w:szCs w:val="20"/>
          <w:lang w:eastAsia="pt-BR"/>
        </w:rPr>
        <w:t>CORRETAS</w:t>
      </w:r>
      <w:r w:rsidRPr="001D2B3F">
        <w:rPr>
          <w:sz w:val="20"/>
          <w:szCs w:val="20"/>
          <w:lang w:eastAsia="pt-BR"/>
        </w:rPr>
        <w:t xml:space="preserve"> apenas as alternativas</w:t>
      </w:r>
      <w:r w:rsidR="00474B44" w:rsidRPr="001D2B3F">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233BF" w:rsidRPr="00F730C6">
        <w:rPr>
          <w:sz w:val="20"/>
          <w:szCs w:val="20"/>
          <w:lang w:eastAsia="pt-BR"/>
        </w:rPr>
        <w:t>II, III e lV</w:t>
      </w:r>
      <w:r w:rsidR="00474B44" w:rsidRPr="00F730C6">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A6AE9" w:rsidRPr="00AE6592">
        <w:rPr>
          <w:sz w:val="20"/>
          <w:szCs w:val="20"/>
          <w:lang w:eastAsia="pt-BR"/>
        </w:rPr>
        <w:t>l, V e VI</w:t>
      </w:r>
      <w:r w:rsidR="00474B44" w:rsidRPr="00AE659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732BA" w:rsidRPr="00BC2645">
        <w:rPr>
          <w:sz w:val="20"/>
          <w:szCs w:val="20"/>
          <w:lang w:eastAsia="pt-BR"/>
        </w:rPr>
        <w:t>I, II e III</w:t>
      </w:r>
      <w:r w:rsidR="00474B44" w:rsidRPr="00BC2645">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C18E0" w:rsidRPr="00041630">
        <w:rPr>
          <w:sz w:val="20"/>
          <w:szCs w:val="20"/>
          <w:lang w:eastAsia="pt-BR"/>
        </w:rPr>
        <w:t xml:space="preserve">IV, V e VI </w:t>
      </w:r>
      <w:r w:rsidR="00474B44" w:rsidRPr="0004163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A83C9D" w:rsidP="00335AEC">
      <w:pPr>
        <w:spacing w:after="0" w:line="240" w:lineRule="auto"/>
        <w:ind w:left="227" w:hanging="227"/>
        <w:rPr>
          <w:rFonts w:cs="Times New Roman"/>
          <w:b/>
          <w:sz w:val="24"/>
          <w:szCs w:val="24"/>
          <w:lang w:val="en-US" w:eastAsia="zh-CN"/>
        </w:rPr>
      </w:pPr>
    </w:p>
    <w:p w:rsidR="00474B44" w:rsidRPr="00491B9B" w:rsidRDefault="00C102DD" w:rsidP="00C83B95">
      <w:pPr>
        <w:widowControl w:val="0"/>
        <w:autoSpaceDE w:val="0"/>
        <w:autoSpaceDN w:val="0"/>
        <w:adjustRightInd w:val="0"/>
        <w:spacing w:after="0" w:line="240" w:lineRule="auto"/>
        <w:ind w:left="340" w:hanging="340"/>
        <w:rPr>
          <w:sz w:val="20"/>
          <w:szCs w:val="20"/>
          <w:lang w:eastAsia="pt-BR"/>
        </w:rPr>
      </w:pPr>
      <w:r w:rsidRPr="00491B9B">
        <w:rPr>
          <w:sz w:val="20"/>
          <w:szCs w:val="20"/>
          <w:lang w:eastAsia="pt-BR"/>
        </w:rPr>
        <w:t>[C]</w:t>
      </w:r>
    </w:p>
    <w:p w:rsidR="00E04C5D" w:rsidRPr="00491B9B" w:rsidRDefault="00E04C5D" w:rsidP="00C83B95">
      <w:pPr>
        <w:widowControl w:val="0"/>
        <w:autoSpaceDE w:val="0"/>
        <w:autoSpaceDN w:val="0"/>
        <w:adjustRightInd w:val="0"/>
        <w:spacing w:after="0" w:line="240" w:lineRule="auto"/>
        <w:ind w:left="340" w:hanging="340"/>
        <w:rPr>
          <w:sz w:val="20"/>
          <w:szCs w:val="20"/>
          <w:lang w:eastAsia="pt-BR"/>
        </w:rPr>
      </w:pPr>
    </w:p>
    <w:p w:rsidR="00E04C5D" w:rsidRPr="00491B9B" w:rsidRDefault="00E04C5D" w:rsidP="00C83B95">
      <w:pPr>
        <w:widowControl w:val="0"/>
        <w:autoSpaceDE w:val="0"/>
        <w:autoSpaceDN w:val="0"/>
        <w:adjustRightInd w:val="0"/>
        <w:spacing w:after="0" w:line="240" w:lineRule="auto"/>
        <w:ind w:left="340" w:hanging="340"/>
        <w:rPr>
          <w:sz w:val="20"/>
          <w:szCs w:val="20"/>
          <w:lang w:eastAsia="pt-BR"/>
        </w:rPr>
      </w:pPr>
      <w:r w:rsidRPr="00491B9B">
        <w:rPr>
          <w:sz w:val="20"/>
          <w:szCs w:val="20"/>
          <w:lang w:eastAsia="pt-BR"/>
        </w:rPr>
        <w:t>[IV]</w:t>
      </w:r>
      <w:r w:rsidR="00B72FD2" w:rsidRPr="00491B9B">
        <w:rPr>
          <w:sz w:val="20"/>
          <w:szCs w:val="20"/>
          <w:lang w:eastAsia="pt-BR"/>
        </w:rPr>
        <w:t>.</w:t>
      </w:r>
      <w:r w:rsidRPr="00491B9B">
        <w:rPr>
          <w:sz w:val="20"/>
          <w:szCs w:val="20"/>
          <w:lang w:eastAsia="pt-BR"/>
        </w:rPr>
        <w:t xml:space="preserve"> Falso: O experimento é conclusivo e independe da padronização da quantidade de carne nos dois frascos.</w:t>
      </w:r>
    </w:p>
    <w:p w:rsidR="00E04C5D" w:rsidRPr="00491B9B" w:rsidRDefault="00E04C5D" w:rsidP="00C83B95">
      <w:pPr>
        <w:widowControl w:val="0"/>
        <w:autoSpaceDE w:val="0"/>
        <w:autoSpaceDN w:val="0"/>
        <w:adjustRightInd w:val="0"/>
        <w:spacing w:after="0" w:line="240" w:lineRule="auto"/>
        <w:ind w:left="340" w:hanging="340"/>
        <w:rPr>
          <w:sz w:val="20"/>
          <w:szCs w:val="20"/>
          <w:lang w:eastAsia="pt-BR"/>
        </w:rPr>
      </w:pPr>
    </w:p>
    <w:p w:rsidR="00E04C5D" w:rsidRPr="00491B9B" w:rsidRDefault="00E04C5D" w:rsidP="00C83B95">
      <w:pPr>
        <w:widowControl w:val="0"/>
        <w:autoSpaceDE w:val="0"/>
        <w:autoSpaceDN w:val="0"/>
        <w:adjustRightInd w:val="0"/>
        <w:spacing w:after="0" w:line="240" w:lineRule="auto"/>
        <w:ind w:left="340" w:hanging="340"/>
        <w:rPr>
          <w:sz w:val="20"/>
          <w:szCs w:val="20"/>
          <w:lang w:eastAsia="pt-BR"/>
        </w:rPr>
      </w:pPr>
      <w:r w:rsidRPr="00491B9B">
        <w:rPr>
          <w:sz w:val="20"/>
          <w:szCs w:val="20"/>
          <w:lang w:eastAsia="pt-BR"/>
        </w:rPr>
        <w:t>[V]</w:t>
      </w:r>
      <w:r w:rsidR="00B72FD2" w:rsidRPr="00491B9B">
        <w:rPr>
          <w:sz w:val="20"/>
          <w:szCs w:val="20"/>
          <w:lang w:eastAsia="pt-BR"/>
        </w:rPr>
        <w:t>.</w:t>
      </w:r>
      <w:r w:rsidRPr="00491B9B">
        <w:rPr>
          <w:sz w:val="20"/>
          <w:szCs w:val="20"/>
          <w:lang w:eastAsia="pt-BR"/>
        </w:rPr>
        <w:t xml:space="preserve"> Falso: A matéria em decomposição não produz vermes. As larvas aparecem após o desenvolvimento dos ovos de mosca depositados sobre a carne em decomposição.</w:t>
      </w:r>
    </w:p>
    <w:p w:rsidR="00E04C5D" w:rsidRPr="00491B9B" w:rsidRDefault="00E04C5D" w:rsidP="00C83B95">
      <w:pPr>
        <w:widowControl w:val="0"/>
        <w:autoSpaceDE w:val="0"/>
        <w:autoSpaceDN w:val="0"/>
        <w:adjustRightInd w:val="0"/>
        <w:spacing w:after="0" w:line="240" w:lineRule="auto"/>
        <w:ind w:left="340" w:hanging="340"/>
        <w:rPr>
          <w:sz w:val="20"/>
          <w:szCs w:val="20"/>
          <w:lang w:eastAsia="pt-BR"/>
        </w:rPr>
      </w:pPr>
    </w:p>
    <w:p w:rsidR="00000000" w:rsidRDefault="00E04C5D" w:rsidP="00C83B95">
      <w:pPr>
        <w:widowControl w:val="0"/>
        <w:autoSpaceDE w:val="0"/>
        <w:autoSpaceDN w:val="0"/>
        <w:adjustRightInd w:val="0"/>
        <w:spacing w:after="0" w:line="240" w:lineRule="auto"/>
        <w:ind w:left="340" w:hanging="340"/>
        <w:rPr>
          <w:lang w:eastAsia="pt-BR"/>
        </w:rPr>
      </w:pPr>
      <w:r w:rsidRPr="00491B9B">
        <w:rPr>
          <w:sz w:val="20"/>
          <w:szCs w:val="20"/>
          <w:lang w:eastAsia="pt-BR"/>
        </w:rPr>
        <w:t>[VI]</w:t>
      </w:r>
      <w:r w:rsidR="00B72FD2" w:rsidRPr="00491B9B">
        <w:rPr>
          <w:sz w:val="20"/>
          <w:szCs w:val="20"/>
          <w:lang w:eastAsia="pt-BR"/>
        </w:rPr>
        <w:t xml:space="preserve">. </w:t>
      </w:r>
      <w:r w:rsidRPr="00491B9B">
        <w:rPr>
          <w:sz w:val="20"/>
          <w:szCs w:val="20"/>
          <w:lang w:eastAsia="pt-BR"/>
        </w:rPr>
        <w:t xml:space="preserve">Falso: Os vermes só apareceram sobre a carne no frasco A. </w:t>
      </w:r>
    </w:p>
    <w:p w:rsidR="00000000" w:rsidRDefault="00A83C9D" w:rsidP="00C83B95">
      <w:pPr>
        <w:widowControl w:val="0"/>
        <w:autoSpaceDE w:val="0"/>
        <w:autoSpaceDN w:val="0"/>
        <w:adjustRightInd w:val="0"/>
        <w:spacing w:after="0" w:line="240" w:lineRule="auto"/>
        <w:ind w:left="340" w:hanging="340"/>
        <w:rPr>
          <w:lang w:eastAsia="pt-BR"/>
        </w:rPr>
      </w:pPr>
    </w:p>
    <w:p w:rsidR="00000000" w:rsidRDefault="00A83C9D" w:rsidP="00C83B95">
      <w:pPr>
        <w:widowControl w:val="0"/>
        <w:autoSpaceDE w:val="0"/>
        <w:autoSpaceDN w:val="0"/>
        <w:adjustRightInd w:val="0"/>
        <w:spacing w:after="0" w:line="240" w:lineRule="auto"/>
        <w:ind w:left="340" w:hanging="340"/>
        <w:rPr>
          <w:lang w:eastAsia="pt-BR"/>
        </w:rPr>
      </w:pPr>
    </w:p>
    <w:p w:rsidR="00000000" w:rsidRDefault="00A83C9D" w:rsidP="00C83B95">
      <w:pPr>
        <w:widowControl w:val="0"/>
        <w:autoSpaceDE w:val="0"/>
        <w:autoSpaceDN w:val="0"/>
        <w:adjustRightInd w:val="0"/>
        <w:spacing w:after="0" w:line="240" w:lineRule="auto"/>
        <w:ind w:left="340" w:hanging="340"/>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E61ADF">
      <w:pPr>
        <w:autoSpaceDE w:val="0"/>
        <w:autoSpaceDN w:val="0"/>
        <w:adjustRightInd w:val="0"/>
        <w:spacing w:after="0" w:line="240" w:lineRule="auto"/>
        <w:rPr>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(Eewb)  </w:t>
      </w:r>
      <w:r w:rsidR="00E61ADF" w:rsidRPr="00842742">
        <w:rPr>
          <w:sz w:val="20"/>
          <w:lang w:eastAsia="pt-BR"/>
        </w:rPr>
        <w:t>A Teoria da Endossimbiose, criada por Lynn Margulis em 1970, propõe que as organelas que compõem as células eucarióticas tenham surgido como consequência de uma associação simbiótica estável entre organismos. Mais especificamente, esta teoria postula que os cloroplastos e as mitocôndrias têm origem num procarionte autotrófico que viveu em simbiose dentro de outro organismo, também unicelular, obtendo proteção e fornecendo ao hospedeiro a energia necessária para as atividades metabólicas. Deste modo, a célula eucariótica atual seria uma quimera formada por três genomas: o nuclear; o cloroplastidial e o mitocondrial. Sendo assim, podemos concluir que a teoria da endossimbiose propõe uma explicação para:</w:t>
      </w:r>
      <w:r w:rsidR="00474B44" w:rsidRPr="00842742">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A109F" w:rsidRPr="0085139F">
        <w:rPr>
          <w:sz w:val="20"/>
          <w:lang w:eastAsia="pt-BR"/>
        </w:rPr>
        <w:t xml:space="preserve">o surgimento da célula procarionte.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61483" w:rsidRPr="00A14D06">
        <w:rPr>
          <w:sz w:val="20"/>
          <w:lang w:eastAsia="pt-BR"/>
        </w:rPr>
        <w:t xml:space="preserve">o surgimento dos autótrofos.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B53EF" w:rsidRPr="00861BE9">
        <w:rPr>
          <w:sz w:val="20"/>
          <w:lang w:eastAsia="pt-BR"/>
        </w:rPr>
        <w:t xml:space="preserve">o surgimento dos heterótrofos.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15ABA" w:rsidRPr="00C7465F">
        <w:rPr>
          <w:sz w:val="20"/>
          <w:lang w:eastAsia="pt-BR"/>
        </w:rPr>
        <w:t>o surgimento da célula eucarionte.</w:t>
      </w:r>
      <w:r w:rsidR="00474B44" w:rsidRPr="00C7465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A83C9D" w:rsidP="00335AEC">
      <w:pPr>
        <w:spacing w:after="0" w:line="240" w:lineRule="auto"/>
        <w:ind w:left="227" w:hanging="227"/>
        <w:rPr>
          <w:rFonts w:cs="Times New Roman"/>
          <w:b/>
          <w:sz w:val="24"/>
          <w:szCs w:val="24"/>
          <w:lang w:val="en-US" w:eastAsia="zh-CN"/>
        </w:rPr>
      </w:pPr>
    </w:p>
    <w:p w:rsidR="00474B44" w:rsidRPr="00A178CA" w:rsidRDefault="00C87F27">
      <w:pPr>
        <w:widowControl w:val="0"/>
        <w:autoSpaceDE w:val="0"/>
        <w:autoSpaceDN w:val="0"/>
        <w:adjustRightInd w:val="0"/>
        <w:spacing w:after="0" w:line="240" w:lineRule="auto"/>
        <w:rPr>
          <w:sz w:val="20"/>
          <w:szCs w:val="20"/>
          <w:lang w:eastAsia="pt-BR"/>
        </w:rPr>
      </w:pPr>
      <w:r w:rsidRPr="00A178CA">
        <w:rPr>
          <w:sz w:val="20"/>
          <w:szCs w:val="20"/>
          <w:lang w:eastAsia="pt-BR"/>
        </w:rPr>
        <w:t>[D]</w:t>
      </w:r>
    </w:p>
    <w:p w:rsidR="00C87F27" w:rsidRPr="00A178CA" w:rsidRDefault="00C87F27">
      <w:pPr>
        <w:widowControl w:val="0"/>
        <w:autoSpaceDE w:val="0"/>
        <w:autoSpaceDN w:val="0"/>
        <w:adjustRightInd w:val="0"/>
        <w:spacing w:after="0" w:line="240" w:lineRule="auto"/>
        <w:rPr>
          <w:sz w:val="20"/>
          <w:szCs w:val="20"/>
          <w:lang w:eastAsia="pt-BR"/>
        </w:rPr>
      </w:pPr>
    </w:p>
    <w:p w:rsidR="00000000" w:rsidRDefault="00C87F27">
      <w:pPr>
        <w:widowControl w:val="0"/>
        <w:autoSpaceDE w:val="0"/>
        <w:autoSpaceDN w:val="0"/>
        <w:adjustRightInd w:val="0"/>
        <w:spacing w:after="0" w:line="240" w:lineRule="auto"/>
        <w:rPr>
          <w:lang w:eastAsia="pt-BR"/>
        </w:rPr>
      </w:pPr>
      <w:r w:rsidRPr="00A178CA">
        <w:rPr>
          <w:sz w:val="20"/>
          <w:szCs w:val="20"/>
          <w:lang w:eastAsia="pt-BR"/>
        </w:rPr>
        <w:t xml:space="preserve">A associação de bactérias com outras células pode ter dado origem à célula eucariótica, como propõe a teoria endossimbiótica proposta por Margulis. </w:t>
      </w:r>
    </w:p>
    <w:p w:rsidR="00000000" w:rsidRDefault="00A83C9D">
      <w:pPr>
        <w:widowControl w:val="0"/>
        <w:autoSpaceDE w:val="0"/>
        <w:autoSpaceDN w:val="0"/>
        <w:adjustRightInd w:val="0"/>
        <w:spacing w:after="0" w:line="240" w:lineRule="auto"/>
        <w:rPr>
          <w:lang w:eastAsia="pt-BR"/>
        </w:rPr>
      </w:pPr>
    </w:p>
    <w:p w:rsidR="00000000" w:rsidRDefault="00A83C9D">
      <w:pPr>
        <w:widowControl w:val="0"/>
        <w:autoSpaceDE w:val="0"/>
        <w:autoSpaceDN w:val="0"/>
        <w:adjustRightInd w:val="0"/>
        <w:spacing w:after="0" w:line="240" w:lineRule="auto"/>
        <w:rPr>
          <w:lang w:eastAsia="pt-BR"/>
        </w:rPr>
      </w:pPr>
    </w:p>
    <w:p w:rsidR="00000000" w:rsidRDefault="00A83C9D">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9D7CEF"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(Ufsm)  </w:t>
      </w:r>
      <w:r w:rsidR="005432A2" w:rsidRPr="009D7CEF">
        <w:rPr>
          <w:sz w:val="20"/>
          <w:szCs w:val="20"/>
          <w:lang w:eastAsia="pt-BR"/>
        </w:rPr>
        <w:t>Considerando a importância da luz solar nos processos de origem e evolução biológica, assinale a afirmativa correta.</w:t>
      </w:r>
    </w:p>
    <w:p w:rsidR="005432A2" w:rsidRPr="009D7CEF" w:rsidRDefault="005432A2">
      <w:pPr>
        <w:widowControl w:val="0"/>
        <w:autoSpaceDE w:val="0"/>
        <w:autoSpaceDN w:val="0"/>
        <w:adjustRightInd w:val="0"/>
        <w:spacing w:after="0" w:line="240" w:lineRule="auto"/>
        <w:rPr>
          <w:sz w:val="20"/>
          <w:szCs w:val="20"/>
          <w:lang w:eastAsia="pt-BR"/>
        </w:rPr>
      </w:pPr>
    </w:p>
    <w:p w:rsidR="00000000" w:rsidRDefault="00A83C9D">
      <w:pPr>
        <w:widowControl w:val="0"/>
        <w:autoSpaceDE w:val="0"/>
        <w:autoSpaceDN w:val="0"/>
        <w:adjustRightInd w:val="0"/>
        <w:spacing w:after="0" w:line="240" w:lineRule="auto"/>
        <w:rPr>
          <w:lang w:eastAsia="pt-BR"/>
        </w:rPr>
      </w:pPr>
      <w:r>
        <w:rPr>
          <w:noProof/>
          <w:sz w:val="20"/>
          <w:szCs w:val="20"/>
          <w:lang w:val="en-US"/>
        </w:rPr>
        <w:drawing>
          <wp:inline distT="0" distB="0" distL="0" distR="0">
            <wp:extent cx="3600450" cy="185737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00450" cy="1857375"/>
                    </a:xfrm>
                    <a:prstGeom prst="rect">
                      <a:avLst/>
                    </a:prstGeom>
                    <a:noFill/>
                    <a:ln>
                      <a:noFill/>
                    </a:ln>
                  </pic:spPr>
                </pic:pic>
              </a:graphicData>
            </a:graphic>
          </wp:inline>
        </w:drawing>
      </w:r>
      <w:r w:rsidR="00F40356" w:rsidRPr="009D7CEF">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E63EA" w:rsidRPr="006D641E">
        <w:rPr>
          <w:sz w:val="20"/>
          <w:szCs w:val="20"/>
          <w:lang w:eastAsia="pt-BR"/>
        </w:rPr>
        <w:t>Os vírus foram os primeiros seres vivos a surgir no planeta, a partir de seres autotróficos.</w:t>
      </w:r>
      <w:r w:rsidR="00474B44" w:rsidRPr="006D641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47651F" w:rsidRPr="00A317C9">
        <w:rPr>
          <w:sz w:val="20"/>
          <w:szCs w:val="20"/>
          <w:lang w:eastAsia="pt-BR"/>
        </w:rPr>
        <w:t xml:space="preserve">Os fungos incluem seres eucarióticos e autotróficos.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36DB5" w:rsidRPr="009C3223">
        <w:rPr>
          <w:sz w:val="20"/>
          <w:szCs w:val="20"/>
          <w:lang w:eastAsia="pt-BR"/>
        </w:rPr>
        <w:t xml:space="preserve">Na evolução da vida, as bactérias foram precursoras dos protozoários.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14EA8" w:rsidRPr="00765EA3">
        <w:rPr>
          <w:sz w:val="20"/>
          <w:szCs w:val="20"/>
          <w:lang w:eastAsia="pt-BR"/>
        </w:rPr>
        <w:t>Todas as bactérias são heterotróficas, sendo divididas em aeróbicas, anaeróbicas e fermentadoras.</w:t>
      </w:r>
      <w:r w:rsidR="00474B44" w:rsidRPr="00765EA3">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8D5785" w:rsidRPr="00DB53E1">
        <w:rPr>
          <w:sz w:val="20"/>
          <w:szCs w:val="20"/>
          <w:lang w:eastAsia="pt-BR"/>
        </w:rPr>
        <w:t xml:space="preserve">Os reinos dos fungos e dos protozoários apresentam exemplos de seres primitivos e procarióticos. </w:t>
      </w:r>
      <w:r w:rsidRPr="006F1737">
        <w:rPr>
          <w:sz w:val="20"/>
          <w:szCs w:val="20"/>
          <w:lang w:eastAsia="zh-CN"/>
        </w:rPr>
        <w:t xml:space="preserve"> </w:t>
      </w:r>
      <w:r w:rsidRPr="006F1737">
        <w:rPr>
          <w:rFonts w:cs="Times New Roman"/>
          <w:sz w:val="20"/>
          <w:szCs w:val="20"/>
          <w:lang w:eastAsia="zh-CN"/>
        </w:rPr>
        <w:t xml:space="preserve"> </w:t>
      </w: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A83C9D" w:rsidP="00335AEC">
      <w:pPr>
        <w:spacing w:after="0" w:line="240" w:lineRule="auto"/>
        <w:ind w:left="227" w:hanging="227"/>
        <w:rPr>
          <w:rFonts w:cs="Times New Roman"/>
          <w:b/>
          <w:sz w:val="24"/>
          <w:szCs w:val="24"/>
          <w:lang w:val="en-US" w:eastAsia="zh-CN"/>
        </w:rPr>
      </w:pPr>
    </w:p>
    <w:p w:rsidR="00474B44" w:rsidRPr="009557DE" w:rsidRDefault="003D57AB">
      <w:pPr>
        <w:widowControl w:val="0"/>
        <w:autoSpaceDE w:val="0"/>
        <w:autoSpaceDN w:val="0"/>
        <w:adjustRightInd w:val="0"/>
        <w:spacing w:after="0" w:line="240" w:lineRule="auto"/>
        <w:rPr>
          <w:sz w:val="20"/>
          <w:szCs w:val="20"/>
          <w:lang w:eastAsia="pt-BR"/>
        </w:rPr>
      </w:pPr>
      <w:r w:rsidRPr="009557DE">
        <w:rPr>
          <w:sz w:val="20"/>
          <w:szCs w:val="20"/>
          <w:lang w:eastAsia="pt-BR"/>
        </w:rPr>
        <w:t>[C]</w:t>
      </w:r>
    </w:p>
    <w:p w:rsidR="00272173" w:rsidRPr="009557DE" w:rsidRDefault="00272173">
      <w:pPr>
        <w:widowControl w:val="0"/>
        <w:autoSpaceDE w:val="0"/>
        <w:autoSpaceDN w:val="0"/>
        <w:adjustRightInd w:val="0"/>
        <w:spacing w:after="0" w:line="240" w:lineRule="auto"/>
        <w:rPr>
          <w:sz w:val="20"/>
          <w:szCs w:val="20"/>
          <w:lang w:eastAsia="pt-BR"/>
        </w:rPr>
      </w:pPr>
    </w:p>
    <w:p w:rsidR="00000000" w:rsidRDefault="00D803F3" w:rsidP="00D803F3">
      <w:pPr>
        <w:widowControl w:val="0"/>
        <w:autoSpaceDE w:val="0"/>
        <w:autoSpaceDN w:val="0"/>
        <w:adjustRightInd w:val="0"/>
        <w:spacing w:after="0" w:line="240" w:lineRule="auto"/>
        <w:rPr>
          <w:lang w:eastAsia="pt-BR"/>
        </w:rPr>
      </w:pPr>
      <w:r w:rsidRPr="009557DE">
        <w:rPr>
          <w:sz w:val="20"/>
          <w:szCs w:val="20"/>
          <w:lang w:eastAsia="pt-BR"/>
        </w:rPr>
        <w:t>De acordo com o cladograma proposto é possível perceber que os primeiros seres vivos pertenciam ao reino Monera. É possível, portanto, que, as bactérias primitivas foram ancestrais dos protoctistas (protistas). Os vírus são parasitas exclusivos de células e não podem ter surgido antes das bactérias. Os fungos são organismos eucarióticos e exclusivamente heterótrofos. Existem bactérias heterotróficas e autotróficas.</w:t>
      </w:r>
      <w:r w:rsidR="00272173" w:rsidRPr="009557DE">
        <w:rPr>
          <w:sz w:val="20"/>
          <w:szCs w:val="20"/>
          <w:lang w:eastAsia="pt-BR"/>
        </w:rPr>
        <w:t xml:space="preserve"> </w:t>
      </w:r>
    </w:p>
    <w:p w:rsidR="00000000" w:rsidRDefault="00A83C9D" w:rsidP="00D803F3">
      <w:pPr>
        <w:widowControl w:val="0"/>
        <w:autoSpaceDE w:val="0"/>
        <w:autoSpaceDN w:val="0"/>
        <w:adjustRightInd w:val="0"/>
        <w:spacing w:after="0" w:line="240" w:lineRule="auto"/>
        <w:rPr>
          <w:lang w:eastAsia="pt-BR"/>
        </w:rPr>
      </w:pPr>
    </w:p>
    <w:p w:rsidR="00000000" w:rsidRDefault="00A83C9D" w:rsidP="00D803F3">
      <w:pPr>
        <w:widowControl w:val="0"/>
        <w:autoSpaceDE w:val="0"/>
        <w:autoSpaceDN w:val="0"/>
        <w:adjustRightInd w:val="0"/>
        <w:spacing w:after="0" w:line="240" w:lineRule="auto"/>
        <w:rPr>
          <w:lang w:eastAsia="pt-BR"/>
        </w:rPr>
      </w:pPr>
    </w:p>
    <w:p w:rsidR="00000000" w:rsidRDefault="00A83C9D" w:rsidP="00D803F3">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D367C6">
      <w:pPr>
        <w:autoSpaceDE w:val="0"/>
        <w:autoSpaceDN w:val="0"/>
        <w:adjustRightInd w:val="0"/>
        <w:spacing w:after="0" w:line="240" w:lineRule="auto"/>
        <w:rPr>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(Unicamp simulado)  </w:t>
      </w:r>
      <w:r w:rsidR="00D367C6" w:rsidRPr="001D4736">
        <w:rPr>
          <w:sz w:val="20"/>
          <w:szCs w:val="20"/>
          <w:lang w:eastAsia="pt-BR"/>
        </w:rPr>
        <w:t xml:space="preserve">Considerando-se a composição da atmosfera primitiva, pode-se afirmar que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82BF3" w:rsidRPr="00E05DDF">
        <w:rPr>
          <w:sz w:val="20"/>
          <w:szCs w:val="20"/>
          <w:lang w:eastAsia="pt-BR"/>
        </w:rPr>
        <w:t>o CO</w:t>
      </w:r>
      <w:r w:rsidR="00B82BF3" w:rsidRPr="00E05DDF">
        <w:rPr>
          <w:sz w:val="20"/>
          <w:szCs w:val="20"/>
          <w:vertAlign w:val="subscript"/>
          <w:lang w:eastAsia="pt-BR"/>
        </w:rPr>
        <w:t>2</w:t>
      </w:r>
      <w:r w:rsidR="00B82BF3" w:rsidRPr="00E05DDF">
        <w:rPr>
          <w:sz w:val="20"/>
          <w:szCs w:val="20"/>
          <w:lang w:eastAsia="pt-BR"/>
        </w:rPr>
        <w:t xml:space="preserve"> presente na atmosfera primitiva pode ter se originado da degradação aeróbica da glicose.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B0C7F" w:rsidRPr="00C82051">
        <w:rPr>
          <w:sz w:val="20"/>
          <w:szCs w:val="20"/>
          <w:lang w:eastAsia="pt-BR"/>
        </w:rPr>
        <w:t>a matéria precursora da vida só poderia ter se formado se houvesse enzimas para catalisar as reações entre os gases presentes na atmosfera primitiva.</w:t>
      </w:r>
      <w:r w:rsidR="00474B44" w:rsidRPr="00C8205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3261B" w:rsidRPr="002E7F8F">
        <w:rPr>
          <w:sz w:val="20"/>
          <w:szCs w:val="20"/>
          <w:lang w:eastAsia="pt-BR"/>
        </w:rPr>
        <w:t>as substâncias orgânicas formadas a partir dos gases presentes na atmosfera primitiva deram origem a proteínas e ácidos nucleicos.</w:t>
      </w:r>
      <w:r w:rsidR="00474B44" w:rsidRPr="002E7F8F">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3776A" w:rsidRPr="00B85D61">
        <w:rPr>
          <w:sz w:val="20"/>
          <w:szCs w:val="20"/>
          <w:lang w:eastAsia="pt-BR"/>
        </w:rPr>
        <w:t>os aminoácidos formados na Terra primitiva surgiram do aumento da interação de moléculas de ácido nucleico com proteínas.</w:t>
      </w:r>
      <w:r w:rsidR="00474B44" w:rsidRPr="00B85D61">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A83C9D" w:rsidP="00335AEC">
      <w:pPr>
        <w:spacing w:after="0" w:line="240" w:lineRule="auto"/>
        <w:ind w:left="227" w:hanging="227"/>
        <w:rPr>
          <w:rFonts w:cs="Times New Roman"/>
          <w:b/>
          <w:sz w:val="24"/>
          <w:szCs w:val="24"/>
          <w:lang w:val="en-US" w:eastAsia="zh-CN"/>
        </w:rPr>
      </w:pPr>
    </w:p>
    <w:p w:rsidR="00474B44" w:rsidRPr="00DC18E1" w:rsidRDefault="00DD63B9">
      <w:pPr>
        <w:widowControl w:val="0"/>
        <w:autoSpaceDE w:val="0"/>
        <w:autoSpaceDN w:val="0"/>
        <w:adjustRightInd w:val="0"/>
        <w:spacing w:after="0" w:line="240" w:lineRule="auto"/>
        <w:rPr>
          <w:sz w:val="20"/>
          <w:szCs w:val="20"/>
          <w:lang w:eastAsia="pt-BR"/>
        </w:rPr>
      </w:pPr>
      <w:r w:rsidRPr="00DC18E1">
        <w:rPr>
          <w:sz w:val="20"/>
          <w:szCs w:val="20"/>
          <w:lang w:eastAsia="pt-BR"/>
        </w:rPr>
        <w:t>[C]</w:t>
      </w:r>
    </w:p>
    <w:p w:rsidR="003E6E0F" w:rsidRPr="00DC18E1" w:rsidRDefault="003E6E0F">
      <w:pPr>
        <w:widowControl w:val="0"/>
        <w:autoSpaceDE w:val="0"/>
        <w:autoSpaceDN w:val="0"/>
        <w:adjustRightInd w:val="0"/>
        <w:spacing w:after="0" w:line="240" w:lineRule="auto"/>
        <w:rPr>
          <w:sz w:val="20"/>
          <w:szCs w:val="20"/>
          <w:lang w:eastAsia="pt-BR"/>
        </w:rPr>
      </w:pPr>
    </w:p>
    <w:p w:rsidR="00000000" w:rsidRDefault="003E6E0F" w:rsidP="003E6E0F">
      <w:pPr>
        <w:spacing w:after="0" w:line="240" w:lineRule="auto"/>
        <w:rPr>
          <w:lang w:eastAsia="pt-BR"/>
        </w:rPr>
      </w:pPr>
      <w:r w:rsidRPr="00DC18E1">
        <w:rPr>
          <w:sz w:val="20"/>
          <w:szCs w:val="20"/>
          <w:lang w:eastAsia="pt-BR"/>
        </w:rPr>
        <w:t xml:space="preserve">A teoria da evolução molecular admite que sucessivas reações químicas entre os gases presentes na atmosfera primitiva deram origem a moléculas orgânicas simples; essas, por sua vez, combinam-se, produzindo moléculas mais complexas, como proteínas e ácidos nucleicos. </w:t>
      </w:r>
    </w:p>
    <w:p w:rsidR="00000000" w:rsidRDefault="00A83C9D" w:rsidP="003E6E0F">
      <w:pPr>
        <w:spacing w:after="0" w:line="240" w:lineRule="auto"/>
        <w:rPr>
          <w:lang w:eastAsia="pt-BR"/>
        </w:rPr>
      </w:pPr>
    </w:p>
    <w:p w:rsidR="00000000" w:rsidRDefault="00A83C9D" w:rsidP="003E6E0F">
      <w:pPr>
        <w:spacing w:after="0" w:line="240" w:lineRule="auto"/>
        <w:rPr>
          <w:lang w:eastAsia="pt-BR"/>
        </w:rPr>
      </w:pPr>
    </w:p>
    <w:p w:rsidR="00000000" w:rsidRDefault="00A83C9D" w:rsidP="003E6E0F">
      <w:pPr>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A6E18" w:rsidRPr="00F651AB" w:rsidRDefault="000D1869" w:rsidP="000A6E18">
      <w:pPr>
        <w:pStyle w:val="Rodap"/>
        <w:tabs>
          <w:tab w:val="clear" w:pos="4252"/>
          <w:tab w:val="clear" w:pos="8504"/>
        </w:tabs>
        <w:autoSpaceDE w:val="0"/>
        <w:autoSpaceDN w:val="0"/>
        <w:adjustRightInd w:val="0"/>
        <w:spacing w:after="40" w:line="252" w:lineRule="auto"/>
        <w:rPr>
          <w:sz w:val="20"/>
          <w:szCs w:val="20"/>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(Ufrgs)  </w:t>
      </w:r>
      <w:r w:rsidR="00716E7E" w:rsidRPr="00F651AB">
        <w:rPr>
          <w:sz w:val="20"/>
          <w:szCs w:val="20"/>
          <w:lang w:eastAsia="pt-BR"/>
        </w:rPr>
        <w:t>A coluna da esquerda, a seguir, apresenta o nome de teorias sobre a evolução da vida na Terra; a da direita, afirmações relacionadas a três dessas teorias.</w:t>
      </w:r>
    </w:p>
    <w:p w:rsidR="000D6E94" w:rsidRPr="00F651AB" w:rsidRDefault="000D6E94" w:rsidP="00716E7E">
      <w:pPr>
        <w:pStyle w:val="Cabealho"/>
        <w:tabs>
          <w:tab w:val="clear" w:pos="4252"/>
          <w:tab w:val="clear" w:pos="8504"/>
        </w:tabs>
        <w:autoSpaceDE w:val="0"/>
        <w:autoSpaceDN w:val="0"/>
        <w:adjustRightInd w:val="0"/>
        <w:spacing w:after="40" w:line="252" w:lineRule="auto"/>
        <w:rPr>
          <w:sz w:val="20"/>
          <w:szCs w:val="20"/>
          <w:lang w:eastAsia="pt-BR"/>
        </w:rPr>
      </w:pPr>
    </w:p>
    <w:p w:rsidR="00716E7E" w:rsidRPr="00F651AB" w:rsidRDefault="00716E7E" w:rsidP="00716E7E">
      <w:pPr>
        <w:pStyle w:val="Cabealho"/>
        <w:tabs>
          <w:tab w:val="clear" w:pos="4252"/>
          <w:tab w:val="clear" w:pos="8504"/>
        </w:tabs>
        <w:autoSpaceDE w:val="0"/>
        <w:autoSpaceDN w:val="0"/>
        <w:adjustRightInd w:val="0"/>
        <w:spacing w:after="40" w:line="252" w:lineRule="auto"/>
        <w:rPr>
          <w:sz w:val="20"/>
          <w:szCs w:val="20"/>
          <w:lang w:eastAsia="pt-BR"/>
        </w:rPr>
      </w:pPr>
      <w:r w:rsidRPr="00F651AB">
        <w:rPr>
          <w:sz w:val="20"/>
          <w:szCs w:val="20"/>
          <w:lang w:eastAsia="pt-BR"/>
        </w:rPr>
        <w:t>Associe adequadamente a coluna da direita à da esquerda.</w:t>
      </w:r>
    </w:p>
    <w:p w:rsidR="00135D8D" w:rsidRPr="00F651AB" w:rsidRDefault="00135D8D" w:rsidP="00716E7E">
      <w:pPr>
        <w:pStyle w:val="Cabealho"/>
        <w:tabs>
          <w:tab w:val="clear" w:pos="4252"/>
          <w:tab w:val="clear" w:pos="8504"/>
        </w:tabs>
        <w:autoSpaceDE w:val="0"/>
        <w:autoSpaceDN w:val="0"/>
        <w:adjustRightInd w:val="0"/>
        <w:spacing w:after="40" w:line="252" w:lineRule="auto"/>
        <w:rPr>
          <w:sz w:val="20"/>
          <w:szCs w:val="20"/>
          <w:lang w:eastAsia="pt-BR"/>
        </w:rPr>
      </w:pPr>
    </w:p>
    <w:tbl>
      <w:tblPr>
        <w:tblW w:w="0" w:type="auto"/>
        <w:tblInd w:w="113" w:type="dxa"/>
        <w:tblLook w:val="04A0" w:firstRow="1" w:lastRow="0" w:firstColumn="1" w:lastColumn="0" w:noHBand="0" w:noVBand="1"/>
      </w:tblPr>
      <w:tblGrid>
        <w:gridCol w:w="2372"/>
        <w:gridCol w:w="282"/>
        <w:gridCol w:w="5953"/>
      </w:tblGrid>
      <w:tr w:rsidR="00135D8D" w:rsidRPr="00F651AB" w:rsidTr="00016881">
        <w:trPr>
          <w:trHeight w:val="397"/>
        </w:trPr>
        <w:tc>
          <w:tcPr>
            <w:tcW w:w="2405" w:type="dxa"/>
            <w:vAlign w:val="center"/>
          </w:tcPr>
          <w:p w:rsidR="00135D8D" w:rsidRPr="00F651AB" w:rsidRDefault="00135D8D" w:rsidP="00016881">
            <w:pPr>
              <w:widowControl w:val="0"/>
              <w:autoSpaceDE w:val="0"/>
              <w:autoSpaceDN w:val="0"/>
              <w:adjustRightInd w:val="0"/>
              <w:spacing w:after="40" w:line="252" w:lineRule="auto"/>
              <w:rPr>
                <w:sz w:val="20"/>
                <w:szCs w:val="20"/>
                <w:lang w:eastAsia="pt-BR"/>
              </w:rPr>
            </w:pPr>
            <w:r w:rsidRPr="00F651AB">
              <w:rPr>
                <w:sz w:val="20"/>
                <w:szCs w:val="20"/>
                <w:lang w:eastAsia="pt-BR"/>
              </w:rPr>
              <w:t>1 – Abiogênese</w:t>
            </w:r>
          </w:p>
        </w:tc>
        <w:tc>
          <w:tcPr>
            <w:tcW w:w="284" w:type="dxa"/>
          </w:tcPr>
          <w:p w:rsidR="00135D8D" w:rsidRPr="00F651AB" w:rsidRDefault="00135D8D" w:rsidP="00016881">
            <w:pPr>
              <w:widowControl w:val="0"/>
              <w:autoSpaceDE w:val="0"/>
              <w:autoSpaceDN w:val="0"/>
              <w:adjustRightInd w:val="0"/>
              <w:spacing w:after="40" w:line="252" w:lineRule="auto"/>
              <w:ind w:left="624" w:hanging="624"/>
              <w:rPr>
                <w:sz w:val="20"/>
                <w:szCs w:val="20"/>
                <w:lang w:eastAsia="pt-BR"/>
              </w:rPr>
            </w:pPr>
          </w:p>
        </w:tc>
        <w:tc>
          <w:tcPr>
            <w:tcW w:w="6095" w:type="dxa"/>
            <w:vMerge w:val="restart"/>
            <w:vAlign w:val="center"/>
          </w:tcPr>
          <w:p w:rsidR="00135D8D" w:rsidRPr="00F651AB" w:rsidRDefault="00537E7F" w:rsidP="00016881">
            <w:pPr>
              <w:pStyle w:val="Cabealho"/>
              <w:tabs>
                <w:tab w:val="clear" w:pos="4252"/>
                <w:tab w:val="clear" w:pos="8504"/>
              </w:tabs>
              <w:autoSpaceDE w:val="0"/>
              <w:autoSpaceDN w:val="0"/>
              <w:adjustRightInd w:val="0"/>
              <w:spacing w:after="40" w:line="252" w:lineRule="auto"/>
              <w:ind w:left="459" w:hanging="459"/>
              <w:rPr>
                <w:sz w:val="20"/>
                <w:szCs w:val="20"/>
                <w:lang w:eastAsia="pt-BR"/>
              </w:rPr>
            </w:pPr>
            <w:r w:rsidRPr="00F651AB">
              <w:rPr>
                <w:sz w:val="20"/>
                <w:szCs w:val="20"/>
                <w:lang w:eastAsia="pt-BR"/>
              </w:rPr>
              <w:t>(   ) Os primeiros seres vivos utilizaram compostos inorgânicos da crosta terrestre para produzir suas substâncias alimentares.</w:t>
            </w:r>
          </w:p>
        </w:tc>
      </w:tr>
      <w:tr w:rsidR="00135D8D" w:rsidRPr="00F651AB" w:rsidTr="00016881">
        <w:trPr>
          <w:trHeight w:val="397"/>
        </w:trPr>
        <w:tc>
          <w:tcPr>
            <w:tcW w:w="2405" w:type="dxa"/>
            <w:vAlign w:val="center"/>
          </w:tcPr>
          <w:p w:rsidR="00135D8D" w:rsidRPr="00F651AB" w:rsidRDefault="00135D8D" w:rsidP="00016881">
            <w:pPr>
              <w:widowControl w:val="0"/>
              <w:autoSpaceDE w:val="0"/>
              <w:autoSpaceDN w:val="0"/>
              <w:adjustRightInd w:val="0"/>
              <w:spacing w:after="40" w:line="252" w:lineRule="auto"/>
              <w:rPr>
                <w:sz w:val="20"/>
                <w:szCs w:val="20"/>
                <w:lang w:eastAsia="pt-BR"/>
              </w:rPr>
            </w:pPr>
            <w:r w:rsidRPr="00F651AB">
              <w:rPr>
                <w:sz w:val="20"/>
                <w:szCs w:val="20"/>
                <w:lang w:eastAsia="pt-BR"/>
              </w:rPr>
              <w:t>2 – Biogênese</w:t>
            </w:r>
          </w:p>
        </w:tc>
        <w:tc>
          <w:tcPr>
            <w:tcW w:w="284" w:type="dxa"/>
          </w:tcPr>
          <w:p w:rsidR="00135D8D" w:rsidRPr="00F651AB" w:rsidRDefault="00135D8D" w:rsidP="00016881">
            <w:pPr>
              <w:widowControl w:val="0"/>
              <w:autoSpaceDE w:val="0"/>
              <w:autoSpaceDN w:val="0"/>
              <w:adjustRightInd w:val="0"/>
              <w:spacing w:after="40" w:line="252" w:lineRule="auto"/>
              <w:ind w:left="624" w:hanging="624"/>
              <w:rPr>
                <w:sz w:val="20"/>
                <w:szCs w:val="20"/>
                <w:lang w:eastAsia="pt-BR"/>
              </w:rPr>
            </w:pPr>
          </w:p>
        </w:tc>
        <w:tc>
          <w:tcPr>
            <w:tcW w:w="6095" w:type="dxa"/>
            <w:vMerge/>
            <w:vAlign w:val="center"/>
          </w:tcPr>
          <w:p w:rsidR="00135D8D" w:rsidRPr="00F651AB" w:rsidRDefault="00135D8D" w:rsidP="00016881">
            <w:pPr>
              <w:widowControl w:val="0"/>
              <w:autoSpaceDE w:val="0"/>
              <w:autoSpaceDN w:val="0"/>
              <w:adjustRightInd w:val="0"/>
              <w:spacing w:after="40" w:line="252" w:lineRule="auto"/>
              <w:ind w:left="624" w:hanging="624"/>
              <w:rPr>
                <w:sz w:val="20"/>
                <w:szCs w:val="20"/>
                <w:lang w:eastAsia="pt-BR"/>
              </w:rPr>
            </w:pPr>
          </w:p>
        </w:tc>
      </w:tr>
      <w:tr w:rsidR="00135D8D" w:rsidRPr="00F651AB" w:rsidTr="00016881">
        <w:trPr>
          <w:trHeight w:val="397"/>
        </w:trPr>
        <w:tc>
          <w:tcPr>
            <w:tcW w:w="2405" w:type="dxa"/>
            <w:vAlign w:val="center"/>
          </w:tcPr>
          <w:p w:rsidR="00135D8D" w:rsidRPr="00F651AB" w:rsidRDefault="00135D8D" w:rsidP="00016881">
            <w:pPr>
              <w:widowControl w:val="0"/>
              <w:autoSpaceDE w:val="0"/>
              <w:autoSpaceDN w:val="0"/>
              <w:adjustRightInd w:val="0"/>
              <w:spacing w:after="40" w:line="252" w:lineRule="auto"/>
              <w:rPr>
                <w:sz w:val="20"/>
                <w:szCs w:val="20"/>
                <w:lang w:eastAsia="pt-BR"/>
              </w:rPr>
            </w:pPr>
            <w:r w:rsidRPr="00F651AB">
              <w:rPr>
                <w:sz w:val="20"/>
                <w:szCs w:val="20"/>
                <w:lang w:eastAsia="pt-BR"/>
              </w:rPr>
              <w:t>3 – Panspermia</w:t>
            </w:r>
          </w:p>
        </w:tc>
        <w:tc>
          <w:tcPr>
            <w:tcW w:w="284" w:type="dxa"/>
          </w:tcPr>
          <w:p w:rsidR="00135D8D" w:rsidRPr="00F651AB" w:rsidRDefault="00135D8D" w:rsidP="00016881">
            <w:pPr>
              <w:widowControl w:val="0"/>
              <w:autoSpaceDE w:val="0"/>
              <w:autoSpaceDN w:val="0"/>
              <w:adjustRightInd w:val="0"/>
              <w:spacing w:after="40" w:line="252" w:lineRule="auto"/>
              <w:jc w:val="both"/>
              <w:rPr>
                <w:sz w:val="20"/>
                <w:szCs w:val="20"/>
                <w:lang w:eastAsia="pt-BR"/>
              </w:rPr>
            </w:pPr>
          </w:p>
        </w:tc>
        <w:tc>
          <w:tcPr>
            <w:tcW w:w="6095" w:type="dxa"/>
            <w:vMerge w:val="restart"/>
            <w:vAlign w:val="center"/>
          </w:tcPr>
          <w:p w:rsidR="00135D8D" w:rsidRPr="00F651AB" w:rsidRDefault="00977067" w:rsidP="00016881">
            <w:pPr>
              <w:pStyle w:val="Cabealho"/>
              <w:tabs>
                <w:tab w:val="clear" w:pos="4252"/>
                <w:tab w:val="clear" w:pos="8504"/>
              </w:tabs>
              <w:autoSpaceDE w:val="0"/>
              <w:autoSpaceDN w:val="0"/>
              <w:adjustRightInd w:val="0"/>
              <w:spacing w:after="40" w:line="252" w:lineRule="auto"/>
              <w:ind w:left="459" w:hanging="459"/>
              <w:rPr>
                <w:sz w:val="20"/>
                <w:szCs w:val="20"/>
                <w:lang w:eastAsia="pt-BR"/>
              </w:rPr>
            </w:pPr>
            <w:r w:rsidRPr="00F651AB">
              <w:rPr>
                <w:sz w:val="20"/>
                <w:szCs w:val="20"/>
                <w:lang w:eastAsia="pt-BR"/>
              </w:rPr>
              <w:t xml:space="preserve">(   ) </w:t>
            </w:r>
            <w:r w:rsidR="00135D8D" w:rsidRPr="00F651AB">
              <w:rPr>
                <w:sz w:val="20"/>
                <w:szCs w:val="20"/>
                <w:lang w:eastAsia="pt-BR"/>
              </w:rPr>
              <w:t>A vida na Terra surgiu a partir de matéria proveniente do espaço cósmico.</w:t>
            </w:r>
          </w:p>
        </w:tc>
      </w:tr>
      <w:tr w:rsidR="00135D8D" w:rsidRPr="00F651AB" w:rsidTr="00016881">
        <w:trPr>
          <w:trHeight w:val="397"/>
        </w:trPr>
        <w:tc>
          <w:tcPr>
            <w:tcW w:w="2405" w:type="dxa"/>
            <w:vAlign w:val="center"/>
          </w:tcPr>
          <w:p w:rsidR="00135D8D" w:rsidRPr="00F651AB" w:rsidRDefault="00135D8D" w:rsidP="00016881">
            <w:pPr>
              <w:widowControl w:val="0"/>
              <w:autoSpaceDE w:val="0"/>
              <w:autoSpaceDN w:val="0"/>
              <w:adjustRightInd w:val="0"/>
              <w:spacing w:after="40" w:line="252" w:lineRule="auto"/>
              <w:rPr>
                <w:sz w:val="20"/>
                <w:szCs w:val="20"/>
                <w:lang w:eastAsia="pt-BR"/>
              </w:rPr>
            </w:pPr>
            <w:r w:rsidRPr="00F651AB">
              <w:rPr>
                <w:sz w:val="20"/>
                <w:szCs w:val="20"/>
                <w:lang w:eastAsia="pt-BR"/>
              </w:rPr>
              <w:t>4 – Evolução química</w:t>
            </w:r>
          </w:p>
        </w:tc>
        <w:tc>
          <w:tcPr>
            <w:tcW w:w="284" w:type="dxa"/>
          </w:tcPr>
          <w:p w:rsidR="00135D8D" w:rsidRPr="00F651AB" w:rsidRDefault="00135D8D" w:rsidP="00016881">
            <w:pPr>
              <w:widowControl w:val="0"/>
              <w:autoSpaceDE w:val="0"/>
              <w:autoSpaceDN w:val="0"/>
              <w:adjustRightInd w:val="0"/>
              <w:spacing w:after="40" w:line="252" w:lineRule="auto"/>
              <w:rPr>
                <w:sz w:val="20"/>
                <w:szCs w:val="20"/>
                <w:lang w:eastAsia="pt-BR"/>
              </w:rPr>
            </w:pPr>
          </w:p>
        </w:tc>
        <w:tc>
          <w:tcPr>
            <w:tcW w:w="6095" w:type="dxa"/>
            <w:vMerge/>
            <w:vAlign w:val="center"/>
          </w:tcPr>
          <w:p w:rsidR="00135D8D" w:rsidRPr="00F651AB" w:rsidRDefault="00135D8D" w:rsidP="00016881">
            <w:pPr>
              <w:widowControl w:val="0"/>
              <w:autoSpaceDE w:val="0"/>
              <w:autoSpaceDN w:val="0"/>
              <w:adjustRightInd w:val="0"/>
              <w:spacing w:after="40" w:line="252" w:lineRule="auto"/>
              <w:rPr>
                <w:sz w:val="20"/>
                <w:szCs w:val="20"/>
                <w:lang w:eastAsia="pt-BR"/>
              </w:rPr>
            </w:pPr>
          </w:p>
        </w:tc>
      </w:tr>
      <w:tr w:rsidR="00135D8D" w:rsidRPr="00F651AB" w:rsidTr="00016881">
        <w:trPr>
          <w:trHeight w:val="397"/>
        </w:trPr>
        <w:tc>
          <w:tcPr>
            <w:tcW w:w="2405" w:type="dxa"/>
            <w:vAlign w:val="center"/>
          </w:tcPr>
          <w:p w:rsidR="00135D8D" w:rsidRPr="00F651AB" w:rsidRDefault="00135D8D" w:rsidP="00016881">
            <w:pPr>
              <w:widowControl w:val="0"/>
              <w:autoSpaceDE w:val="0"/>
              <w:autoSpaceDN w:val="0"/>
              <w:adjustRightInd w:val="0"/>
              <w:spacing w:after="40" w:line="252" w:lineRule="auto"/>
              <w:rPr>
                <w:sz w:val="20"/>
                <w:szCs w:val="20"/>
                <w:lang w:eastAsia="pt-BR"/>
              </w:rPr>
            </w:pPr>
            <w:r w:rsidRPr="00F651AB">
              <w:rPr>
                <w:sz w:val="20"/>
                <w:szCs w:val="20"/>
                <w:lang w:eastAsia="pt-BR"/>
              </w:rPr>
              <w:t>5 – Hipótese autotrófica</w:t>
            </w:r>
          </w:p>
        </w:tc>
        <w:tc>
          <w:tcPr>
            <w:tcW w:w="284" w:type="dxa"/>
          </w:tcPr>
          <w:p w:rsidR="00135D8D" w:rsidRPr="00F651AB" w:rsidRDefault="00135D8D" w:rsidP="00016881">
            <w:pPr>
              <w:widowControl w:val="0"/>
              <w:autoSpaceDE w:val="0"/>
              <w:autoSpaceDN w:val="0"/>
              <w:adjustRightInd w:val="0"/>
              <w:spacing w:after="40" w:line="252" w:lineRule="auto"/>
              <w:rPr>
                <w:sz w:val="20"/>
                <w:szCs w:val="20"/>
                <w:lang w:eastAsia="pt-BR"/>
              </w:rPr>
            </w:pPr>
          </w:p>
        </w:tc>
        <w:tc>
          <w:tcPr>
            <w:tcW w:w="6095" w:type="dxa"/>
            <w:vAlign w:val="center"/>
          </w:tcPr>
          <w:p w:rsidR="00135D8D" w:rsidRPr="00F651AB" w:rsidRDefault="00977067" w:rsidP="00016881">
            <w:pPr>
              <w:pStyle w:val="Cabealho"/>
              <w:tabs>
                <w:tab w:val="clear" w:pos="4252"/>
                <w:tab w:val="clear" w:pos="8504"/>
              </w:tabs>
              <w:autoSpaceDE w:val="0"/>
              <w:autoSpaceDN w:val="0"/>
              <w:adjustRightInd w:val="0"/>
              <w:spacing w:after="40" w:line="252" w:lineRule="auto"/>
              <w:rPr>
                <w:sz w:val="20"/>
                <w:szCs w:val="20"/>
                <w:lang w:eastAsia="pt-BR"/>
              </w:rPr>
            </w:pPr>
            <w:r w:rsidRPr="00F651AB">
              <w:rPr>
                <w:sz w:val="20"/>
                <w:szCs w:val="20"/>
                <w:lang w:eastAsia="pt-BR"/>
              </w:rPr>
              <w:t xml:space="preserve">(   ) </w:t>
            </w:r>
            <w:r w:rsidR="00135D8D" w:rsidRPr="00F651AB">
              <w:rPr>
                <w:sz w:val="20"/>
                <w:szCs w:val="20"/>
                <w:lang w:eastAsia="pt-BR"/>
              </w:rPr>
              <w:t>Um ser vivo só se origina de outro ser vivo.</w:t>
            </w:r>
          </w:p>
        </w:tc>
      </w:tr>
    </w:tbl>
    <w:p w:rsidR="00000000" w:rsidRDefault="00385944" w:rsidP="00495568">
      <w:pPr>
        <w:pStyle w:val="Cabealho"/>
        <w:tabs>
          <w:tab w:val="clear" w:pos="4252"/>
          <w:tab w:val="clear" w:pos="8504"/>
        </w:tabs>
        <w:autoSpaceDE w:val="0"/>
        <w:autoSpaceDN w:val="0"/>
        <w:adjustRightInd w:val="0"/>
        <w:spacing w:after="40" w:line="252" w:lineRule="auto"/>
        <w:rPr>
          <w:rFonts w:ascii="Tahoma" w:hAnsi="Tahoma" w:cs="Tahoma"/>
          <w:sz w:val="24"/>
          <w:szCs w:val="24"/>
          <w:lang w:eastAsia="pt-BR"/>
        </w:rPr>
      </w:pPr>
      <w:r w:rsidRPr="00F651AB">
        <w:rPr>
          <w:sz w:val="20"/>
          <w:szCs w:val="20"/>
          <w:lang w:eastAsia="pt-BR"/>
        </w:rPr>
        <w:br w:type="textWrapping" w:clear="all"/>
      </w:r>
      <w:r w:rsidR="00495568" w:rsidRPr="00F651AB">
        <w:rPr>
          <w:sz w:val="20"/>
          <w:szCs w:val="20"/>
          <w:lang w:eastAsia="pt-BR"/>
        </w:rPr>
        <w:t>A</w:t>
      </w:r>
      <w:r w:rsidR="00495568" w:rsidRPr="00F651AB">
        <w:rPr>
          <w:sz w:val="20"/>
          <w:szCs w:val="20"/>
          <w:lang w:val="pt-PT" w:eastAsia="pt-BR"/>
        </w:rPr>
        <w:t xml:space="preserve"> sequência</w:t>
      </w:r>
      <w:r w:rsidR="00495568" w:rsidRPr="00F651AB">
        <w:rPr>
          <w:sz w:val="20"/>
          <w:szCs w:val="20"/>
          <w:lang w:eastAsia="pt-BR"/>
        </w:rPr>
        <w:t xml:space="preserve"> correta de preenchimento dos parênteses, de cima para baixo, é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61B85" w:rsidRPr="00FE18B0">
        <w:rPr>
          <w:rStyle w:val="Nmerodepgina"/>
          <w:spacing w:val="40"/>
          <w:sz w:val="20"/>
          <w:szCs w:val="20"/>
          <w:lang w:eastAsia="pt-BR"/>
        </w:rPr>
        <w:t>4–</w:t>
      </w:r>
      <w:r w:rsidR="00142328" w:rsidRPr="00FE18B0">
        <w:rPr>
          <w:rStyle w:val="Nmerodepgina"/>
          <w:spacing w:val="40"/>
          <w:sz w:val="20"/>
          <w:szCs w:val="20"/>
          <w:lang w:eastAsia="pt-BR"/>
        </w:rPr>
        <w:t>2</w:t>
      </w:r>
      <w:r w:rsidR="00A61B85" w:rsidRPr="00FE18B0">
        <w:rPr>
          <w:rStyle w:val="Nmerodepgina"/>
          <w:spacing w:val="40"/>
          <w:sz w:val="20"/>
          <w:szCs w:val="20"/>
          <w:lang w:eastAsia="pt-BR"/>
        </w:rPr>
        <w:t>–</w:t>
      </w:r>
      <w:r w:rsidR="00142328" w:rsidRPr="00FE18B0">
        <w:rPr>
          <w:rStyle w:val="Nmerodepgina"/>
          <w:sz w:val="20"/>
          <w:szCs w:val="20"/>
          <w:lang w:eastAsia="pt-BR"/>
        </w:rPr>
        <w:t>1</w:t>
      </w:r>
      <w:r w:rsidR="00A61B85" w:rsidRPr="00FE18B0">
        <w:rPr>
          <w:rStyle w:val="Nmerodepgina"/>
          <w:sz w:val="20"/>
          <w:szCs w:val="20"/>
          <w:lang w:eastAsia="pt-BR"/>
        </w:rPr>
        <w:t xml:space="preserve"> </w:t>
      </w:r>
      <w:r w:rsidR="00142328" w:rsidRPr="00FE18B0">
        <w:rPr>
          <w:rStyle w:val="Nmerodepgina"/>
          <w:sz w:val="20"/>
          <w:szCs w:val="20"/>
          <w:lang w:eastAsia="pt-BR"/>
        </w:rPr>
        <w:t>.</w:t>
      </w:r>
      <w:r w:rsidR="00142328" w:rsidRPr="00FE18B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A078BD" w:rsidRPr="00F158FB">
        <w:rPr>
          <w:sz w:val="20"/>
          <w:szCs w:val="20"/>
          <w:lang w:eastAsia="pt-BR"/>
        </w:rPr>
        <w:t>4 – 3</w:t>
      </w:r>
      <w:r w:rsidR="00382364" w:rsidRPr="00F158FB">
        <w:rPr>
          <w:sz w:val="20"/>
          <w:szCs w:val="20"/>
          <w:lang w:eastAsia="pt-BR"/>
        </w:rPr>
        <w:t xml:space="preserve"> – </w:t>
      </w:r>
      <w:r w:rsidR="00A078BD" w:rsidRPr="00F158FB">
        <w:rPr>
          <w:sz w:val="20"/>
          <w:szCs w:val="20"/>
          <w:lang w:eastAsia="pt-BR"/>
        </w:rPr>
        <w:t>2</w:t>
      </w:r>
      <w:r w:rsidR="00382364" w:rsidRPr="00F158FB">
        <w:rPr>
          <w:sz w:val="20"/>
          <w:szCs w:val="20"/>
          <w:lang w:eastAsia="pt-BR"/>
        </w:rPr>
        <w:t>.</w:t>
      </w:r>
      <w:r w:rsidR="00474B44" w:rsidRPr="00F158F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14F39" w:rsidRPr="006F52C2">
        <w:rPr>
          <w:rStyle w:val="RodapChar"/>
          <w:spacing w:val="40"/>
          <w:sz w:val="20"/>
          <w:szCs w:val="20"/>
          <w:lang w:eastAsia="pt-BR"/>
        </w:rPr>
        <w:t>1</w:t>
      </w:r>
      <w:r w:rsidR="0081095E" w:rsidRPr="006F52C2">
        <w:rPr>
          <w:rStyle w:val="RodapChar"/>
          <w:spacing w:val="40"/>
          <w:sz w:val="20"/>
          <w:szCs w:val="20"/>
          <w:lang w:eastAsia="pt-BR"/>
        </w:rPr>
        <w:t>–</w:t>
      </w:r>
      <w:r w:rsidR="00D14F39" w:rsidRPr="006F52C2">
        <w:rPr>
          <w:rStyle w:val="RodapChar"/>
          <w:spacing w:val="40"/>
          <w:sz w:val="20"/>
          <w:szCs w:val="20"/>
          <w:lang w:eastAsia="pt-BR"/>
        </w:rPr>
        <w:t>2</w:t>
      </w:r>
      <w:r w:rsidR="0081095E" w:rsidRPr="006F52C2">
        <w:rPr>
          <w:rStyle w:val="RodapChar"/>
          <w:spacing w:val="40"/>
          <w:sz w:val="20"/>
          <w:szCs w:val="20"/>
          <w:lang w:eastAsia="pt-BR"/>
        </w:rPr>
        <w:t>–</w:t>
      </w:r>
      <w:r w:rsidR="00D14F39" w:rsidRPr="006F52C2">
        <w:rPr>
          <w:rStyle w:val="RodapChar"/>
          <w:spacing w:val="40"/>
          <w:sz w:val="20"/>
          <w:szCs w:val="20"/>
          <w:lang w:eastAsia="pt-BR"/>
        </w:rPr>
        <w:t>4.</w:t>
      </w:r>
      <w:r w:rsidR="00D14F39" w:rsidRPr="006F52C2">
        <w:rPr>
          <w:rStyle w:val="CabealhoCha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E41562" w:rsidRPr="00B5550B">
        <w:rPr>
          <w:sz w:val="20"/>
          <w:szCs w:val="20"/>
          <w:lang w:eastAsia="pt-BR"/>
        </w:rPr>
        <w:t>5 – 1 – 3.</w:t>
      </w:r>
      <w:r w:rsidR="00BC1E04" w:rsidRPr="00B5550B">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6643C" w:rsidRPr="001629C2">
        <w:rPr>
          <w:rStyle w:val="CabealhoChar"/>
          <w:sz w:val="20"/>
          <w:szCs w:val="20"/>
          <w:lang w:eastAsia="pt-BR"/>
        </w:rPr>
        <w:t>5</w:t>
      </w:r>
      <w:r w:rsidR="00A533EE" w:rsidRPr="001629C2">
        <w:rPr>
          <w:rStyle w:val="CabealhoChar"/>
          <w:sz w:val="20"/>
          <w:szCs w:val="20"/>
          <w:lang w:eastAsia="pt-BR"/>
        </w:rPr>
        <w:t xml:space="preserve"> – </w:t>
      </w:r>
      <w:r w:rsidR="0036643C" w:rsidRPr="001629C2">
        <w:rPr>
          <w:rStyle w:val="CabealhoChar"/>
          <w:sz w:val="20"/>
          <w:szCs w:val="20"/>
          <w:lang w:eastAsia="pt-BR"/>
        </w:rPr>
        <w:t>3</w:t>
      </w:r>
      <w:r w:rsidR="00A533EE" w:rsidRPr="001629C2">
        <w:rPr>
          <w:rStyle w:val="CabealhoChar"/>
          <w:sz w:val="20"/>
          <w:szCs w:val="20"/>
          <w:lang w:eastAsia="pt-BR"/>
        </w:rPr>
        <w:t xml:space="preserve"> – </w:t>
      </w:r>
      <w:r w:rsidR="0036643C" w:rsidRPr="001629C2">
        <w:rPr>
          <w:rStyle w:val="CabealhoChar"/>
          <w:sz w:val="20"/>
          <w:szCs w:val="20"/>
          <w:lang w:eastAsia="pt-BR"/>
        </w:rPr>
        <w:t>2.</w:t>
      </w:r>
      <w:r w:rsidR="0036643C" w:rsidRPr="001629C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A83C9D" w:rsidP="00335AEC">
      <w:pPr>
        <w:spacing w:after="0" w:line="240" w:lineRule="auto"/>
        <w:ind w:left="227" w:hanging="227"/>
        <w:rPr>
          <w:rFonts w:cs="Times New Roman"/>
          <w:b/>
          <w:sz w:val="24"/>
          <w:szCs w:val="24"/>
          <w:lang w:val="en-US" w:eastAsia="zh-CN"/>
        </w:rPr>
      </w:pPr>
    </w:p>
    <w:p w:rsidR="00BB6221" w:rsidRPr="00311B28" w:rsidRDefault="00BB6221">
      <w:pPr>
        <w:widowControl w:val="0"/>
        <w:autoSpaceDE w:val="0"/>
        <w:autoSpaceDN w:val="0"/>
        <w:adjustRightInd w:val="0"/>
        <w:spacing w:after="0" w:line="240" w:lineRule="auto"/>
        <w:rPr>
          <w:sz w:val="20"/>
          <w:szCs w:val="20"/>
          <w:lang w:eastAsia="pt-BR"/>
        </w:rPr>
      </w:pPr>
      <w:r w:rsidRPr="00311B28">
        <w:rPr>
          <w:sz w:val="20"/>
          <w:szCs w:val="20"/>
          <w:lang w:eastAsia="pt-BR"/>
        </w:rPr>
        <w:t>[E]</w:t>
      </w:r>
    </w:p>
    <w:p w:rsidR="000056E7" w:rsidRPr="00311B28" w:rsidRDefault="000056E7">
      <w:pPr>
        <w:widowControl w:val="0"/>
        <w:autoSpaceDE w:val="0"/>
        <w:autoSpaceDN w:val="0"/>
        <w:adjustRightInd w:val="0"/>
        <w:spacing w:after="0" w:line="240" w:lineRule="auto"/>
        <w:rPr>
          <w:sz w:val="20"/>
          <w:szCs w:val="20"/>
          <w:lang w:eastAsia="pt-BR"/>
        </w:rPr>
      </w:pPr>
    </w:p>
    <w:p w:rsidR="00000000" w:rsidRDefault="000056E7" w:rsidP="007A00F0">
      <w:pPr>
        <w:widowControl w:val="0"/>
        <w:autoSpaceDE w:val="0"/>
        <w:autoSpaceDN w:val="0"/>
        <w:adjustRightInd w:val="0"/>
        <w:spacing w:after="40" w:line="252" w:lineRule="auto"/>
        <w:rPr>
          <w:lang w:eastAsia="pt-BR"/>
        </w:rPr>
      </w:pPr>
      <w:r w:rsidRPr="00311B28">
        <w:rPr>
          <w:sz w:val="20"/>
          <w:szCs w:val="20"/>
          <w:lang w:eastAsia="pt-BR"/>
        </w:rPr>
        <w:t xml:space="preserve">A hipótese autotrófica argumenta que os primeiros seres vivos eram quimiolitoautotróficos, isto é utilizavam a energia liberada por reações químicas entre os componentes inorgânicos da crosta terrestre para produzirem suas substâncias alimentares. Outra teoria que tenta explicar a origem da vida na Terra é a panspermia. Segundo essa teoria, a vida na Terra teve início a partir de seres vivos ou substâncias precursoras da vida provenientes do espaço. A biogênese é a ideia de que um ser vivo só pode se originar de outro ser vivo. </w:t>
      </w:r>
    </w:p>
    <w:p w:rsidR="00000000" w:rsidRDefault="00A83C9D" w:rsidP="007A00F0">
      <w:pPr>
        <w:widowControl w:val="0"/>
        <w:autoSpaceDE w:val="0"/>
        <w:autoSpaceDN w:val="0"/>
        <w:adjustRightInd w:val="0"/>
        <w:spacing w:after="40" w:line="252" w:lineRule="auto"/>
        <w:rPr>
          <w:lang w:eastAsia="pt-BR"/>
        </w:rPr>
      </w:pPr>
    </w:p>
    <w:p w:rsidR="00000000" w:rsidRDefault="00A83C9D" w:rsidP="007A00F0">
      <w:pPr>
        <w:widowControl w:val="0"/>
        <w:autoSpaceDE w:val="0"/>
        <w:autoSpaceDN w:val="0"/>
        <w:adjustRightInd w:val="0"/>
        <w:spacing w:after="40" w:line="252" w:lineRule="auto"/>
        <w:rPr>
          <w:lang w:eastAsia="pt-BR"/>
        </w:rPr>
      </w:pPr>
    </w:p>
    <w:p w:rsidR="00000000" w:rsidRDefault="00A83C9D" w:rsidP="007A00F0">
      <w:pPr>
        <w:widowControl w:val="0"/>
        <w:autoSpaceDE w:val="0"/>
        <w:autoSpaceDN w:val="0"/>
        <w:adjustRightInd w:val="0"/>
        <w:spacing w:after="40" w:line="252"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C55D05" w:rsidRPr="002D7CBE" w:rsidRDefault="000D1869" w:rsidP="00090C22">
      <w:pPr>
        <w:spacing w:after="0" w:line="240" w:lineRule="auto"/>
        <w:rPr>
          <w:sz w:val="20"/>
          <w:szCs w:val="20"/>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(Unirio)  </w:t>
      </w:r>
      <w:r w:rsidR="00C55D05" w:rsidRPr="002D7CBE">
        <w:rPr>
          <w:sz w:val="20"/>
          <w:szCs w:val="20"/>
          <w:lang w:eastAsia="pt-BR"/>
        </w:rPr>
        <w:t>Em 1936, Alexander Oparin propõe uma nova explicação para a origem da vida. Sua hipótese se resume nos seguintes passos descritos no esquema que se segue.</w:t>
      </w:r>
    </w:p>
    <w:p w:rsidR="00C55D05" w:rsidRPr="002D7CBE" w:rsidRDefault="00C55D05" w:rsidP="00090C22">
      <w:pPr>
        <w:spacing w:after="0" w:line="240" w:lineRule="auto"/>
        <w:rPr>
          <w:b/>
          <w:sz w:val="20"/>
          <w:szCs w:val="20"/>
          <w:lang w:eastAsia="pt-BR"/>
        </w:rPr>
      </w:pPr>
    </w:p>
    <w:p w:rsidR="00C55D05" w:rsidRPr="002D7CBE" w:rsidRDefault="00A83C9D" w:rsidP="00090C22">
      <w:pPr>
        <w:spacing w:after="0" w:line="240" w:lineRule="auto"/>
        <w:rPr>
          <w:b/>
          <w:sz w:val="20"/>
          <w:szCs w:val="20"/>
          <w:lang w:eastAsia="pt-BR"/>
        </w:rPr>
      </w:pPr>
      <w:r>
        <w:rPr>
          <w:b/>
          <w:noProof/>
          <w:sz w:val="20"/>
          <w:szCs w:val="20"/>
          <w:lang w:val="en-US"/>
        </w:rPr>
        <w:drawing>
          <wp:inline distT="0" distB="0" distL="0" distR="0">
            <wp:extent cx="5524500" cy="295275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0" cy="2952750"/>
                    </a:xfrm>
                    <a:prstGeom prst="rect">
                      <a:avLst/>
                    </a:prstGeom>
                    <a:noFill/>
                    <a:ln>
                      <a:noFill/>
                    </a:ln>
                  </pic:spPr>
                </pic:pic>
              </a:graphicData>
            </a:graphic>
          </wp:inline>
        </w:drawing>
      </w:r>
    </w:p>
    <w:p w:rsidR="00C55D05" w:rsidRPr="002D7CBE" w:rsidRDefault="00C55D05" w:rsidP="00090C22">
      <w:pPr>
        <w:spacing w:after="0" w:line="240" w:lineRule="auto"/>
        <w:rPr>
          <w:b/>
          <w:sz w:val="20"/>
          <w:szCs w:val="20"/>
          <w:lang w:eastAsia="pt-BR"/>
        </w:rPr>
      </w:pPr>
    </w:p>
    <w:p w:rsidR="00000000" w:rsidRDefault="00C55D05" w:rsidP="00090C22">
      <w:pPr>
        <w:spacing w:after="0" w:line="240" w:lineRule="auto"/>
        <w:rPr>
          <w:lang w:eastAsia="pt-BR"/>
        </w:rPr>
      </w:pPr>
      <w:r w:rsidRPr="002D7CBE">
        <w:rPr>
          <w:sz w:val="20"/>
          <w:szCs w:val="20"/>
          <w:lang w:eastAsia="pt-BR"/>
        </w:rPr>
        <w:t>Pela teoria de Oparin, os primeiros seres surgidos na Terra teriam sido</w:t>
      </w:r>
      <w:r w:rsidR="00474B44" w:rsidRPr="002D7CBE">
        <w:rPr>
          <w:sz w:val="20"/>
          <w:szCs w:val="20"/>
          <w:lang w:eastAsia="pt-BR"/>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43412" w:rsidRPr="00494220">
        <w:rPr>
          <w:sz w:val="20"/>
          <w:szCs w:val="20"/>
          <w:lang w:eastAsia="pt-BR"/>
        </w:rPr>
        <w:t>heterótrofos e aeróbicos.</w:t>
      </w:r>
      <w:r w:rsidR="00474B44" w:rsidRPr="00494220">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A1748" w:rsidRPr="003A6297">
        <w:rPr>
          <w:sz w:val="20"/>
          <w:szCs w:val="20"/>
          <w:lang w:eastAsia="pt-BR"/>
        </w:rPr>
        <w:t>heterótrofos e anaeróbicos.</w:t>
      </w:r>
      <w:r w:rsidR="00474B44" w:rsidRPr="003A6297">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7522A2" w:rsidRPr="00E11AD2">
        <w:rPr>
          <w:sz w:val="20"/>
          <w:szCs w:val="20"/>
          <w:lang w:eastAsia="pt-BR"/>
        </w:rPr>
        <w:t>autótrofos e anaeróbicos.</w:t>
      </w:r>
      <w:r w:rsidR="00474B44" w:rsidRPr="00E11AD2">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84D6B" w:rsidRPr="00FC7D5E">
        <w:rPr>
          <w:sz w:val="20"/>
          <w:szCs w:val="20"/>
          <w:lang w:eastAsia="pt-BR"/>
        </w:rPr>
        <w:t>autótrofos e aeróbios.</w:t>
      </w:r>
      <w:r w:rsidR="00474B44" w:rsidRPr="00FC7D5E">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517ECA" w:rsidP="00335AEC">
      <w:pPr>
        <w:spacing w:after="0" w:line="240" w:lineRule="auto"/>
        <w:ind w:left="227" w:hanging="227"/>
        <w:rPr>
          <w:rFonts w:cs="Times New Roman"/>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A10E5" w:rsidRPr="005A5E6D">
        <w:rPr>
          <w:sz w:val="20"/>
          <w:szCs w:val="20"/>
          <w:lang w:eastAsia="pt-BR"/>
        </w:rPr>
        <w:t>autótrofos e heterótrofos.</w:t>
      </w:r>
      <w:r w:rsidR="00474B44" w:rsidRPr="005A5E6D">
        <w:rPr>
          <w:sz w:val="20"/>
          <w:szCs w:val="20"/>
          <w:lang w:eastAsia="pt-BR"/>
        </w:rPr>
        <w:t xml:space="preserve"> </w:t>
      </w:r>
      <w:r w:rsidRPr="006F1737">
        <w:rPr>
          <w:sz w:val="20"/>
          <w:szCs w:val="20"/>
          <w:lang w:eastAsia="zh-CN"/>
        </w:rPr>
        <w:t xml:space="preserve"> </w:t>
      </w:r>
      <w:r w:rsidRPr="006F1737">
        <w:rPr>
          <w:rFonts w:cs="Times New Roman"/>
          <w:sz w:val="20"/>
          <w:szCs w:val="20"/>
          <w:lang w:eastAsia="zh-CN"/>
        </w:rPr>
        <w:t xml:space="preserve"> </w:t>
      </w: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sz w:val="24"/>
          <w:szCs w:val="24"/>
          <w:lang w:val="en-US" w:eastAsia="zh-CN"/>
        </w:rPr>
      </w:pPr>
    </w:p>
    <w:p w:rsidR="00000000" w:rsidRDefault="00A83C9D" w:rsidP="00335AEC">
      <w:pPr>
        <w:spacing w:after="0" w:line="240" w:lineRule="auto"/>
        <w:ind w:left="227" w:hanging="227"/>
        <w:rPr>
          <w:rFonts w:cs="Times New Roman"/>
          <w:b/>
          <w:sz w:val="24"/>
          <w:szCs w:val="24"/>
          <w:lang w:val="en-US" w:eastAsia="zh-CN"/>
        </w:rPr>
      </w:pPr>
      <w:r>
        <w:rPr>
          <w:rFonts w:cs="Times New Roman"/>
          <w:b/>
          <w:sz w:val="24"/>
          <w:szCs w:val="24"/>
          <w:lang w:val="en-US" w:eastAsia="zh-CN"/>
        </w:rPr>
        <w:t>Resposta:</w:t>
      </w:r>
    </w:p>
    <w:p w:rsidR="00000000" w:rsidRDefault="00A83C9D" w:rsidP="00335AEC">
      <w:pPr>
        <w:spacing w:after="0" w:line="240" w:lineRule="auto"/>
        <w:ind w:left="227" w:hanging="227"/>
        <w:rPr>
          <w:rFonts w:cs="Times New Roman"/>
          <w:b/>
          <w:sz w:val="24"/>
          <w:szCs w:val="24"/>
          <w:lang w:val="en-US" w:eastAsia="zh-CN"/>
        </w:rPr>
      </w:pPr>
    </w:p>
    <w:p w:rsidR="00592A75" w:rsidRPr="00B92C47" w:rsidRDefault="001B1518" w:rsidP="001B1518">
      <w:pPr>
        <w:spacing w:after="0" w:line="240" w:lineRule="auto"/>
        <w:rPr>
          <w:sz w:val="20"/>
          <w:szCs w:val="20"/>
          <w:lang w:eastAsia="pt-BR"/>
        </w:rPr>
      </w:pPr>
      <w:r w:rsidRPr="00B92C47">
        <w:rPr>
          <w:sz w:val="20"/>
          <w:szCs w:val="20"/>
          <w:lang w:eastAsia="pt-BR"/>
        </w:rPr>
        <w:t>[B]</w:t>
      </w:r>
    </w:p>
    <w:p w:rsidR="00FB2390" w:rsidRPr="00B92C47" w:rsidRDefault="00FB2390" w:rsidP="001B1518">
      <w:pPr>
        <w:spacing w:after="0" w:line="240" w:lineRule="auto"/>
        <w:rPr>
          <w:sz w:val="20"/>
          <w:szCs w:val="20"/>
          <w:lang w:eastAsia="pt-BR"/>
        </w:rPr>
      </w:pPr>
    </w:p>
    <w:p w:rsidR="00000000" w:rsidRDefault="00FB2390" w:rsidP="00FB2390">
      <w:pPr>
        <w:spacing w:after="0" w:line="240" w:lineRule="auto"/>
        <w:rPr>
          <w:lang w:eastAsia="pt-BR"/>
        </w:rPr>
      </w:pPr>
      <w:r w:rsidRPr="00B92C47">
        <w:rPr>
          <w:sz w:val="20"/>
          <w:szCs w:val="20"/>
          <w:lang w:eastAsia="pt-BR"/>
        </w:rPr>
        <w:t>De acordo com a hipótese heterotrófica da origem das células, proposta por A.I Oparin e J.B.S. Haldane, as primeiras formas de vida eram consumidoras e produziam energia por meio de um metabolismo anaeróbico, visto que a atmosfera primitiva seria redutora devido à ausência de oxigênio livre.</w:t>
      </w:r>
      <w:r w:rsidR="00474B44" w:rsidRPr="00B92C47">
        <w:rPr>
          <w:sz w:val="20"/>
          <w:szCs w:val="20"/>
          <w:lang w:eastAsia="pt-BR"/>
        </w:rPr>
        <w:t xml:space="preserve"> </w:t>
      </w:r>
    </w:p>
    <w:p w:rsidR="00000000" w:rsidRDefault="00A83C9D" w:rsidP="00FB2390">
      <w:pPr>
        <w:spacing w:after="0" w:line="240" w:lineRule="auto"/>
        <w:rPr>
          <w:lang w:eastAsia="pt-BR"/>
        </w:rPr>
      </w:pPr>
    </w:p>
    <w:p w:rsidR="00000000" w:rsidRDefault="00A83C9D" w:rsidP="00FB2390">
      <w:pPr>
        <w:spacing w:after="0" w:line="240" w:lineRule="auto"/>
        <w:rPr>
          <w:lang w:eastAsia="pt-BR"/>
        </w:rPr>
      </w:pPr>
    </w:p>
    <w:p w:rsidR="00000000" w:rsidRDefault="00A83C9D" w:rsidP="00FB2390">
      <w:pPr>
        <w:spacing w:after="0" w:line="240" w:lineRule="auto"/>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A83C9D">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04/03/2021 às 14:28</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ORIGEM DA VIDA 2021</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188496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Famerp/2019</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187077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182830</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Uel/2019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136788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Uel/2015</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129707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Unicamp/2014</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132048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Fgv/2014</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125783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Ufrgs/2013</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118521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Uftm/2012</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121570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117091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Ufsj/2012</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106693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Eewb/2011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104328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Ufsm/2011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94294</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Unicamp simulado/2011</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91093</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Ufrgs/2010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106456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Unirio/2009</w:t>
      </w:r>
      <w:r w:rsidR="009B26AA">
        <w:rPr>
          <w:color w:val="0000FF"/>
          <w:sz w:val="20"/>
          <w:szCs w:val="20"/>
          <w:lang w:eastAsia="zh-CN"/>
        </w:rPr>
        <w:tab/>
        <w:t>Múltipla escolha</w:t>
      </w:r>
    </w:p>
    <w:p w:rsidR="000E7E93" w:rsidRDefault="001829F3">
      <w:pPr>
        <w:spacing w:after="0" w:line="240" w:lineRule="auto"/>
        <w:rPr>
          <w:rFonts w:cs="Times New Roman"/>
          <w:sz w:val="24"/>
          <w:szCs w:val="24"/>
          <w:lang w:val="en-US" w:eastAsia="zh-CN"/>
        </w:rPr>
      </w:pPr>
      <w:r w:rsidRPr="00AF71A9">
        <w:rPr>
          <w:color w:val="0000FF"/>
          <w:sz w:val="20"/>
          <w:szCs w:val="20"/>
          <w:u w:val="single"/>
          <w:lang w:eastAsia="zh-CN"/>
        </w:rPr>
        <w:t xml:space="preserve"> </w:t>
      </w:r>
      <w:r w:rsidR="00A83C9D">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D65445" w:rsidP="000E7E93">
      <w:pPr>
        <w:pBdr>
          <w:bottom w:val="single" w:sz="4" w:space="1" w:color="auto"/>
        </w:pBdr>
        <w:spacing w:after="0" w:line="240" w:lineRule="auto"/>
        <w:rPr>
          <w:b/>
          <w:sz w:val="24"/>
          <w:szCs w:val="24"/>
          <w:lang w:eastAsia="zh-CN"/>
        </w:rPr>
      </w:pPr>
      <w:r>
        <w:rPr>
          <w:b/>
          <w:sz w:val="24"/>
          <w:szCs w:val="24"/>
          <w:lang w:eastAsia="zh-CN"/>
        </w:rPr>
        <w:t>Estatísticas</w:t>
      </w:r>
      <w:r w:rsidR="007351F6">
        <w:rPr>
          <w:b/>
          <w:sz w:val="24"/>
          <w:szCs w:val="24"/>
          <w:lang w:eastAsia="zh-CN"/>
        </w:rPr>
        <w:t xml:space="preserve"> - Questões</w:t>
      </w:r>
      <w:r w:rsidR="00BB421C">
        <w:rPr>
          <w:b/>
          <w:sz w:val="24"/>
          <w:szCs w:val="24"/>
          <w:lang w:eastAsia="zh-CN"/>
        </w:rPr>
        <w:t xml:space="preserve"> do Enem</w:t>
      </w:r>
    </w:p>
    <w:p w:rsidR="00BB421C" w:rsidRDefault="00BB421C" w:rsidP="002D03F5">
      <w:pP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3C7811" w:rsidRPr="00930BDF" w:rsidRDefault="00FB77DC" w:rsidP="00BE44B1">
      <w:pPr>
        <w:tabs>
          <w:tab w:val="left" w:pos="1843"/>
          <w:tab w:val="left" w:pos="3119"/>
          <w:tab w:val="left" w:pos="5387"/>
          <w:tab w:val="left" w:pos="6946"/>
        </w:tabs>
        <w:spacing w:after="0" w:line="240" w:lineRule="auto"/>
        <w:rPr>
          <w:b/>
          <w:sz w:val="20"/>
          <w:szCs w:val="20"/>
          <w:u w:val="single"/>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BB421C">
        <w:rPr>
          <w:b/>
          <w:sz w:val="20"/>
          <w:szCs w:val="20"/>
          <w:lang w:eastAsia="zh-CN"/>
        </w:rPr>
        <w:tab/>
      </w:r>
      <w:r w:rsidR="00BE44B1">
        <w:rPr>
          <w:b/>
          <w:sz w:val="20"/>
          <w:szCs w:val="20"/>
          <w:lang w:eastAsia="zh-CN"/>
        </w:rPr>
        <w:t>Cor/prova</w:t>
      </w:r>
      <w:r w:rsidR="00BE44B1">
        <w:rPr>
          <w:b/>
          <w:sz w:val="20"/>
          <w:szCs w:val="20"/>
          <w:lang w:eastAsia="zh-CN"/>
        </w:rPr>
        <w:tab/>
      </w:r>
      <w:r w:rsidR="00BB421C">
        <w:rPr>
          <w:b/>
          <w:sz w:val="20"/>
          <w:szCs w:val="20"/>
          <w:lang w:eastAsia="zh-CN"/>
        </w:rPr>
        <w:t>Ano</w:t>
      </w:r>
      <w:r w:rsidR="00F86423">
        <w:rPr>
          <w:b/>
          <w:sz w:val="20"/>
          <w:szCs w:val="20"/>
          <w:lang w:eastAsia="zh-CN"/>
        </w:rPr>
        <w:tab/>
      </w:r>
      <w:r w:rsidR="00BE44B1">
        <w:rPr>
          <w:b/>
          <w:sz w:val="20"/>
          <w:szCs w:val="20"/>
          <w:lang w:eastAsia="zh-CN"/>
        </w:rPr>
        <w:t>Acerto</w:t>
      </w:r>
    </w:p>
    <w:p w:rsidR="004A424E" w:rsidRDefault="004A424E" w:rsidP="00082D30">
      <w:pPr>
        <w:tabs>
          <w:tab w:val="left" w:pos="851"/>
          <w:tab w:val="left" w:pos="1843"/>
          <w:tab w:val="left" w:pos="3119"/>
          <w:tab w:val="left" w:pos="4394"/>
          <w:tab w:val="left" w:pos="6946"/>
        </w:tabs>
        <w:spacing w:after="0" w:line="240" w:lineRule="auto"/>
        <w:rPr>
          <w:sz w:val="20"/>
          <w:szCs w:val="20"/>
          <w:lang w:eastAsia="zh-CN"/>
        </w:rPr>
      </w:pPr>
    </w:p>
    <w:p w:rsidR="00205A3C" w:rsidRDefault="0071651D" w:rsidP="00205A3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654C1D">
        <w:rPr>
          <w:sz w:val="20"/>
          <w:szCs w:val="20"/>
          <w:lang w:eastAsia="zh-CN"/>
        </w:rPr>
        <w:t xml:space="preserve"> </w:t>
      </w:r>
    </w:p>
    <w:p w:rsidR="00000000" w:rsidRDefault="002B0880"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r>
        <w:rPr>
          <w:color w:val="0000FF"/>
          <w:sz w:val="20"/>
          <w:szCs w:val="20"/>
          <w:lang w:eastAsia="zh-CN"/>
        </w:rPr>
        <w:t>9</w:t>
      </w:r>
      <w:r w:rsidR="005959DB">
        <w:rPr>
          <w:color w:val="0000FF"/>
          <w:sz w:val="20"/>
          <w:szCs w:val="20"/>
          <w:lang w:eastAsia="zh-CN"/>
        </w:rPr>
        <w:tab/>
      </w:r>
      <w:r w:rsidR="00684D30">
        <w:rPr>
          <w:color w:val="0000FF"/>
          <w:sz w:val="20"/>
          <w:szCs w:val="20"/>
          <w:lang w:eastAsia="zh-CN"/>
        </w:rPr>
        <w:t>121570</w:t>
      </w:r>
      <w:r w:rsidR="009B26AA">
        <w:rPr>
          <w:color w:val="0000FF"/>
          <w:sz w:val="20"/>
          <w:szCs w:val="20"/>
          <w:lang w:eastAsia="zh-CN"/>
        </w:rPr>
        <w:tab/>
      </w:r>
      <w:r w:rsidR="00684D30">
        <w:rPr>
          <w:color w:val="0000FF"/>
          <w:sz w:val="20"/>
          <w:szCs w:val="20"/>
          <w:lang w:eastAsia="zh-CN"/>
        </w:rPr>
        <w:t>azul</w:t>
      </w:r>
      <w:r w:rsidR="009B26AA">
        <w:rPr>
          <w:color w:val="0000FF"/>
          <w:sz w:val="20"/>
          <w:szCs w:val="20"/>
          <w:lang w:eastAsia="zh-CN"/>
        </w:rPr>
        <w:tab/>
      </w:r>
      <w:r w:rsidR="00684D30">
        <w:rPr>
          <w:color w:val="0000FF"/>
          <w:sz w:val="20"/>
          <w:szCs w:val="20"/>
          <w:lang w:eastAsia="zh-CN"/>
        </w:rPr>
        <w:t>2012</w:t>
      </w:r>
      <w:r w:rsidR="009B26AA">
        <w:rPr>
          <w:color w:val="0000FF"/>
          <w:sz w:val="20"/>
          <w:szCs w:val="20"/>
          <w:lang w:eastAsia="zh-CN"/>
        </w:rPr>
        <w:tab/>
      </w:r>
      <w:r w:rsidR="00684D30">
        <w:rPr>
          <w:color w:val="0000FF"/>
          <w:sz w:val="20"/>
          <w:szCs w:val="20"/>
          <w:lang w:eastAsia="zh-CN"/>
        </w:rPr>
        <w:t>28</w:t>
      </w:r>
      <w:r w:rsidR="003F2CB9">
        <w:rPr>
          <w:color w:val="0000FF"/>
          <w:sz w:val="20"/>
          <w:szCs w:val="20"/>
          <w:lang w:eastAsia="zh-CN"/>
        </w:rPr>
        <w:t>%</w:t>
      </w:r>
      <w:r w:rsidR="001829F3" w:rsidRPr="00DA58BA">
        <w:rPr>
          <w:color w:val="0000FF"/>
          <w:sz w:val="20"/>
          <w:szCs w:val="20"/>
          <w:lang w:eastAsia="zh-CN"/>
        </w:rPr>
        <w:t xml:space="preserve"> </w:t>
      </w:r>
    </w:p>
    <w:p w:rsidR="00000000" w:rsidRDefault="00A83C9D" w:rsidP="00DA58BA">
      <w:pPr>
        <w:tabs>
          <w:tab w:val="left" w:leader="dot" w:pos="1843"/>
          <w:tab w:val="left" w:leader="dot" w:pos="3119"/>
          <w:tab w:val="left" w:leader="dot" w:pos="5387"/>
          <w:tab w:val="left" w:leader="dot" w:pos="6946"/>
        </w:tabs>
        <w:spacing w:after="0" w:line="240" w:lineRule="auto"/>
        <w:rPr>
          <w:rFonts w:cs="Times New Roman"/>
          <w:sz w:val="24"/>
          <w:szCs w:val="24"/>
          <w:lang w:val="en-US" w:eastAsia="zh-CN"/>
        </w:rPr>
      </w:pPr>
    </w:p>
    <w:p w:rsidR="00A50CB2" w:rsidRPr="0033074F" w:rsidRDefault="00450477">
      <w:pPr>
        <w:rPr>
          <w:sz w:val="21"/>
          <w:szCs w:val="21"/>
          <w:lang w:eastAsia="zh-CN"/>
        </w:rPr>
      </w:pPr>
      <w:r>
        <w:rPr>
          <w:rFonts w:eastAsia="SimSun"/>
        </w:rPr>
        <w:t xml:space="preserve"> </w:t>
      </w:r>
    </w:p>
    <w:sectPr w:rsidR="00A50CB2" w:rsidRPr="0033074F" w:rsidSect="00AE6661">
      <w:headerReference w:type="default" r:id="rId26"/>
      <w:foot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A83C9D">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A83C9D">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33A3"/>
    <w:rsid w:val="000050E5"/>
    <w:rsid w:val="000056E7"/>
    <w:rsid w:val="00010554"/>
    <w:rsid w:val="00010D62"/>
    <w:rsid w:val="00013978"/>
    <w:rsid w:val="00015634"/>
    <w:rsid w:val="00015ABA"/>
    <w:rsid w:val="00016881"/>
    <w:rsid w:val="00023C15"/>
    <w:rsid w:val="000300BD"/>
    <w:rsid w:val="0003179E"/>
    <w:rsid w:val="00031992"/>
    <w:rsid w:val="00041630"/>
    <w:rsid w:val="000610B9"/>
    <w:rsid w:val="0006235F"/>
    <w:rsid w:val="00071D64"/>
    <w:rsid w:val="00072DD5"/>
    <w:rsid w:val="0007453E"/>
    <w:rsid w:val="000802F5"/>
    <w:rsid w:val="00082D30"/>
    <w:rsid w:val="0008350C"/>
    <w:rsid w:val="00084061"/>
    <w:rsid w:val="00085036"/>
    <w:rsid w:val="00086B06"/>
    <w:rsid w:val="00090C22"/>
    <w:rsid w:val="000968AC"/>
    <w:rsid w:val="000A27E6"/>
    <w:rsid w:val="000A6129"/>
    <w:rsid w:val="000A6E18"/>
    <w:rsid w:val="000B1821"/>
    <w:rsid w:val="000D0C65"/>
    <w:rsid w:val="000D1869"/>
    <w:rsid w:val="000D238C"/>
    <w:rsid w:val="000D6E94"/>
    <w:rsid w:val="000D7ACC"/>
    <w:rsid w:val="000E7E93"/>
    <w:rsid w:val="000F0458"/>
    <w:rsid w:val="000F2B67"/>
    <w:rsid w:val="000F5317"/>
    <w:rsid w:val="001003D0"/>
    <w:rsid w:val="0010137B"/>
    <w:rsid w:val="0010207E"/>
    <w:rsid w:val="00103867"/>
    <w:rsid w:val="00103F74"/>
    <w:rsid w:val="00104A9A"/>
    <w:rsid w:val="001115BB"/>
    <w:rsid w:val="00112F1F"/>
    <w:rsid w:val="00124161"/>
    <w:rsid w:val="00126437"/>
    <w:rsid w:val="00127B5F"/>
    <w:rsid w:val="00127F9A"/>
    <w:rsid w:val="00133D2F"/>
    <w:rsid w:val="00135D8D"/>
    <w:rsid w:val="00142328"/>
    <w:rsid w:val="00142C74"/>
    <w:rsid w:val="00142EE8"/>
    <w:rsid w:val="00161C8C"/>
    <w:rsid w:val="001629C2"/>
    <w:rsid w:val="001634B0"/>
    <w:rsid w:val="00171E64"/>
    <w:rsid w:val="001726EC"/>
    <w:rsid w:val="00180874"/>
    <w:rsid w:val="001829F3"/>
    <w:rsid w:val="001868FC"/>
    <w:rsid w:val="00187ED7"/>
    <w:rsid w:val="001A1AA1"/>
    <w:rsid w:val="001A27B6"/>
    <w:rsid w:val="001A7AD1"/>
    <w:rsid w:val="001B1518"/>
    <w:rsid w:val="001B4626"/>
    <w:rsid w:val="001C0119"/>
    <w:rsid w:val="001C27B1"/>
    <w:rsid w:val="001C3819"/>
    <w:rsid w:val="001C499D"/>
    <w:rsid w:val="001C6D9C"/>
    <w:rsid w:val="001C70B1"/>
    <w:rsid w:val="001D0DC2"/>
    <w:rsid w:val="001D2B3F"/>
    <w:rsid w:val="001D4736"/>
    <w:rsid w:val="001E136A"/>
    <w:rsid w:val="001E63EA"/>
    <w:rsid w:val="001F23F6"/>
    <w:rsid w:val="00200389"/>
    <w:rsid w:val="00201A03"/>
    <w:rsid w:val="00203AE2"/>
    <w:rsid w:val="00205A3C"/>
    <w:rsid w:val="002124D3"/>
    <w:rsid w:val="00216B0F"/>
    <w:rsid w:val="00222FCE"/>
    <w:rsid w:val="0022660B"/>
    <w:rsid w:val="0023435E"/>
    <w:rsid w:val="0023470E"/>
    <w:rsid w:val="00237B69"/>
    <w:rsid w:val="00241D74"/>
    <w:rsid w:val="002510F8"/>
    <w:rsid w:val="002529EA"/>
    <w:rsid w:val="002547FB"/>
    <w:rsid w:val="0025482E"/>
    <w:rsid w:val="002709BF"/>
    <w:rsid w:val="00272173"/>
    <w:rsid w:val="002732BA"/>
    <w:rsid w:val="002831C3"/>
    <w:rsid w:val="00284D07"/>
    <w:rsid w:val="00284D6B"/>
    <w:rsid w:val="002915D0"/>
    <w:rsid w:val="002917C3"/>
    <w:rsid w:val="00292708"/>
    <w:rsid w:val="00293C22"/>
    <w:rsid w:val="0029596E"/>
    <w:rsid w:val="00297BB2"/>
    <w:rsid w:val="002A76EF"/>
    <w:rsid w:val="002B0880"/>
    <w:rsid w:val="002B2FCF"/>
    <w:rsid w:val="002B5122"/>
    <w:rsid w:val="002C6D90"/>
    <w:rsid w:val="002D03F5"/>
    <w:rsid w:val="002D3297"/>
    <w:rsid w:val="002D7CBE"/>
    <w:rsid w:val="002E336B"/>
    <w:rsid w:val="002E737D"/>
    <w:rsid w:val="002E7F8F"/>
    <w:rsid w:val="002F06B1"/>
    <w:rsid w:val="002F0AFD"/>
    <w:rsid w:val="002F15B4"/>
    <w:rsid w:val="0030236D"/>
    <w:rsid w:val="00302D0A"/>
    <w:rsid w:val="00311B28"/>
    <w:rsid w:val="00312AB5"/>
    <w:rsid w:val="0031569E"/>
    <w:rsid w:val="00316DDF"/>
    <w:rsid w:val="0031752D"/>
    <w:rsid w:val="003201E4"/>
    <w:rsid w:val="0032233C"/>
    <w:rsid w:val="00323EEA"/>
    <w:rsid w:val="00324D3A"/>
    <w:rsid w:val="00325DFF"/>
    <w:rsid w:val="00326CF5"/>
    <w:rsid w:val="0033074F"/>
    <w:rsid w:val="0033261B"/>
    <w:rsid w:val="00335AEC"/>
    <w:rsid w:val="003406E3"/>
    <w:rsid w:val="00341F7F"/>
    <w:rsid w:val="00342890"/>
    <w:rsid w:val="00344575"/>
    <w:rsid w:val="003455A6"/>
    <w:rsid w:val="0035300B"/>
    <w:rsid w:val="00361519"/>
    <w:rsid w:val="003617B2"/>
    <w:rsid w:val="00362687"/>
    <w:rsid w:val="00363430"/>
    <w:rsid w:val="0036643C"/>
    <w:rsid w:val="00366A58"/>
    <w:rsid w:val="003736BD"/>
    <w:rsid w:val="00381C74"/>
    <w:rsid w:val="00382364"/>
    <w:rsid w:val="003845F3"/>
    <w:rsid w:val="00385944"/>
    <w:rsid w:val="003871BD"/>
    <w:rsid w:val="00387B80"/>
    <w:rsid w:val="0039044E"/>
    <w:rsid w:val="00390918"/>
    <w:rsid w:val="00391AB3"/>
    <w:rsid w:val="003A073B"/>
    <w:rsid w:val="003A3DEF"/>
    <w:rsid w:val="003A6297"/>
    <w:rsid w:val="003A7237"/>
    <w:rsid w:val="003B0745"/>
    <w:rsid w:val="003B340B"/>
    <w:rsid w:val="003B5394"/>
    <w:rsid w:val="003B56BA"/>
    <w:rsid w:val="003B6C6A"/>
    <w:rsid w:val="003C0CD2"/>
    <w:rsid w:val="003C41F7"/>
    <w:rsid w:val="003C75E6"/>
    <w:rsid w:val="003C7811"/>
    <w:rsid w:val="003D57AB"/>
    <w:rsid w:val="003D6A6D"/>
    <w:rsid w:val="003E393B"/>
    <w:rsid w:val="003E6423"/>
    <w:rsid w:val="003E6E0F"/>
    <w:rsid w:val="003E79F2"/>
    <w:rsid w:val="003F089D"/>
    <w:rsid w:val="003F11FF"/>
    <w:rsid w:val="003F201E"/>
    <w:rsid w:val="003F2CB9"/>
    <w:rsid w:val="003F5C07"/>
    <w:rsid w:val="003F6CC1"/>
    <w:rsid w:val="00402A17"/>
    <w:rsid w:val="00407E42"/>
    <w:rsid w:val="004136F5"/>
    <w:rsid w:val="004222F6"/>
    <w:rsid w:val="00422512"/>
    <w:rsid w:val="00422E13"/>
    <w:rsid w:val="004233BF"/>
    <w:rsid w:val="00427519"/>
    <w:rsid w:val="00432C0D"/>
    <w:rsid w:val="004416D6"/>
    <w:rsid w:val="00443412"/>
    <w:rsid w:val="00450477"/>
    <w:rsid w:val="00454003"/>
    <w:rsid w:val="00463C39"/>
    <w:rsid w:val="0047190C"/>
    <w:rsid w:val="004722EA"/>
    <w:rsid w:val="00474B44"/>
    <w:rsid w:val="004756BB"/>
    <w:rsid w:val="0047651F"/>
    <w:rsid w:val="00476B5F"/>
    <w:rsid w:val="00483B63"/>
    <w:rsid w:val="00491B9B"/>
    <w:rsid w:val="00494220"/>
    <w:rsid w:val="00495568"/>
    <w:rsid w:val="00497E60"/>
    <w:rsid w:val="004A264F"/>
    <w:rsid w:val="004A32CE"/>
    <w:rsid w:val="004A424E"/>
    <w:rsid w:val="004B22A0"/>
    <w:rsid w:val="004C18E0"/>
    <w:rsid w:val="004D00D4"/>
    <w:rsid w:val="004D20CF"/>
    <w:rsid w:val="004D219B"/>
    <w:rsid w:val="004D5100"/>
    <w:rsid w:val="004E4024"/>
    <w:rsid w:val="004E75C6"/>
    <w:rsid w:val="004F01D4"/>
    <w:rsid w:val="004F416A"/>
    <w:rsid w:val="004F73F2"/>
    <w:rsid w:val="005002AD"/>
    <w:rsid w:val="00505C74"/>
    <w:rsid w:val="005076DE"/>
    <w:rsid w:val="00514DB7"/>
    <w:rsid w:val="00517ECA"/>
    <w:rsid w:val="00520A59"/>
    <w:rsid w:val="005215D4"/>
    <w:rsid w:val="00525960"/>
    <w:rsid w:val="005278CF"/>
    <w:rsid w:val="0053000B"/>
    <w:rsid w:val="005304C6"/>
    <w:rsid w:val="00530B7F"/>
    <w:rsid w:val="00537E7F"/>
    <w:rsid w:val="005432A2"/>
    <w:rsid w:val="005444B5"/>
    <w:rsid w:val="0055166A"/>
    <w:rsid w:val="00565757"/>
    <w:rsid w:val="005679CA"/>
    <w:rsid w:val="005722BA"/>
    <w:rsid w:val="00572EDF"/>
    <w:rsid w:val="00573B61"/>
    <w:rsid w:val="005756C0"/>
    <w:rsid w:val="0058468E"/>
    <w:rsid w:val="00591098"/>
    <w:rsid w:val="00592A75"/>
    <w:rsid w:val="005959DB"/>
    <w:rsid w:val="00597B48"/>
    <w:rsid w:val="005A1A1E"/>
    <w:rsid w:val="005A5E6D"/>
    <w:rsid w:val="005A60D8"/>
    <w:rsid w:val="005A613C"/>
    <w:rsid w:val="005A6AE9"/>
    <w:rsid w:val="005B1988"/>
    <w:rsid w:val="005B2600"/>
    <w:rsid w:val="005C55DF"/>
    <w:rsid w:val="005D12E3"/>
    <w:rsid w:val="005E21DD"/>
    <w:rsid w:val="005F134F"/>
    <w:rsid w:val="005F4309"/>
    <w:rsid w:val="005F56B0"/>
    <w:rsid w:val="00620322"/>
    <w:rsid w:val="00620792"/>
    <w:rsid w:val="00620C08"/>
    <w:rsid w:val="006235CE"/>
    <w:rsid w:val="0062389A"/>
    <w:rsid w:val="006306BE"/>
    <w:rsid w:val="00632B01"/>
    <w:rsid w:val="006343FA"/>
    <w:rsid w:val="00646C8F"/>
    <w:rsid w:val="00647156"/>
    <w:rsid w:val="00647DFC"/>
    <w:rsid w:val="00651A3E"/>
    <w:rsid w:val="00654C1D"/>
    <w:rsid w:val="00660511"/>
    <w:rsid w:val="006609F7"/>
    <w:rsid w:val="006761D5"/>
    <w:rsid w:val="00676E08"/>
    <w:rsid w:val="0067795B"/>
    <w:rsid w:val="00684D30"/>
    <w:rsid w:val="00685C85"/>
    <w:rsid w:val="00693478"/>
    <w:rsid w:val="006937F2"/>
    <w:rsid w:val="00695A65"/>
    <w:rsid w:val="00695E69"/>
    <w:rsid w:val="006960FB"/>
    <w:rsid w:val="00696A6F"/>
    <w:rsid w:val="0069745B"/>
    <w:rsid w:val="006A615B"/>
    <w:rsid w:val="006B4776"/>
    <w:rsid w:val="006B6453"/>
    <w:rsid w:val="006C0DEE"/>
    <w:rsid w:val="006C1587"/>
    <w:rsid w:val="006C1755"/>
    <w:rsid w:val="006C5B77"/>
    <w:rsid w:val="006D641E"/>
    <w:rsid w:val="006D782C"/>
    <w:rsid w:val="006D7FA7"/>
    <w:rsid w:val="006E4AAA"/>
    <w:rsid w:val="006E577D"/>
    <w:rsid w:val="006F0A83"/>
    <w:rsid w:val="006F1737"/>
    <w:rsid w:val="006F52C2"/>
    <w:rsid w:val="006F56F8"/>
    <w:rsid w:val="0070111B"/>
    <w:rsid w:val="0070207F"/>
    <w:rsid w:val="007023B9"/>
    <w:rsid w:val="00702CCC"/>
    <w:rsid w:val="00713B28"/>
    <w:rsid w:val="0071651D"/>
    <w:rsid w:val="00716E7E"/>
    <w:rsid w:val="00720640"/>
    <w:rsid w:val="0072129D"/>
    <w:rsid w:val="007212FA"/>
    <w:rsid w:val="007219F3"/>
    <w:rsid w:val="007247E5"/>
    <w:rsid w:val="00725128"/>
    <w:rsid w:val="0072757D"/>
    <w:rsid w:val="007351F6"/>
    <w:rsid w:val="00735DCC"/>
    <w:rsid w:val="00736A01"/>
    <w:rsid w:val="00741B9F"/>
    <w:rsid w:val="00744D9D"/>
    <w:rsid w:val="0075078F"/>
    <w:rsid w:val="007522A2"/>
    <w:rsid w:val="00754AFD"/>
    <w:rsid w:val="00756A48"/>
    <w:rsid w:val="007618EE"/>
    <w:rsid w:val="00765EA3"/>
    <w:rsid w:val="00771CEF"/>
    <w:rsid w:val="00780253"/>
    <w:rsid w:val="00787BB6"/>
    <w:rsid w:val="00787D49"/>
    <w:rsid w:val="007902F8"/>
    <w:rsid w:val="00795EB5"/>
    <w:rsid w:val="00796C84"/>
    <w:rsid w:val="007A00F0"/>
    <w:rsid w:val="007A0CFF"/>
    <w:rsid w:val="007A1595"/>
    <w:rsid w:val="007A2D05"/>
    <w:rsid w:val="007A4E08"/>
    <w:rsid w:val="007B0139"/>
    <w:rsid w:val="007B1BCC"/>
    <w:rsid w:val="007B214D"/>
    <w:rsid w:val="007B4D02"/>
    <w:rsid w:val="007C145B"/>
    <w:rsid w:val="007D01F8"/>
    <w:rsid w:val="007D1ACC"/>
    <w:rsid w:val="007D1FDE"/>
    <w:rsid w:val="007D2125"/>
    <w:rsid w:val="007D25D9"/>
    <w:rsid w:val="007D53D3"/>
    <w:rsid w:val="007D7013"/>
    <w:rsid w:val="007E6F4E"/>
    <w:rsid w:val="007F472C"/>
    <w:rsid w:val="007F7B2C"/>
    <w:rsid w:val="008020C9"/>
    <w:rsid w:val="00802644"/>
    <w:rsid w:val="00805AF8"/>
    <w:rsid w:val="0081095E"/>
    <w:rsid w:val="00810B3B"/>
    <w:rsid w:val="008116FE"/>
    <w:rsid w:val="00811F23"/>
    <w:rsid w:val="00814C6C"/>
    <w:rsid w:val="00816311"/>
    <w:rsid w:val="008168D9"/>
    <w:rsid w:val="00820106"/>
    <w:rsid w:val="00832114"/>
    <w:rsid w:val="008354EC"/>
    <w:rsid w:val="00837C66"/>
    <w:rsid w:val="008404E9"/>
    <w:rsid w:val="00842742"/>
    <w:rsid w:val="00845D27"/>
    <w:rsid w:val="008471CE"/>
    <w:rsid w:val="0085139F"/>
    <w:rsid w:val="00855CB8"/>
    <w:rsid w:val="00861871"/>
    <w:rsid w:val="00861BE9"/>
    <w:rsid w:val="008707E1"/>
    <w:rsid w:val="00875CAA"/>
    <w:rsid w:val="00876BB5"/>
    <w:rsid w:val="0088045F"/>
    <w:rsid w:val="00881B3B"/>
    <w:rsid w:val="008828F9"/>
    <w:rsid w:val="00882BC3"/>
    <w:rsid w:val="00890A86"/>
    <w:rsid w:val="008A7409"/>
    <w:rsid w:val="008C050D"/>
    <w:rsid w:val="008C60BF"/>
    <w:rsid w:val="008D5785"/>
    <w:rsid w:val="008D5966"/>
    <w:rsid w:val="008D722B"/>
    <w:rsid w:val="008D7399"/>
    <w:rsid w:val="008D7DC3"/>
    <w:rsid w:val="00904128"/>
    <w:rsid w:val="00905F39"/>
    <w:rsid w:val="00915667"/>
    <w:rsid w:val="00916BF4"/>
    <w:rsid w:val="0092320D"/>
    <w:rsid w:val="00925BF6"/>
    <w:rsid w:val="00930BDF"/>
    <w:rsid w:val="0094547B"/>
    <w:rsid w:val="009467C7"/>
    <w:rsid w:val="00947952"/>
    <w:rsid w:val="00951CD6"/>
    <w:rsid w:val="00954006"/>
    <w:rsid w:val="009557DE"/>
    <w:rsid w:val="00964EC1"/>
    <w:rsid w:val="00965263"/>
    <w:rsid w:val="009658DE"/>
    <w:rsid w:val="009703A4"/>
    <w:rsid w:val="009708AC"/>
    <w:rsid w:val="009756E3"/>
    <w:rsid w:val="00977067"/>
    <w:rsid w:val="00983432"/>
    <w:rsid w:val="009A79E5"/>
    <w:rsid w:val="009A7F89"/>
    <w:rsid w:val="009B26AA"/>
    <w:rsid w:val="009B4D4C"/>
    <w:rsid w:val="009C0347"/>
    <w:rsid w:val="009C3223"/>
    <w:rsid w:val="009C48AD"/>
    <w:rsid w:val="009D12BC"/>
    <w:rsid w:val="009D1D42"/>
    <w:rsid w:val="009D641B"/>
    <w:rsid w:val="009D7CEF"/>
    <w:rsid w:val="009E112F"/>
    <w:rsid w:val="009E3EED"/>
    <w:rsid w:val="009E4B94"/>
    <w:rsid w:val="009E79E6"/>
    <w:rsid w:val="009F03A1"/>
    <w:rsid w:val="00A00912"/>
    <w:rsid w:val="00A020AC"/>
    <w:rsid w:val="00A0325E"/>
    <w:rsid w:val="00A04143"/>
    <w:rsid w:val="00A078BD"/>
    <w:rsid w:val="00A12882"/>
    <w:rsid w:val="00A14CCC"/>
    <w:rsid w:val="00A14D06"/>
    <w:rsid w:val="00A14EA8"/>
    <w:rsid w:val="00A1526B"/>
    <w:rsid w:val="00A178CA"/>
    <w:rsid w:val="00A2723A"/>
    <w:rsid w:val="00A317C9"/>
    <w:rsid w:val="00A3475F"/>
    <w:rsid w:val="00A36B78"/>
    <w:rsid w:val="00A3773E"/>
    <w:rsid w:val="00A4646C"/>
    <w:rsid w:val="00A50CB2"/>
    <w:rsid w:val="00A5105D"/>
    <w:rsid w:val="00A533EE"/>
    <w:rsid w:val="00A61B85"/>
    <w:rsid w:val="00A67309"/>
    <w:rsid w:val="00A71313"/>
    <w:rsid w:val="00A719FE"/>
    <w:rsid w:val="00A728E1"/>
    <w:rsid w:val="00A72C5C"/>
    <w:rsid w:val="00A818E1"/>
    <w:rsid w:val="00A83C9D"/>
    <w:rsid w:val="00A8462A"/>
    <w:rsid w:val="00A915EF"/>
    <w:rsid w:val="00A92CD8"/>
    <w:rsid w:val="00AA109F"/>
    <w:rsid w:val="00AA1201"/>
    <w:rsid w:val="00AB1695"/>
    <w:rsid w:val="00AB22E0"/>
    <w:rsid w:val="00AB54BC"/>
    <w:rsid w:val="00AB5A6B"/>
    <w:rsid w:val="00AD0BD1"/>
    <w:rsid w:val="00AD21AC"/>
    <w:rsid w:val="00AD3B50"/>
    <w:rsid w:val="00AE1159"/>
    <w:rsid w:val="00AE6592"/>
    <w:rsid w:val="00AE6661"/>
    <w:rsid w:val="00AF14DD"/>
    <w:rsid w:val="00AF2168"/>
    <w:rsid w:val="00AF44F7"/>
    <w:rsid w:val="00AF6E05"/>
    <w:rsid w:val="00AF71A9"/>
    <w:rsid w:val="00B0193F"/>
    <w:rsid w:val="00B020A2"/>
    <w:rsid w:val="00B05AEB"/>
    <w:rsid w:val="00B06628"/>
    <w:rsid w:val="00B077EF"/>
    <w:rsid w:val="00B36681"/>
    <w:rsid w:val="00B41123"/>
    <w:rsid w:val="00B41821"/>
    <w:rsid w:val="00B44620"/>
    <w:rsid w:val="00B51346"/>
    <w:rsid w:val="00B5550B"/>
    <w:rsid w:val="00B56EDF"/>
    <w:rsid w:val="00B570A0"/>
    <w:rsid w:val="00B6419B"/>
    <w:rsid w:val="00B65C95"/>
    <w:rsid w:val="00B72FD2"/>
    <w:rsid w:val="00B751D9"/>
    <w:rsid w:val="00B75DAB"/>
    <w:rsid w:val="00B82BF3"/>
    <w:rsid w:val="00B8372A"/>
    <w:rsid w:val="00B85D61"/>
    <w:rsid w:val="00B900F8"/>
    <w:rsid w:val="00B92C47"/>
    <w:rsid w:val="00BA0125"/>
    <w:rsid w:val="00BA5E00"/>
    <w:rsid w:val="00BA777A"/>
    <w:rsid w:val="00BB10C9"/>
    <w:rsid w:val="00BB421C"/>
    <w:rsid w:val="00BB6221"/>
    <w:rsid w:val="00BB77A0"/>
    <w:rsid w:val="00BC0FB7"/>
    <w:rsid w:val="00BC1E04"/>
    <w:rsid w:val="00BC2645"/>
    <w:rsid w:val="00BC5830"/>
    <w:rsid w:val="00BC5CFC"/>
    <w:rsid w:val="00BC7085"/>
    <w:rsid w:val="00BD3E25"/>
    <w:rsid w:val="00BE0520"/>
    <w:rsid w:val="00BE245E"/>
    <w:rsid w:val="00BE352B"/>
    <w:rsid w:val="00BE36DB"/>
    <w:rsid w:val="00BE44B1"/>
    <w:rsid w:val="00BF040B"/>
    <w:rsid w:val="00BF0B0C"/>
    <w:rsid w:val="00BF2168"/>
    <w:rsid w:val="00C0063C"/>
    <w:rsid w:val="00C03C87"/>
    <w:rsid w:val="00C0571C"/>
    <w:rsid w:val="00C0581B"/>
    <w:rsid w:val="00C101C0"/>
    <w:rsid w:val="00C102DD"/>
    <w:rsid w:val="00C157C6"/>
    <w:rsid w:val="00C20A43"/>
    <w:rsid w:val="00C2332C"/>
    <w:rsid w:val="00C312FC"/>
    <w:rsid w:val="00C348BE"/>
    <w:rsid w:val="00C512E7"/>
    <w:rsid w:val="00C525C9"/>
    <w:rsid w:val="00C53092"/>
    <w:rsid w:val="00C55D05"/>
    <w:rsid w:val="00C571AC"/>
    <w:rsid w:val="00C729E8"/>
    <w:rsid w:val="00C7465F"/>
    <w:rsid w:val="00C82051"/>
    <w:rsid w:val="00C82FF8"/>
    <w:rsid w:val="00C83B95"/>
    <w:rsid w:val="00C84060"/>
    <w:rsid w:val="00C86E38"/>
    <w:rsid w:val="00C87131"/>
    <w:rsid w:val="00C87F27"/>
    <w:rsid w:val="00CA0C82"/>
    <w:rsid w:val="00CB0C7F"/>
    <w:rsid w:val="00CB2A2B"/>
    <w:rsid w:val="00CB3C39"/>
    <w:rsid w:val="00CC460D"/>
    <w:rsid w:val="00CC52F6"/>
    <w:rsid w:val="00CC6D20"/>
    <w:rsid w:val="00CD0E20"/>
    <w:rsid w:val="00CD46BD"/>
    <w:rsid w:val="00CE121D"/>
    <w:rsid w:val="00CE2C9A"/>
    <w:rsid w:val="00CE603A"/>
    <w:rsid w:val="00CF1124"/>
    <w:rsid w:val="00CF6C0F"/>
    <w:rsid w:val="00D108E5"/>
    <w:rsid w:val="00D12688"/>
    <w:rsid w:val="00D14F39"/>
    <w:rsid w:val="00D26690"/>
    <w:rsid w:val="00D31954"/>
    <w:rsid w:val="00D367C6"/>
    <w:rsid w:val="00D3776A"/>
    <w:rsid w:val="00D4508D"/>
    <w:rsid w:val="00D46A58"/>
    <w:rsid w:val="00D472F0"/>
    <w:rsid w:val="00D5352A"/>
    <w:rsid w:val="00D60245"/>
    <w:rsid w:val="00D61483"/>
    <w:rsid w:val="00D65445"/>
    <w:rsid w:val="00D656C1"/>
    <w:rsid w:val="00D65AC8"/>
    <w:rsid w:val="00D70A7E"/>
    <w:rsid w:val="00D71B6B"/>
    <w:rsid w:val="00D72140"/>
    <w:rsid w:val="00D7267A"/>
    <w:rsid w:val="00D754F4"/>
    <w:rsid w:val="00D803F3"/>
    <w:rsid w:val="00D903C8"/>
    <w:rsid w:val="00D92385"/>
    <w:rsid w:val="00D92EF8"/>
    <w:rsid w:val="00D969BD"/>
    <w:rsid w:val="00DA10E5"/>
    <w:rsid w:val="00DA58BA"/>
    <w:rsid w:val="00DB48AF"/>
    <w:rsid w:val="00DB4A7F"/>
    <w:rsid w:val="00DB53E1"/>
    <w:rsid w:val="00DB6205"/>
    <w:rsid w:val="00DB774E"/>
    <w:rsid w:val="00DC0234"/>
    <w:rsid w:val="00DC18E1"/>
    <w:rsid w:val="00DC2FB0"/>
    <w:rsid w:val="00DC4569"/>
    <w:rsid w:val="00DC4EAF"/>
    <w:rsid w:val="00DC4FB1"/>
    <w:rsid w:val="00DC67B0"/>
    <w:rsid w:val="00DC70FA"/>
    <w:rsid w:val="00DD63B9"/>
    <w:rsid w:val="00DE7FC5"/>
    <w:rsid w:val="00DF07C1"/>
    <w:rsid w:val="00DF4148"/>
    <w:rsid w:val="00DF7140"/>
    <w:rsid w:val="00DF75F0"/>
    <w:rsid w:val="00E0252E"/>
    <w:rsid w:val="00E04C5D"/>
    <w:rsid w:val="00E05DDF"/>
    <w:rsid w:val="00E11AD2"/>
    <w:rsid w:val="00E145FD"/>
    <w:rsid w:val="00E27D63"/>
    <w:rsid w:val="00E31FDA"/>
    <w:rsid w:val="00E36DB5"/>
    <w:rsid w:val="00E413C7"/>
    <w:rsid w:val="00E41562"/>
    <w:rsid w:val="00E47DE8"/>
    <w:rsid w:val="00E52236"/>
    <w:rsid w:val="00E5611A"/>
    <w:rsid w:val="00E61ADF"/>
    <w:rsid w:val="00E62908"/>
    <w:rsid w:val="00E63654"/>
    <w:rsid w:val="00E640F5"/>
    <w:rsid w:val="00E7001F"/>
    <w:rsid w:val="00E75F6D"/>
    <w:rsid w:val="00E822C2"/>
    <w:rsid w:val="00E83646"/>
    <w:rsid w:val="00E83D28"/>
    <w:rsid w:val="00E84D42"/>
    <w:rsid w:val="00E879B9"/>
    <w:rsid w:val="00E92273"/>
    <w:rsid w:val="00E95BF7"/>
    <w:rsid w:val="00E96D6E"/>
    <w:rsid w:val="00EA0FD1"/>
    <w:rsid w:val="00EA1748"/>
    <w:rsid w:val="00EB42B2"/>
    <w:rsid w:val="00EC0102"/>
    <w:rsid w:val="00EC25B1"/>
    <w:rsid w:val="00EC6671"/>
    <w:rsid w:val="00EE21A2"/>
    <w:rsid w:val="00EE2C57"/>
    <w:rsid w:val="00EE6558"/>
    <w:rsid w:val="00EF4D9E"/>
    <w:rsid w:val="00EF61D6"/>
    <w:rsid w:val="00F02411"/>
    <w:rsid w:val="00F031A0"/>
    <w:rsid w:val="00F05798"/>
    <w:rsid w:val="00F116E2"/>
    <w:rsid w:val="00F12A7F"/>
    <w:rsid w:val="00F155B4"/>
    <w:rsid w:val="00F158FB"/>
    <w:rsid w:val="00F26A6F"/>
    <w:rsid w:val="00F34A73"/>
    <w:rsid w:val="00F37426"/>
    <w:rsid w:val="00F40356"/>
    <w:rsid w:val="00F4503D"/>
    <w:rsid w:val="00F50300"/>
    <w:rsid w:val="00F5308D"/>
    <w:rsid w:val="00F651AB"/>
    <w:rsid w:val="00F65A77"/>
    <w:rsid w:val="00F65BEB"/>
    <w:rsid w:val="00F66EBD"/>
    <w:rsid w:val="00F730C6"/>
    <w:rsid w:val="00F77EB6"/>
    <w:rsid w:val="00F805C0"/>
    <w:rsid w:val="00F86423"/>
    <w:rsid w:val="00F90A8E"/>
    <w:rsid w:val="00F935C8"/>
    <w:rsid w:val="00F93F3D"/>
    <w:rsid w:val="00F97B70"/>
    <w:rsid w:val="00FA0D6A"/>
    <w:rsid w:val="00FA3790"/>
    <w:rsid w:val="00FA5C86"/>
    <w:rsid w:val="00FB2390"/>
    <w:rsid w:val="00FB53EF"/>
    <w:rsid w:val="00FB6A28"/>
    <w:rsid w:val="00FB77DC"/>
    <w:rsid w:val="00FC046A"/>
    <w:rsid w:val="00FC3B47"/>
    <w:rsid w:val="00FC7D5E"/>
    <w:rsid w:val="00FD3972"/>
    <w:rsid w:val="00FD67F9"/>
    <w:rsid w:val="00FD6ED9"/>
    <w:rsid w:val="00FE18B0"/>
    <w:rsid w:val="00FE1D61"/>
    <w:rsid w:val="00FE1E53"/>
    <w:rsid w:val="00FE4C40"/>
    <w:rsid w:val="00FE799D"/>
    <w:rsid w:val="00FF0E1B"/>
    <w:rsid w:val="00FF41CC"/>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2970</Words>
  <Characters>16933</Characters>
  <Application>Microsoft Office Word</Application>
  <DocSecurity>0</DocSecurity>
  <Lines>141</Lines>
  <Paragraphs>39</Paragraphs>
  <ScaleCrop>false</ScaleCrop>
  <Company>Hewlett-Packard Company</Company>
  <LinksUpToDate>false</LinksUpToDate>
  <CharactersWithSpaces>19864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2021-03-04T17:28:00Z</dcterms:created>
  <dcterms:modified xsi:type="dcterms:W3CDTF">2021-03-04T17:28:00Z</dcterms:modified>
</cp:coreProperties>
</file>