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6347BE" w:rsidRPr="00EC33A3" w:rsidRDefault="000D1869" w:rsidP="006347BE">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(Uece)  </w:t>
      </w:r>
      <w:r w:rsidR="006347BE" w:rsidRPr="00EC33A3">
        <w:rPr>
          <w:sz w:val="20"/>
          <w:szCs w:val="20"/>
          <w:lang w:eastAsia="pt-BR"/>
        </w:rPr>
        <w:t>Relacione, corretamente, as teorias sobre a origem da vida com suas respectivas características, numerando os parênteses abaixo de acordo com a seguinte indicação:</w:t>
      </w:r>
    </w:p>
    <w:p w:rsidR="006347BE" w:rsidRPr="00EC33A3" w:rsidRDefault="006347BE" w:rsidP="006347BE">
      <w:pPr>
        <w:widowControl w:val="0"/>
        <w:autoSpaceDE w:val="0"/>
        <w:autoSpaceDN w:val="0"/>
        <w:adjustRightInd w:val="0"/>
        <w:spacing w:after="0" w:line="240" w:lineRule="auto"/>
        <w:rPr>
          <w:sz w:val="20"/>
          <w:szCs w:val="20"/>
          <w:lang w:eastAsia="pt-BR"/>
        </w:rPr>
      </w:pPr>
    </w:p>
    <w:p w:rsidR="006347BE" w:rsidRPr="00EC33A3" w:rsidRDefault="006347BE" w:rsidP="006347BE">
      <w:pPr>
        <w:widowControl w:val="0"/>
        <w:autoSpaceDE w:val="0"/>
        <w:autoSpaceDN w:val="0"/>
        <w:adjustRightInd w:val="0"/>
        <w:spacing w:after="0" w:line="240" w:lineRule="auto"/>
        <w:ind w:left="227" w:hanging="227"/>
        <w:rPr>
          <w:sz w:val="20"/>
          <w:szCs w:val="20"/>
          <w:lang w:eastAsia="pt-BR"/>
        </w:rPr>
      </w:pPr>
      <w:r w:rsidRPr="00EC33A3">
        <w:rPr>
          <w:sz w:val="20"/>
          <w:szCs w:val="20"/>
          <w:lang w:eastAsia="pt-BR"/>
        </w:rPr>
        <w:t>1. Abiogênese</w:t>
      </w:r>
    </w:p>
    <w:p w:rsidR="006347BE" w:rsidRPr="00EC33A3" w:rsidRDefault="006347BE" w:rsidP="006347BE">
      <w:pPr>
        <w:widowControl w:val="0"/>
        <w:autoSpaceDE w:val="0"/>
        <w:autoSpaceDN w:val="0"/>
        <w:adjustRightInd w:val="0"/>
        <w:spacing w:after="0" w:line="240" w:lineRule="auto"/>
        <w:ind w:left="227" w:hanging="227"/>
        <w:rPr>
          <w:sz w:val="20"/>
          <w:szCs w:val="20"/>
          <w:lang w:eastAsia="pt-BR"/>
        </w:rPr>
      </w:pPr>
      <w:r w:rsidRPr="00EC33A3">
        <w:rPr>
          <w:sz w:val="20"/>
          <w:szCs w:val="20"/>
          <w:lang w:eastAsia="pt-BR"/>
        </w:rPr>
        <w:t>2. Biogênese</w:t>
      </w:r>
    </w:p>
    <w:p w:rsidR="006347BE" w:rsidRPr="00EC33A3" w:rsidRDefault="006347BE" w:rsidP="006347BE">
      <w:pPr>
        <w:widowControl w:val="0"/>
        <w:autoSpaceDE w:val="0"/>
        <w:autoSpaceDN w:val="0"/>
        <w:adjustRightInd w:val="0"/>
        <w:spacing w:after="0" w:line="240" w:lineRule="auto"/>
        <w:ind w:left="227" w:hanging="227"/>
        <w:rPr>
          <w:sz w:val="20"/>
          <w:szCs w:val="20"/>
          <w:lang w:eastAsia="pt-BR"/>
        </w:rPr>
      </w:pPr>
      <w:r w:rsidRPr="00EC33A3">
        <w:rPr>
          <w:sz w:val="20"/>
          <w:szCs w:val="20"/>
          <w:lang w:eastAsia="pt-BR"/>
        </w:rPr>
        <w:t>3. Panspermia</w:t>
      </w:r>
    </w:p>
    <w:p w:rsidR="006347BE" w:rsidRPr="00EC33A3" w:rsidRDefault="006347BE" w:rsidP="006347BE">
      <w:pPr>
        <w:widowControl w:val="0"/>
        <w:autoSpaceDE w:val="0"/>
        <w:autoSpaceDN w:val="0"/>
        <w:adjustRightInd w:val="0"/>
        <w:spacing w:after="0" w:line="240" w:lineRule="auto"/>
        <w:ind w:left="227" w:hanging="227"/>
        <w:rPr>
          <w:sz w:val="20"/>
          <w:szCs w:val="20"/>
          <w:lang w:eastAsia="pt-BR"/>
        </w:rPr>
      </w:pPr>
      <w:r w:rsidRPr="00EC33A3">
        <w:rPr>
          <w:sz w:val="20"/>
          <w:szCs w:val="20"/>
          <w:lang w:eastAsia="pt-BR"/>
        </w:rPr>
        <w:t>4. Evolução molecular</w:t>
      </w:r>
    </w:p>
    <w:p w:rsidR="006347BE" w:rsidRPr="00EC33A3" w:rsidRDefault="006347BE" w:rsidP="006347BE">
      <w:pPr>
        <w:widowControl w:val="0"/>
        <w:autoSpaceDE w:val="0"/>
        <w:autoSpaceDN w:val="0"/>
        <w:adjustRightInd w:val="0"/>
        <w:spacing w:after="0" w:line="240" w:lineRule="auto"/>
        <w:rPr>
          <w:sz w:val="20"/>
          <w:szCs w:val="20"/>
          <w:lang w:eastAsia="pt-BR"/>
        </w:rPr>
      </w:pPr>
    </w:p>
    <w:p w:rsidR="006347BE" w:rsidRPr="00EC33A3" w:rsidRDefault="006347BE" w:rsidP="006347BE">
      <w:pPr>
        <w:widowControl w:val="0"/>
        <w:autoSpaceDE w:val="0"/>
        <w:autoSpaceDN w:val="0"/>
        <w:adjustRightInd w:val="0"/>
        <w:spacing w:after="0" w:line="240" w:lineRule="auto"/>
        <w:ind w:left="510" w:hanging="510"/>
        <w:rPr>
          <w:sz w:val="20"/>
          <w:szCs w:val="20"/>
          <w:lang w:eastAsia="pt-BR"/>
        </w:rPr>
      </w:pPr>
      <w:r w:rsidRPr="00EC33A3">
        <w:rPr>
          <w:sz w:val="20"/>
          <w:szCs w:val="20"/>
          <w:lang w:eastAsia="pt-BR"/>
        </w:rPr>
        <w:t>(     ) Afirma que a vida na Terra teve origem a partir de seres vivos ou de substâncias precursoras da vida proveniente de outros locais do cosmo.</w:t>
      </w:r>
    </w:p>
    <w:p w:rsidR="006347BE" w:rsidRPr="00EC33A3" w:rsidRDefault="006347BE" w:rsidP="006347BE">
      <w:pPr>
        <w:widowControl w:val="0"/>
        <w:autoSpaceDE w:val="0"/>
        <w:autoSpaceDN w:val="0"/>
        <w:adjustRightInd w:val="0"/>
        <w:spacing w:after="0" w:line="240" w:lineRule="auto"/>
        <w:ind w:left="510" w:hanging="510"/>
        <w:rPr>
          <w:sz w:val="20"/>
          <w:szCs w:val="20"/>
          <w:lang w:eastAsia="pt-BR"/>
        </w:rPr>
      </w:pPr>
      <w:r w:rsidRPr="00EC33A3">
        <w:rPr>
          <w:sz w:val="20"/>
          <w:szCs w:val="20"/>
          <w:lang w:eastAsia="pt-BR"/>
        </w:rPr>
        <w:t>(     ) Surgiu a partir de evidências irrefutáveis de testes rigorosos realizados por Redi, Spallanzani, Pasteur e outros que chegaram à conclusão de que seres vivos surgem somente pela reprodução de seres da sua própria espécie.</w:t>
      </w:r>
    </w:p>
    <w:p w:rsidR="006347BE" w:rsidRPr="00EC33A3" w:rsidRDefault="006347BE" w:rsidP="006347BE">
      <w:pPr>
        <w:widowControl w:val="0"/>
        <w:autoSpaceDE w:val="0"/>
        <w:autoSpaceDN w:val="0"/>
        <w:adjustRightInd w:val="0"/>
        <w:spacing w:after="0" w:line="240" w:lineRule="auto"/>
        <w:ind w:left="510" w:hanging="510"/>
        <w:rPr>
          <w:sz w:val="20"/>
          <w:szCs w:val="20"/>
          <w:lang w:eastAsia="pt-BR"/>
        </w:rPr>
      </w:pPr>
      <w:r w:rsidRPr="00EC33A3">
        <w:rPr>
          <w:sz w:val="20"/>
          <w:szCs w:val="20"/>
          <w:lang w:eastAsia="pt-BR"/>
        </w:rPr>
        <w:t>(     ) Considera que a vida surgiu por mecanismos diversos como, por exemplo, a partir da lama de lagos e rios, além da reprodução.</w:t>
      </w:r>
    </w:p>
    <w:p w:rsidR="006347BE" w:rsidRPr="00EC33A3" w:rsidRDefault="006347BE" w:rsidP="006347BE">
      <w:pPr>
        <w:widowControl w:val="0"/>
        <w:autoSpaceDE w:val="0"/>
        <w:autoSpaceDN w:val="0"/>
        <w:adjustRightInd w:val="0"/>
        <w:spacing w:after="0" w:line="240" w:lineRule="auto"/>
        <w:ind w:left="510" w:hanging="510"/>
        <w:rPr>
          <w:sz w:val="20"/>
          <w:szCs w:val="20"/>
          <w:lang w:eastAsia="pt-BR"/>
        </w:rPr>
      </w:pPr>
      <w:r w:rsidRPr="00EC33A3">
        <w:rPr>
          <w:sz w:val="20"/>
          <w:szCs w:val="20"/>
          <w:lang w:eastAsia="pt-BR"/>
        </w:rPr>
        <w:t>(     ) A vida é resultado de um processo de evolução química em que compostos inorgânicos se combinam, originando moléculas orgânicas simples que se combinam produzindo moléculas mais complexas, até o surgimento dos primeiros seres vivos.</w:t>
      </w:r>
    </w:p>
    <w:p w:rsidR="006347BE" w:rsidRPr="00EC33A3" w:rsidRDefault="006347BE" w:rsidP="006347BE">
      <w:pPr>
        <w:widowControl w:val="0"/>
        <w:autoSpaceDE w:val="0"/>
        <w:autoSpaceDN w:val="0"/>
        <w:adjustRightInd w:val="0"/>
        <w:spacing w:after="0" w:line="240" w:lineRule="auto"/>
        <w:rPr>
          <w:sz w:val="20"/>
          <w:szCs w:val="20"/>
          <w:lang w:eastAsia="pt-BR"/>
        </w:rPr>
      </w:pPr>
    </w:p>
    <w:p w:rsidR="00000000" w:rsidRDefault="006347BE" w:rsidP="006347BE">
      <w:pPr>
        <w:widowControl w:val="0"/>
        <w:autoSpaceDE w:val="0"/>
        <w:autoSpaceDN w:val="0"/>
        <w:adjustRightInd w:val="0"/>
        <w:spacing w:after="0" w:line="240" w:lineRule="auto"/>
        <w:rPr>
          <w:rFonts w:cs="Times New Roman"/>
          <w:lang w:eastAsia="pt-BR"/>
        </w:rPr>
      </w:pPr>
      <w:r w:rsidRPr="00EC33A3">
        <w:rPr>
          <w:sz w:val="20"/>
          <w:szCs w:val="20"/>
          <w:lang w:eastAsia="pt-BR"/>
        </w:rPr>
        <w:t xml:space="preserve">A sequência correta, de cima para baixo, é: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C5D38" w:rsidRPr="004B57A7">
        <w:rPr>
          <w:sz w:val="20"/>
          <w:szCs w:val="20"/>
          <w:lang w:eastAsia="pt-BR"/>
        </w:rPr>
        <w:t>4, 1, 3, 2.</w:t>
      </w:r>
      <w:r w:rsidR="001C5D38" w:rsidRPr="004B57A7">
        <w:rPr>
          <w:sz w:val="20"/>
          <w:lang w:eastAsia="pt-BR"/>
        </w:rPr>
        <w:t xml:space="preserve"> </w:t>
      </w:r>
      <w:r w:rsidR="00474B44" w:rsidRPr="004B57A7">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D692A" w:rsidRPr="0016068A">
        <w:rPr>
          <w:sz w:val="20"/>
          <w:szCs w:val="20"/>
          <w:lang w:eastAsia="pt-BR"/>
        </w:rPr>
        <w:t>3, 2, 1, 4.</w:t>
      </w:r>
      <w:r w:rsidR="007D692A" w:rsidRPr="0016068A">
        <w:rPr>
          <w:sz w:val="20"/>
          <w:lang w:eastAsia="pt-BR"/>
        </w:rPr>
        <w:t xml:space="preserve"> </w:t>
      </w:r>
      <w:r w:rsidR="00474B44" w:rsidRPr="0016068A">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74E94" w:rsidRPr="003E6A0E">
        <w:rPr>
          <w:sz w:val="20"/>
          <w:szCs w:val="20"/>
          <w:lang w:eastAsia="pt-BR"/>
        </w:rPr>
        <w:t>1, 4, 2, 3.</w:t>
      </w:r>
      <w:r w:rsidR="00474B44" w:rsidRPr="003E6A0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E0814" w:rsidRPr="00373E2F">
        <w:rPr>
          <w:sz w:val="20"/>
          <w:szCs w:val="20"/>
          <w:lang w:eastAsia="pt-BR"/>
        </w:rPr>
        <w:t>2, 3, 4, 1.</w:t>
      </w:r>
      <w:r w:rsidR="002E0814" w:rsidRPr="00373E2F">
        <w:rPr>
          <w:sz w:val="20"/>
          <w:lang w:eastAsia="pt-BR"/>
        </w:rPr>
        <w:t xml:space="preserve"> </w:t>
      </w:r>
      <w:r w:rsidR="00474B44" w:rsidRPr="00373E2F">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1C065D" w:rsidRDefault="00FC01AC" w:rsidP="00FC01AC">
      <w:pPr>
        <w:widowControl w:val="0"/>
        <w:autoSpaceDE w:val="0"/>
        <w:autoSpaceDN w:val="0"/>
        <w:adjustRightInd w:val="0"/>
        <w:spacing w:after="0" w:line="240" w:lineRule="auto"/>
        <w:rPr>
          <w:sz w:val="20"/>
          <w:szCs w:val="20"/>
          <w:lang w:eastAsia="pt-BR"/>
        </w:rPr>
      </w:pPr>
      <w:r w:rsidRPr="001C065D">
        <w:rPr>
          <w:sz w:val="20"/>
          <w:szCs w:val="20"/>
          <w:lang w:eastAsia="pt-BR"/>
        </w:rPr>
        <w:t>[B]</w:t>
      </w:r>
    </w:p>
    <w:p w:rsidR="001D7080" w:rsidRPr="001C065D" w:rsidRDefault="001D7080" w:rsidP="00FC01AC">
      <w:pPr>
        <w:widowControl w:val="0"/>
        <w:autoSpaceDE w:val="0"/>
        <w:autoSpaceDN w:val="0"/>
        <w:adjustRightInd w:val="0"/>
        <w:spacing w:after="0" w:line="240" w:lineRule="auto"/>
        <w:rPr>
          <w:sz w:val="20"/>
          <w:szCs w:val="20"/>
          <w:lang w:eastAsia="pt-BR"/>
        </w:rPr>
      </w:pPr>
    </w:p>
    <w:p w:rsidR="00000000" w:rsidRDefault="001D7080" w:rsidP="00FC01AC">
      <w:pPr>
        <w:widowControl w:val="0"/>
        <w:autoSpaceDE w:val="0"/>
        <w:autoSpaceDN w:val="0"/>
        <w:adjustRightInd w:val="0"/>
        <w:spacing w:after="0" w:line="240" w:lineRule="auto"/>
        <w:rPr>
          <w:rFonts w:cs="Times New Roman"/>
          <w:lang w:eastAsia="pt-BR"/>
        </w:rPr>
      </w:pPr>
      <w:r w:rsidRPr="001C065D">
        <w:rPr>
          <w:sz w:val="20"/>
          <w:szCs w:val="20"/>
          <w:lang w:eastAsia="pt-BR"/>
        </w:rPr>
        <w:t xml:space="preserve">A sequência correta, de cima para baixo, é: Panspermia cósmica (3); Biogênese (2); Abiogênese (1) e Evolução molecular (4). </w:t>
      </w:r>
    </w:p>
    <w:p w:rsidR="00000000" w:rsidRDefault="00BD1C3B" w:rsidP="00FC01AC">
      <w:pPr>
        <w:widowControl w:val="0"/>
        <w:autoSpaceDE w:val="0"/>
        <w:autoSpaceDN w:val="0"/>
        <w:adjustRightInd w:val="0"/>
        <w:spacing w:after="0" w:line="240" w:lineRule="auto"/>
        <w:rPr>
          <w:rFonts w:cs="Times New Roman"/>
          <w:lang w:eastAsia="pt-BR"/>
        </w:rPr>
      </w:pPr>
    </w:p>
    <w:p w:rsidR="00000000" w:rsidRDefault="00BD1C3B" w:rsidP="00FC01AC">
      <w:pPr>
        <w:widowControl w:val="0"/>
        <w:autoSpaceDE w:val="0"/>
        <w:autoSpaceDN w:val="0"/>
        <w:adjustRightInd w:val="0"/>
        <w:spacing w:after="0" w:line="240" w:lineRule="auto"/>
        <w:rPr>
          <w:rFonts w:cs="Times New Roman"/>
          <w:lang w:eastAsia="pt-BR"/>
        </w:rPr>
      </w:pPr>
    </w:p>
    <w:p w:rsidR="00000000" w:rsidRDefault="00BD1C3B" w:rsidP="00FC01AC">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34E7" w:rsidRDefault="000D1869">
      <w:pPr>
        <w:widowControl w:val="0"/>
        <w:autoSpaceDE w:val="0"/>
        <w:autoSpaceDN w:val="0"/>
        <w:adjustRightInd w:val="0"/>
        <w:spacing w:after="0" w:line="240" w:lineRule="auto"/>
        <w:rPr>
          <w:sz w:val="20"/>
          <w:szCs w:val="20"/>
          <w:shd w:val="clear" w:color="auto" w:fill="FFFFFF"/>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(G1 - ifce)  </w:t>
      </w:r>
    </w:p>
    <w:p w:rsidR="00B0736F" w:rsidRPr="005934E7" w:rsidRDefault="00BD1C3B">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190875" cy="1562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562100"/>
                    </a:xfrm>
                    <a:prstGeom prst="rect">
                      <a:avLst/>
                    </a:prstGeom>
                    <a:noFill/>
                    <a:ln>
                      <a:noFill/>
                    </a:ln>
                  </pic:spPr>
                </pic:pic>
              </a:graphicData>
            </a:graphic>
          </wp:inline>
        </w:drawing>
      </w:r>
    </w:p>
    <w:p w:rsidR="00592A75" w:rsidRPr="005934E7" w:rsidRDefault="00592A75">
      <w:pPr>
        <w:widowControl w:val="0"/>
        <w:autoSpaceDE w:val="0"/>
        <w:autoSpaceDN w:val="0"/>
        <w:adjustRightInd w:val="0"/>
        <w:spacing w:after="0" w:line="240" w:lineRule="auto"/>
        <w:rPr>
          <w:sz w:val="20"/>
          <w:szCs w:val="20"/>
          <w:lang w:eastAsia="pt-BR"/>
        </w:rPr>
      </w:pPr>
    </w:p>
    <w:p w:rsidR="004E6BA8" w:rsidRPr="005934E7" w:rsidRDefault="008A716A" w:rsidP="004E6BA8">
      <w:pPr>
        <w:widowControl w:val="0"/>
        <w:autoSpaceDE w:val="0"/>
        <w:autoSpaceDN w:val="0"/>
        <w:adjustRightInd w:val="0"/>
        <w:spacing w:after="0" w:line="240" w:lineRule="auto"/>
        <w:rPr>
          <w:sz w:val="20"/>
          <w:szCs w:val="20"/>
          <w:lang w:eastAsia="pt-BR"/>
        </w:rPr>
      </w:pPr>
      <w:r w:rsidRPr="005934E7">
        <w:rPr>
          <w:sz w:val="20"/>
          <w:szCs w:val="20"/>
          <w:lang w:eastAsia="pt-BR"/>
        </w:rPr>
        <w:t>O</w:t>
      </w:r>
      <w:r w:rsidR="004E6BA8" w:rsidRPr="005934E7">
        <w:rPr>
          <w:sz w:val="20"/>
          <w:szCs w:val="20"/>
          <w:lang w:eastAsia="pt-BR"/>
        </w:rPr>
        <w:t xml:space="preserve"> esquema acima </w:t>
      </w:r>
      <w:r w:rsidRPr="005934E7">
        <w:rPr>
          <w:sz w:val="20"/>
          <w:szCs w:val="20"/>
          <w:lang w:eastAsia="pt-BR"/>
        </w:rPr>
        <w:t xml:space="preserve">representa </w:t>
      </w:r>
      <w:r w:rsidR="004E6BA8" w:rsidRPr="005934E7">
        <w:rPr>
          <w:sz w:val="20"/>
          <w:szCs w:val="20"/>
          <w:lang w:eastAsia="pt-BR"/>
        </w:rPr>
        <w:t xml:space="preserve">o aparelho projetado por Stanley Miller e Urey em meados do século passado. Por esse engenhoso sistema circulavam hidrogênio </w:t>
      </w:r>
      <w:r w:rsidR="008E3397" w:rsidRPr="005934E7">
        <w:rPr>
          <w:position w:val="-10"/>
          <w:sz w:val="20"/>
          <w:szCs w:val="20"/>
          <w:lang w:eastAsia="pt-BR"/>
        </w:rPr>
        <w:object w:dxaOrig="4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5pt" o:ole="">
            <v:imagedata r:id="rId7" o:title=""/>
          </v:shape>
          <o:OLEObject Type="Embed" ProgID="Equation.DSMT4" ShapeID="_x0000_i1026" DrawAspect="Content" ObjectID="_1677406445" r:id="rId8"/>
        </w:object>
      </w:r>
      <w:r w:rsidR="004E6BA8" w:rsidRPr="005934E7">
        <w:rPr>
          <w:sz w:val="20"/>
          <w:szCs w:val="20"/>
          <w:lang w:eastAsia="pt-BR"/>
        </w:rPr>
        <w:t xml:space="preserve"> vapor de água </w:t>
      </w:r>
      <w:r w:rsidR="008E3397" w:rsidRPr="005934E7">
        <w:rPr>
          <w:position w:val="-10"/>
          <w:sz w:val="20"/>
          <w:szCs w:val="20"/>
          <w:lang w:eastAsia="pt-BR"/>
        </w:rPr>
        <w:object w:dxaOrig="639" w:dyaOrig="300">
          <v:shape id="_x0000_i1027" type="#_x0000_t75" style="width:32.25pt;height:15pt" o:ole="">
            <v:imagedata r:id="rId9" o:title=""/>
          </v:shape>
          <o:OLEObject Type="Embed" ProgID="Equation.DSMT4" ShapeID="_x0000_i1027" DrawAspect="Content" ObjectID="_1677406446" r:id="rId10"/>
        </w:object>
      </w:r>
      <w:r w:rsidR="004E6BA8" w:rsidRPr="005934E7">
        <w:rPr>
          <w:sz w:val="20"/>
          <w:szCs w:val="20"/>
          <w:lang w:eastAsia="pt-BR"/>
        </w:rPr>
        <w:t xml:space="preserve"> metano </w:t>
      </w:r>
      <w:r w:rsidR="008E3397" w:rsidRPr="005934E7">
        <w:rPr>
          <w:position w:val="-10"/>
          <w:sz w:val="20"/>
          <w:szCs w:val="20"/>
          <w:lang w:eastAsia="pt-BR"/>
        </w:rPr>
        <w:object w:dxaOrig="600" w:dyaOrig="300">
          <v:shape id="_x0000_i1028" type="#_x0000_t75" style="width:30pt;height:15pt" o:ole="">
            <v:imagedata r:id="rId11" o:title=""/>
          </v:shape>
          <o:OLEObject Type="Embed" ProgID="Equation.DSMT4" ShapeID="_x0000_i1028" DrawAspect="Content" ObjectID="_1677406447" r:id="rId12"/>
        </w:object>
      </w:r>
      <w:r w:rsidR="004E6BA8" w:rsidRPr="005934E7">
        <w:rPr>
          <w:sz w:val="20"/>
          <w:szCs w:val="20"/>
          <w:lang w:eastAsia="pt-BR"/>
        </w:rPr>
        <w:t xml:space="preserve"> e amônia </w:t>
      </w:r>
      <w:r w:rsidR="008E3397" w:rsidRPr="005934E7">
        <w:rPr>
          <w:position w:val="-10"/>
          <w:sz w:val="20"/>
          <w:szCs w:val="20"/>
          <w:lang w:eastAsia="pt-BR"/>
        </w:rPr>
        <w:object w:dxaOrig="600" w:dyaOrig="300">
          <v:shape id="_x0000_i1029" type="#_x0000_t75" style="width:30pt;height:15pt" o:ole="">
            <v:imagedata r:id="rId13" o:title=""/>
          </v:shape>
          <o:OLEObject Type="Embed" ProgID="Equation.DSMT4" ShapeID="_x0000_i1029" DrawAspect="Content" ObjectID="_1677406448" r:id="rId14"/>
        </w:object>
      </w:r>
      <w:r w:rsidR="004E6BA8" w:rsidRPr="005934E7">
        <w:rPr>
          <w:sz w:val="20"/>
          <w:szCs w:val="20"/>
          <w:lang w:eastAsia="pt-BR"/>
        </w:rPr>
        <w:t xml:space="preserve"> e, através de eletrodos, era fornecida energia na forma de descargas elétricas, simulando assim as condições da atmosfera primitiva</w:t>
      </w:r>
      <w:r w:rsidRPr="005934E7">
        <w:rPr>
          <w:sz w:val="20"/>
          <w:szCs w:val="20"/>
          <w:lang w:eastAsia="pt-BR"/>
        </w:rPr>
        <w:t xml:space="preserve"> do planeta Terra</w:t>
      </w:r>
      <w:r w:rsidR="004E6BA8" w:rsidRPr="005934E7">
        <w:rPr>
          <w:sz w:val="20"/>
          <w:szCs w:val="20"/>
          <w:lang w:eastAsia="pt-BR"/>
        </w:rPr>
        <w:t>.</w:t>
      </w:r>
    </w:p>
    <w:p w:rsidR="00474B44" w:rsidRPr="005934E7" w:rsidRDefault="008A716A" w:rsidP="004E6BA8">
      <w:pPr>
        <w:widowControl w:val="0"/>
        <w:autoSpaceDE w:val="0"/>
        <w:autoSpaceDN w:val="0"/>
        <w:adjustRightInd w:val="0"/>
        <w:spacing w:after="0" w:line="240" w:lineRule="auto"/>
        <w:rPr>
          <w:sz w:val="20"/>
          <w:szCs w:val="20"/>
          <w:lang w:eastAsia="pt-BR"/>
        </w:rPr>
      </w:pPr>
      <w:r w:rsidRPr="005934E7">
        <w:rPr>
          <w:sz w:val="20"/>
          <w:szCs w:val="20"/>
          <w:lang w:eastAsia="pt-BR"/>
        </w:rPr>
        <w:t>Após</w:t>
      </w:r>
      <w:r w:rsidR="004E6BA8" w:rsidRPr="005934E7">
        <w:rPr>
          <w:sz w:val="20"/>
          <w:szCs w:val="20"/>
          <w:lang w:eastAsia="pt-BR"/>
        </w:rPr>
        <w:t xml:space="preserve"> algum tempo</w:t>
      </w:r>
      <w:r w:rsidRPr="005934E7">
        <w:rPr>
          <w:sz w:val="20"/>
          <w:szCs w:val="20"/>
          <w:lang w:eastAsia="pt-BR"/>
        </w:rPr>
        <w:t>,</w:t>
      </w:r>
      <w:r w:rsidR="004E6BA8" w:rsidRPr="005934E7">
        <w:rPr>
          <w:sz w:val="20"/>
          <w:szCs w:val="20"/>
          <w:lang w:eastAsia="pt-BR"/>
        </w:rPr>
        <w:t xml:space="preserve"> Miller</w:t>
      </w:r>
      <w:r w:rsidRPr="005934E7">
        <w:rPr>
          <w:sz w:val="20"/>
          <w:szCs w:val="20"/>
          <w:lang w:eastAsia="pt-BR"/>
        </w:rPr>
        <w:t xml:space="preserve"> e Urey observaram</w:t>
      </w:r>
      <w:r w:rsidR="004E6BA8" w:rsidRPr="005934E7">
        <w:rPr>
          <w:sz w:val="20"/>
          <w:szCs w:val="20"/>
          <w:lang w:eastAsia="pt-BR"/>
        </w:rPr>
        <w:t>, como resultado de reações químicas, a formação de produtos como aminoácidos, carboidratos e ácidos graxos simples</w:t>
      </w:r>
      <w:r w:rsidRPr="005934E7">
        <w:rPr>
          <w:sz w:val="20"/>
          <w:szCs w:val="20"/>
          <w:lang w:eastAsia="pt-BR"/>
        </w:rPr>
        <w:t>,</w:t>
      </w:r>
      <w:r w:rsidR="004E6BA8" w:rsidRPr="005934E7">
        <w:rPr>
          <w:sz w:val="20"/>
          <w:szCs w:val="20"/>
          <w:lang w:eastAsia="pt-BR"/>
        </w:rPr>
        <w:t xml:space="preserve"> que </w:t>
      </w:r>
      <w:r w:rsidRPr="005934E7">
        <w:rPr>
          <w:sz w:val="20"/>
          <w:szCs w:val="20"/>
          <w:lang w:eastAsia="pt-BR"/>
        </w:rPr>
        <w:t>fo</w:t>
      </w:r>
      <w:r w:rsidR="004E6BA8" w:rsidRPr="005934E7">
        <w:rPr>
          <w:sz w:val="20"/>
          <w:szCs w:val="20"/>
          <w:lang w:eastAsia="pt-BR"/>
        </w:rPr>
        <w:t xml:space="preserve">ram </w:t>
      </w:r>
      <w:r w:rsidRPr="005934E7">
        <w:rPr>
          <w:sz w:val="20"/>
          <w:szCs w:val="20"/>
          <w:lang w:eastAsia="pt-BR"/>
        </w:rPr>
        <w:t>se acumulando</w:t>
      </w:r>
      <w:r w:rsidR="004E6BA8" w:rsidRPr="005934E7">
        <w:rPr>
          <w:sz w:val="20"/>
          <w:szCs w:val="20"/>
          <w:lang w:eastAsia="pt-BR"/>
        </w:rPr>
        <w:t>.</w:t>
      </w:r>
    </w:p>
    <w:p w:rsidR="004E6BA8" w:rsidRPr="005934E7" w:rsidRDefault="004E6BA8" w:rsidP="004E6BA8">
      <w:pPr>
        <w:widowControl w:val="0"/>
        <w:autoSpaceDE w:val="0"/>
        <w:autoSpaceDN w:val="0"/>
        <w:adjustRightInd w:val="0"/>
        <w:spacing w:after="0" w:line="240" w:lineRule="auto"/>
        <w:rPr>
          <w:sz w:val="20"/>
          <w:szCs w:val="20"/>
          <w:lang w:eastAsia="pt-BR"/>
        </w:rPr>
      </w:pPr>
    </w:p>
    <w:p w:rsidR="00000000" w:rsidRDefault="004E6BA8" w:rsidP="004E6BA8">
      <w:pPr>
        <w:widowControl w:val="0"/>
        <w:autoSpaceDE w:val="0"/>
        <w:autoSpaceDN w:val="0"/>
        <w:adjustRightInd w:val="0"/>
        <w:spacing w:after="0" w:line="240" w:lineRule="auto"/>
        <w:rPr>
          <w:lang w:eastAsia="pt-BR"/>
        </w:rPr>
      </w:pPr>
      <w:r w:rsidRPr="005934E7">
        <w:rPr>
          <w:sz w:val="20"/>
          <w:szCs w:val="20"/>
          <w:lang w:eastAsia="pt-BR"/>
        </w:rPr>
        <w:t xml:space="preserve">Sobre a hipótese </w:t>
      </w:r>
      <w:r w:rsidR="008A716A" w:rsidRPr="005934E7">
        <w:rPr>
          <w:sz w:val="20"/>
          <w:szCs w:val="20"/>
          <w:lang w:eastAsia="pt-BR"/>
        </w:rPr>
        <w:t>que</w:t>
      </w:r>
      <w:r w:rsidRPr="005934E7">
        <w:rPr>
          <w:sz w:val="20"/>
          <w:szCs w:val="20"/>
          <w:lang w:eastAsia="pt-BR"/>
        </w:rPr>
        <w:t xml:space="preserve"> este experimento </w:t>
      </w:r>
      <w:r w:rsidR="008A716A" w:rsidRPr="005934E7">
        <w:rPr>
          <w:sz w:val="20"/>
          <w:szCs w:val="20"/>
          <w:lang w:eastAsia="pt-BR"/>
        </w:rPr>
        <w:t>corroborou</w:t>
      </w:r>
      <w:r w:rsidRPr="005934E7">
        <w:rPr>
          <w:sz w:val="20"/>
          <w:szCs w:val="20"/>
          <w:lang w:eastAsia="pt-BR"/>
        </w:rPr>
        <w:t xml:space="preserve"> </w:t>
      </w:r>
      <w:r w:rsidR="008A716A" w:rsidRPr="005934E7">
        <w:rPr>
          <w:sz w:val="20"/>
          <w:szCs w:val="20"/>
          <w:lang w:eastAsia="pt-BR"/>
        </w:rPr>
        <w:t>sobre a</w:t>
      </w:r>
      <w:r w:rsidRPr="005934E7">
        <w:rPr>
          <w:sz w:val="20"/>
          <w:szCs w:val="20"/>
          <w:lang w:eastAsia="pt-BR"/>
        </w:rPr>
        <w:t xml:space="preserve"> origem da vida no planeta</w:t>
      </w:r>
      <w:r w:rsidR="008A716A" w:rsidRPr="005934E7">
        <w:rPr>
          <w:sz w:val="20"/>
          <w:szCs w:val="20"/>
          <w:lang w:eastAsia="pt-BR"/>
        </w:rPr>
        <w:t xml:space="preserve"> Terra</w:t>
      </w:r>
      <w:r w:rsidRPr="005934E7">
        <w:rPr>
          <w:sz w:val="20"/>
          <w:szCs w:val="20"/>
          <w:lang w:eastAsia="pt-BR"/>
        </w:rPr>
        <w:t xml:space="preserve">, é </w:t>
      </w:r>
      <w:r w:rsidRPr="005934E7">
        <w:rPr>
          <w:b/>
          <w:bCs/>
          <w:sz w:val="20"/>
          <w:szCs w:val="20"/>
          <w:lang w:eastAsia="pt-BR"/>
        </w:rPr>
        <w:lastRenderedPageBreak/>
        <w:t xml:space="preserve">correto </w:t>
      </w:r>
      <w:r w:rsidR="008A716A" w:rsidRPr="005934E7">
        <w:rPr>
          <w:sz w:val="20"/>
          <w:szCs w:val="20"/>
          <w:lang w:eastAsia="pt-BR"/>
        </w:rPr>
        <w:t>afirmar</w:t>
      </w:r>
      <w:r w:rsidRPr="005934E7">
        <w:rPr>
          <w:sz w:val="20"/>
          <w:szCs w:val="20"/>
          <w:lang w:eastAsia="pt-BR"/>
        </w:rPr>
        <w:t xml:space="preserve">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D510C" w:rsidRPr="00445D2D">
        <w:rPr>
          <w:sz w:val="20"/>
          <w:szCs w:val="20"/>
          <w:lang w:eastAsia="pt-BR"/>
        </w:rPr>
        <w:t xml:space="preserve">reforça a evolução gradual dos sistemas químicos, </w:t>
      </w:r>
      <w:r w:rsidR="00B66EE6" w:rsidRPr="00445D2D">
        <w:rPr>
          <w:sz w:val="20"/>
          <w:szCs w:val="20"/>
          <w:lang w:eastAsia="pt-BR"/>
        </w:rPr>
        <w:t>onde</w:t>
      </w:r>
      <w:r w:rsidR="00DD510C" w:rsidRPr="00445D2D">
        <w:rPr>
          <w:sz w:val="20"/>
          <w:szCs w:val="20"/>
          <w:lang w:eastAsia="pt-BR"/>
        </w:rPr>
        <w:t xml:space="preserve"> </w:t>
      </w:r>
      <w:r w:rsidR="008F336B" w:rsidRPr="00445D2D">
        <w:rPr>
          <w:sz w:val="20"/>
          <w:szCs w:val="20"/>
          <w:lang w:eastAsia="pt-BR"/>
        </w:rPr>
        <w:t xml:space="preserve">os gases da atmosfera primitiva </w:t>
      </w:r>
      <w:r w:rsidR="00DD510C" w:rsidRPr="00445D2D">
        <w:rPr>
          <w:sz w:val="20"/>
          <w:szCs w:val="20"/>
          <w:lang w:eastAsia="pt-BR"/>
        </w:rPr>
        <w:t>formar</w:t>
      </w:r>
      <w:r w:rsidR="00B66EE6" w:rsidRPr="00445D2D">
        <w:rPr>
          <w:sz w:val="20"/>
          <w:szCs w:val="20"/>
          <w:lang w:eastAsia="pt-BR"/>
        </w:rPr>
        <w:t>am</w:t>
      </w:r>
      <w:r w:rsidR="00DD510C" w:rsidRPr="00445D2D">
        <w:rPr>
          <w:sz w:val="20"/>
          <w:szCs w:val="20"/>
          <w:lang w:eastAsia="pt-BR"/>
        </w:rPr>
        <w:t>, espontaneamente, os compostos orgânicos que originaram as primeiras formas</w:t>
      </w:r>
      <w:r w:rsidR="008F336B" w:rsidRPr="00445D2D">
        <w:rPr>
          <w:sz w:val="20"/>
          <w:szCs w:val="20"/>
          <w:lang w:eastAsia="pt-BR"/>
        </w:rPr>
        <w:t xml:space="preserve"> </w:t>
      </w:r>
      <w:r w:rsidR="00DD510C" w:rsidRPr="00445D2D">
        <w:rPr>
          <w:sz w:val="20"/>
          <w:szCs w:val="20"/>
          <w:lang w:eastAsia="pt-BR"/>
        </w:rPr>
        <w:t xml:space="preserve">de vida no planeta Terra.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51454" w:rsidRPr="003A7A87">
        <w:rPr>
          <w:sz w:val="20"/>
          <w:szCs w:val="20"/>
          <w:lang w:eastAsia="pt-BR"/>
        </w:rPr>
        <w:t xml:space="preserve">fortalece a hipótese do criacionismo, exatamente como está escrito em Gêneses, primeiro livro da Bíblia, pois em nenhum momento do experimento ilustrado acima surgiram formas de vida, mas apenas substâncias orgânicas simples.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37A8F" w:rsidRPr="00B160B6">
        <w:rPr>
          <w:sz w:val="20"/>
          <w:szCs w:val="20"/>
          <w:lang w:eastAsia="pt-BR"/>
        </w:rPr>
        <w:t>reforça a hipótese cosmozoica</w:t>
      </w:r>
      <w:r w:rsidR="00EB5ECA" w:rsidRPr="00B160B6">
        <w:rPr>
          <w:sz w:val="20"/>
          <w:szCs w:val="20"/>
          <w:lang w:eastAsia="pt-BR"/>
        </w:rPr>
        <w:t>,</w:t>
      </w:r>
      <w:r w:rsidR="00337A8F" w:rsidRPr="00B160B6">
        <w:rPr>
          <w:sz w:val="20"/>
          <w:szCs w:val="20"/>
          <w:lang w:eastAsia="pt-BR"/>
        </w:rPr>
        <w:t xml:space="preserve"> que defende que a vida (microrganismos) foi transportada casualmente para o planeta </w:t>
      </w:r>
      <w:r w:rsidR="00EB5ECA" w:rsidRPr="00B160B6">
        <w:rPr>
          <w:sz w:val="20"/>
          <w:szCs w:val="20"/>
          <w:lang w:eastAsia="pt-BR"/>
        </w:rPr>
        <w:t xml:space="preserve">Terra, </w:t>
      </w:r>
      <w:r w:rsidR="00337A8F" w:rsidRPr="00B160B6">
        <w:rPr>
          <w:sz w:val="20"/>
          <w:szCs w:val="20"/>
          <w:lang w:eastAsia="pt-BR"/>
        </w:rPr>
        <w:t xml:space="preserve">através de meteoritos e cometas que viajavam pelo espaço e se chocaram com </w:t>
      </w:r>
      <w:r w:rsidR="00EB5ECA" w:rsidRPr="00B160B6">
        <w:rPr>
          <w:sz w:val="20"/>
          <w:szCs w:val="20"/>
          <w:lang w:eastAsia="pt-BR"/>
        </w:rPr>
        <w:t>a superfície terrestre</w:t>
      </w:r>
      <w:r w:rsidR="00337A8F" w:rsidRPr="00B160B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129C0" w:rsidRPr="00AD64ED">
        <w:rPr>
          <w:sz w:val="20"/>
          <w:szCs w:val="20"/>
          <w:lang w:eastAsia="pt-BR"/>
        </w:rPr>
        <w:t xml:space="preserve">fortalece a teoria da abiogênese, que afirmava que compostos inorgânicos e orgânicos poderiam originar, por geração espontânea, os seres vivos do planeta Terra.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D7DF7" w:rsidRPr="0081288E">
        <w:rPr>
          <w:sz w:val="20"/>
          <w:szCs w:val="20"/>
          <w:lang w:eastAsia="pt-BR"/>
        </w:rPr>
        <w:t xml:space="preserve">reforça a teoria segundo </w:t>
      </w:r>
      <w:r w:rsidR="001A6B50" w:rsidRPr="0081288E">
        <w:rPr>
          <w:sz w:val="20"/>
          <w:szCs w:val="20"/>
          <w:lang w:eastAsia="pt-BR"/>
        </w:rPr>
        <w:t>de que</w:t>
      </w:r>
      <w:r w:rsidR="001D7DF7" w:rsidRPr="0081288E">
        <w:rPr>
          <w:sz w:val="20"/>
          <w:szCs w:val="20"/>
          <w:lang w:eastAsia="pt-BR"/>
        </w:rPr>
        <w:t xml:space="preserve"> a vida na </w:t>
      </w:r>
      <w:r w:rsidR="001A6B50" w:rsidRPr="0081288E">
        <w:rPr>
          <w:sz w:val="20"/>
          <w:szCs w:val="20"/>
          <w:lang w:eastAsia="pt-BR"/>
        </w:rPr>
        <w:t>T</w:t>
      </w:r>
      <w:r w:rsidR="001D7DF7" w:rsidRPr="0081288E">
        <w:rPr>
          <w:sz w:val="20"/>
          <w:szCs w:val="20"/>
          <w:lang w:eastAsia="pt-BR"/>
        </w:rPr>
        <w:t>erra originou-se a partir de moléculas orgânicas complexas, como proteínas e ácidos nucleicos, que sofreram polimerização, dando origem aos coacervados</w:t>
      </w:r>
      <w:r w:rsidR="001A6B50" w:rsidRPr="0081288E">
        <w:rPr>
          <w:sz w:val="20"/>
          <w:szCs w:val="20"/>
          <w:lang w:eastAsia="pt-BR"/>
        </w:rPr>
        <w:t>,</w:t>
      </w:r>
      <w:r w:rsidR="001D7DF7" w:rsidRPr="0081288E">
        <w:rPr>
          <w:sz w:val="20"/>
          <w:szCs w:val="20"/>
          <w:lang w:eastAsia="pt-BR"/>
        </w:rPr>
        <w:t xml:space="preserve"> que evoluíram para as primeiras formas de vida.</w:t>
      </w:r>
      <w:r w:rsidR="00474B44" w:rsidRPr="0081288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936FFB" w:rsidRDefault="0033437E">
      <w:pPr>
        <w:widowControl w:val="0"/>
        <w:autoSpaceDE w:val="0"/>
        <w:autoSpaceDN w:val="0"/>
        <w:adjustRightInd w:val="0"/>
        <w:spacing w:after="0" w:line="240" w:lineRule="auto"/>
        <w:rPr>
          <w:sz w:val="20"/>
          <w:szCs w:val="20"/>
          <w:lang w:eastAsia="pt-BR"/>
        </w:rPr>
      </w:pPr>
      <w:r w:rsidRPr="00936FFB">
        <w:rPr>
          <w:sz w:val="20"/>
          <w:szCs w:val="20"/>
          <w:lang w:eastAsia="pt-BR"/>
        </w:rPr>
        <w:t>[A]</w:t>
      </w:r>
    </w:p>
    <w:p w:rsidR="004F3315" w:rsidRPr="00936FFB" w:rsidRDefault="004F3315">
      <w:pPr>
        <w:widowControl w:val="0"/>
        <w:autoSpaceDE w:val="0"/>
        <w:autoSpaceDN w:val="0"/>
        <w:adjustRightInd w:val="0"/>
        <w:spacing w:after="0" w:line="240" w:lineRule="auto"/>
        <w:rPr>
          <w:sz w:val="20"/>
          <w:szCs w:val="20"/>
          <w:lang w:eastAsia="pt-BR"/>
        </w:rPr>
      </w:pPr>
    </w:p>
    <w:p w:rsidR="00000000" w:rsidRDefault="004F3315">
      <w:pPr>
        <w:widowControl w:val="0"/>
        <w:autoSpaceDE w:val="0"/>
        <w:autoSpaceDN w:val="0"/>
        <w:adjustRightInd w:val="0"/>
        <w:spacing w:after="0" w:line="240" w:lineRule="auto"/>
        <w:rPr>
          <w:lang w:eastAsia="pt-BR"/>
        </w:rPr>
      </w:pPr>
      <w:r w:rsidRPr="00936FFB">
        <w:rPr>
          <w:sz w:val="20"/>
          <w:szCs w:val="18"/>
          <w:lang w:eastAsia="pt-BR"/>
        </w:rPr>
        <w:t>O experimento de Miller e Urey reforça a ideia de que a relação entre gases da atmosfera, vapor de água e energia de descargas elétricas originaram compostos orgânicos e os primeiros seres vivos do planeta Terra.</w:t>
      </w:r>
      <w:r w:rsidRPr="00936FFB">
        <w:rPr>
          <w:sz w:val="20"/>
          <w:szCs w:val="20"/>
          <w:lang w:eastAsia="pt-BR"/>
        </w:rPr>
        <w:t xml:space="preserve">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604C4E">
      <w:pPr>
        <w:autoSpaceDE w:val="0"/>
        <w:autoSpaceDN w:val="0"/>
        <w:adjustRightInd w:val="0"/>
        <w:spacing w:after="0" w:line="240" w:lineRule="auto"/>
        <w:rPr>
          <w:rFonts w:cs="Times New Roman"/>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(Uern)  </w:t>
      </w:r>
      <w:r w:rsidR="00604C4E" w:rsidRPr="007A358C">
        <w:rPr>
          <w:bCs/>
          <w:sz w:val="20"/>
          <w:szCs w:val="20"/>
          <w:lang w:eastAsia="es-CL"/>
        </w:rPr>
        <w:t>Em 1668, foi feita uma investigação da suposta origem de vermes em corpos decompostos. O experimento feito, com pedaço de carne crua dentro de frascos abertos e fechados com gaze, confirmou e comprovou que não havia geração espontânea de vermes a partir de corpos em decomposição. Nessa época, quem foi o responsável por esse experimento?</w:t>
      </w:r>
      <w:r w:rsidR="00474B44" w:rsidRPr="007A358C">
        <w:rPr>
          <w:bCs/>
          <w:sz w:val="20"/>
          <w:szCs w:val="20"/>
          <w:lang w:eastAsia="es-CL"/>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37983" w:rsidRPr="006B59AC">
        <w:rPr>
          <w:i/>
          <w:iCs/>
          <w:sz w:val="20"/>
          <w:szCs w:val="20"/>
          <w:lang w:eastAsia="es-CL"/>
        </w:rPr>
        <w:t>Louis Pasteur</w:t>
      </w:r>
      <w:r w:rsidR="00B37983" w:rsidRPr="006B59AC">
        <w:rPr>
          <w:sz w:val="20"/>
          <w:szCs w:val="20"/>
          <w:lang w:eastAsia="es-CL"/>
        </w:rPr>
        <w:t>.</w:t>
      </w:r>
      <w:r w:rsidR="00474B44" w:rsidRPr="006B59AC">
        <w:rPr>
          <w:sz w:val="20"/>
          <w:szCs w:val="20"/>
          <w:lang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71D8F" w:rsidRPr="00B6719F">
        <w:rPr>
          <w:i/>
          <w:iCs/>
          <w:sz w:val="20"/>
          <w:szCs w:val="20"/>
          <w:lang w:val="en-US" w:eastAsia="es-CL"/>
        </w:rPr>
        <w:t>Francesco Redi</w:t>
      </w:r>
      <w:r w:rsidR="00671D8F" w:rsidRPr="00B6719F">
        <w:rPr>
          <w:sz w:val="20"/>
          <w:szCs w:val="20"/>
          <w:lang w:val="en-US" w:eastAsia="es-CL"/>
        </w:rPr>
        <w:t>.</w:t>
      </w:r>
      <w:r w:rsidR="00474B44" w:rsidRPr="00B6719F">
        <w:rPr>
          <w:sz w:val="20"/>
          <w:szCs w:val="20"/>
          <w:lang w:val="en-US"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F1131" w:rsidRPr="00A426D4">
        <w:rPr>
          <w:i/>
          <w:iCs/>
          <w:sz w:val="20"/>
          <w:szCs w:val="20"/>
          <w:lang w:val="en-US" w:eastAsia="es-CL"/>
        </w:rPr>
        <w:t>John T. Needham</w:t>
      </w:r>
      <w:r w:rsidR="00CF1131" w:rsidRPr="00A426D4">
        <w:rPr>
          <w:sz w:val="20"/>
          <w:szCs w:val="20"/>
          <w:lang w:val="en-US" w:eastAsia="es-CL"/>
        </w:rPr>
        <w:t>.</w:t>
      </w:r>
      <w:r w:rsidR="00474B44" w:rsidRPr="00A426D4">
        <w:rPr>
          <w:sz w:val="20"/>
          <w:szCs w:val="20"/>
          <w:lang w:val="en-US"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F622D" w:rsidRPr="00F042AB">
        <w:rPr>
          <w:i/>
          <w:iCs/>
          <w:sz w:val="20"/>
          <w:szCs w:val="20"/>
          <w:lang w:val="es-CL" w:eastAsia="es-CL"/>
        </w:rPr>
        <w:t>Lazzaro Spallanzani</w:t>
      </w:r>
      <w:r w:rsidR="00CF622D" w:rsidRPr="00F042AB">
        <w:rPr>
          <w:sz w:val="20"/>
          <w:szCs w:val="20"/>
          <w:lang w:val="es-CL" w:eastAsia="es-CL"/>
        </w:rPr>
        <w:t>.</w:t>
      </w:r>
      <w:r w:rsidR="00474B44" w:rsidRPr="00F042A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812A2B" w:rsidRDefault="00821B0D">
      <w:pPr>
        <w:widowControl w:val="0"/>
        <w:autoSpaceDE w:val="0"/>
        <w:autoSpaceDN w:val="0"/>
        <w:adjustRightInd w:val="0"/>
        <w:spacing w:after="0" w:line="240" w:lineRule="auto"/>
        <w:rPr>
          <w:sz w:val="20"/>
          <w:szCs w:val="20"/>
          <w:lang w:eastAsia="pt-BR"/>
        </w:rPr>
      </w:pPr>
      <w:r w:rsidRPr="00812A2B">
        <w:rPr>
          <w:sz w:val="20"/>
          <w:szCs w:val="20"/>
          <w:lang w:eastAsia="pt-BR"/>
        </w:rPr>
        <w:t>[B]</w:t>
      </w:r>
    </w:p>
    <w:p w:rsidR="00B35F26" w:rsidRPr="00812A2B" w:rsidRDefault="00B35F26">
      <w:pPr>
        <w:widowControl w:val="0"/>
        <w:autoSpaceDE w:val="0"/>
        <w:autoSpaceDN w:val="0"/>
        <w:adjustRightInd w:val="0"/>
        <w:spacing w:after="0" w:line="240" w:lineRule="auto"/>
        <w:rPr>
          <w:sz w:val="20"/>
          <w:szCs w:val="20"/>
          <w:lang w:eastAsia="pt-BR"/>
        </w:rPr>
      </w:pPr>
    </w:p>
    <w:p w:rsidR="00000000" w:rsidRDefault="00B35F26">
      <w:pPr>
        <w:widowControl w:val="0"/>
        <w:autoSpaceDE w:val="0"/>
        <w:autoSpaceDN w:val="0"/>
        <w:adjustRightInd w:val="0"/>
        <w:spacing w:after="0" w:line="240" w:lineRule="auto"/>
        <w:rPr>
          <w:rFonts w:cs="Times New Roman"/>
          <w:lang w:eastAsia="pt-BR"/>
        </w:rPr>
      </w:pPr>
      <w:r w:rsidRPr="00812A2B">
        <w:rPr>
          <w:sz w:val="20"/>
          <w:szCs w:val="20"/>
          <w:lang w:eastAsia="pt-BR"/>
        </w:rPr>
        <w:t xml:space="preserve">O naturalista italiano Francesco Redi realizou os experimentos com frascos abertos e cobertos em decomposição não produziam, por geração espontânea, larvas e vermes. </w:t>
      </w:r>
    </w:p>
    <w:p w:rsidR="00000000" w:rsidRDefault="00BD1C3B">
      <w:pPr>
        <w:widowControl w:val="0"/>
        <w:autoSpaceDE w:val="0"/>
        <w:autoSpaceDN w:val="0"/>
        <w:adjustRightInd w:val="0"/>
        <w:spacing w:after="0" w:line="240" w:lineRule="auto"/>
        <w:rPr>
          <w:rFonts w:cs="Times New Roman"/>
          <w:lang w:eastAsia="pt-BR"/>
        </w:rPr>
      </w:pPr>
    </w:p>
    <w:p w:rsidR="00000000" w:rsidRDefault="00BD1C3B">
      <w:pPr>
        <w:widowControl w:val="0"/>
        <w:autoSpaceDE w:val="0"/>
        <w:autoSpaceDN w:val="0"/>
        <w:adjustRightInd w:val="0"/>
        <w:spacing w:after="0" w:line="240" w:lineRule="auto"/>
        <w:rPr>
          <w:rFonts w:cs="Times New Roman"/>
          <w:lang w:eastAsia="pt-BR"/>
        </w:rPr>
      </w:pPr>
    </w:p>
    <w:p w:rsidR="00000000" w:rsidRDefault="00BD1C3B">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D7534" w:rsidRPr="000B5A3C" w:rsidRDefault="000D1869" w:rsidP="004D7534">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(Upe)  </w:t>
      </w:r>
      <w:r w:rsidR="004D7534" w:rsidRPr="000B5A3C">
        <w:rPr>
          <w:sz w:val="20"/>
          <w:szCs w:val="20"/>
          <w:lang w:eastAsia="pt-BR"/>
        </w:rPr>
        <w:t>Leia o texto a seguir:</w:t>
      </w:r>
    </w:p>
    <w:p w:rsidR="004D7534" w:rsidRPr="000B5A3C" w:rsidRDefault="004D7534" w:rsidP="004D7534">
      <w:pPr>
        <w:autoSpaceDE w:val="0"/>
        <w:autoSpaceDN w:val="0"/>
        <w:adjustRightInd w:val="0"/>
        <w:spacing w:after="0" w:line="240" w:lineRule="auto"/>
        <w:rPr>
          <w:sz w:val="20"/>
          <w:szCs w:val="20"/>
          <w:lang w:eastAsia="pt-BR"/>
        </w:rPr>
      </w:pPr>
    </w:p>
    <w:p w:rsidR="004D7534" w:rsidRPr="000B5A3C" w:rsidRDefault="004D7534" w:rsidP="004D7534">
      <w:pPr>
        <w:autoSpaceDE w:val="0"/>
        <w:autoSpaceDN w:val="0"/>
        <w:adjustRightInd w:val="0"/>
        <w:spacing w:after="0" w:line="240" w:lineRule="auto"/>
        <w:rPr>
          <w:sz w:val="20"/>
          <w:szCs w:val="20"/>
          <w:lang w:eastAsia="pt-BR"/>
        </w:rPr>
      </w:pPr>
      <w:r w:rsidRPr="000B5A3C">
        <w:rPr>
          <w:sz w:val="20"/>
          <w:szCs w:val="20"/>
          <w:lang w:eastAsia="pt-BR"/>
        </w:rPr>
        <w:t>“...Com sua teoria dos micróbios como agentes causadores de doenças e seus preceitos antissépticos, suas vacinas e seu tratamento inovador contra a raiva (que salvou vidas que, do contrário, estariam perdidas), Pasteur não só revolucionou a medicina como se tornou um benfeitor da humanidade. Foi ele, ainda, o principal responsável pela refutação definitiva da teoria da geração espontânea...”</w:t>
      </w:r>
    </w:p>
    <w:p w:rsidR="004D7534" w:rsidRPr="000B5A3C" w:rsidRDefault="004D7534" w:rsidP="004D7534">
      <w:pPr>
        <w:autoSpaceDE w:val="0"/>
        <w:autoSpaceDN w:val="0"/>
        <w:adjustRightInd w:val="0"/>
        <w:spacing w:after="0" w:line="240" w:lineRule="auto"/>
        <w:rPr>
          <w:sz w:val="20"/>
          <w:szCs w:val="20"/>
          <w:lang w:eastAsia="pt-BR"/>
        </w:rPr>
      </w:pPr>
    </w:p>
    <w:p w:rsidR="004D7534" w:rsidRPr="000B5A3C" w:rsidRDefault="004D7534" w:rsidP="004D7534">
      <w:pPr>
        <w:autoSpaceDE w:val="0"/>
        <w:autoSpaceDN w:val="0"/>
        <w:adjustRightInd w:val="0"/>
        <w:spacing w:after="0" w:line="240" w:lineRule="auto"/>
        <w:jc w:val="right"/>
        <w:rPr>
          <w:sz w:val="20"/>
          <w:szCs w:val="20"/>
          <w:lang w:eastAsia="pt-BR"/>
        </w:rPr>
      </w:pPr>
      <w:r w:rsidRPr="000B5A3C">
        <w:rPr>
          <w:sz w:val="20"/>
          <w:szCs w:val="20"/>
          <w:lang w:eastAsia="pt-BR"/>
        </w:rPr>
        <w:lastRenderedPageBreak/>
        <w:t>Fonte: Silva, Elias O. Conversando sobre Ciência. Ribeirão Preto: Sociedade Brasileira de Genética, 2013. 299p. Adaptado.</w:t>
      </w:r>
    </w:p>
    <w:p w:rsidR="004D7534" w:rsidRPr="000B5A3C" w:rsidRDefault="004D7534" w:rsidP="004D7534">
      <w:pPr>
        <w:autoSpaceDE w:val="0"/>
        <w:autoSpaceDN w:val="0"/>
        <w:adjustRightInd w:val="0"/>
        <w:spacing w:after="0" w:line="240" w:lineRule="auto"/>
        <w:rPr>
          <w:sz w:val="20"/>
          <w:szCs w:val="20"/>
          <w:lang w:eastAsia="pt-BR"/>
        </w:rPr>
      </w:pPr>
    </w:p>
    <w:p w:rsidR="004D7534" w:rsidRPr="000B5A3C" w:rsidRDefault="004D7534" w:rsidP="004D7534">
      <w:pPr>
        <w:autoSpaceDE w:val="0"/>
        <w:autoSpaceDN w:val="0"/>
        <w:adjustRightInd w:val="0"/>
        <w:spacing w:after="0" w:line="240" w:lineRule="auto"/>
        <w:rPr>
          <w:sz w:val="20"/>
          <w:szCs w:val="20"/>
          <w:lang w:eastAsia="pt-BR"/>
        </w:rPr>
      </w:pPr>
    </w:p>
    <w:p w:rsidR="00000000" w:rsidRDefault="004D7534" w:rsidP="004D7534">
      <w:pPr>
        <w:autoSpaceDE w:val="0"/>
        <w:autoSpaceDN w:val="0"/>
        <w:adjustRightInd w:val="0"/>
        <w:spacing w:after="0" w:line="240" w:lineRule="auto"/>
        <w:rPr>
          <w:lang w:eastAsia="pt-BR"/>
        </w:rPr>
      </w:pPr>
      <w:r w:rsidRPr="000B5A3C">
        <w:rPr>
          <w:sz w:val="20"/>
          <w:szCs w:val="20"/>
          <w:lang w:eastAsia="pt-BR"/>
        </w:rPr>
        <w:t>Assinale a alternativa que aponta qual experimento e sua respectiva conclusão foram responsáveis pela oposição e refutação da geração espontânea.</w:t>
      </w:r>
      <w:r w:rsidR="00474B44" w:rsidRPr="000B5A3C">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6292A" w:rsidRPr="00D621A3">
        <w:rPr>
          <w:sz w:val="20"/>
          <w:szCs w:val="20"/>
          <w:lang w:eastAsia="pt-BR"/>
        </w:rPr>
        <w:t xml:space="preserve">O experimento com balões do tipo pescoço de cisne mostrou que um líquido fervido mantém a “força vital”. Nesse caso, as gotículas de água acumuladas nesse pescoço retêm os micróbios contidos no ar atmosférico que penetram no balão.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43771" w:rsidRPr="006B1B13">
        <w:rPr>
          <w:sz w:val="20"/>
          <w:szCs w:val="20"/>
          <w:lang w:eastAsia="pt-BR"/>
        </w:rPr>
        <w:t xml:space="preserve">O experimento com balões do tipo pescoço de cisne mostrou que um líquido fervido perde a “força vital”, pois quando o pescoço do balão é quebrado, após a fervura desse líquido, surgem seres vivos.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17A2B" w:rsidRPr="00C751BF">
        <w:rPr>
          <w:sz w:val="20"/>
          <w:szCs w:val="20"/>
          <w:lang w:eastAsia="pt-BR"/>
        </w:rPr>
        <w:t>O experimento com balões de vidro fechados com rolhas mostrou que um líquido fervido está isolado do ar atmosférico. Nesse caso, um líquido fervido não perde a “força vital”, sendo responsável pelo surgimento de novas formas vivas.</w:t>
      </w:r>
      <w:r w:rsidR="00474B44" w:rsidRPr="00C751B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B11E4" w:rsidRPr="009813A8">
        <w:rPr>
          <w:sz w:val="20"/>
          <w:szCs w:val="20"/>
          <w:lang w:eastAsia="pt-BR"/>
        </w:rPr>
        <w:t xml:space="preserve">O experimento com balões de vidro hermeticamente fechados mostrou que um líquido fervido, por duas vezes, destrói a “força vital” e torna o ar desfavorável ao aparecimento de vida.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D1A36" w:rsidRPr="00F02E80">
        <w:rPr>
          <w:sz w:val="20"/>
          <w:szCs w:val="20"/>
          <w:lang w:eastAsia="pt-BR"/>
        </w:rPr>
        <w:t xml:space="preserve">O experimento com balões de vidro com gargalos derretidos no fogo mostrou que um líquido fervido por muito tempo mantém a “força vital”, reestabelecida pela entrada de ar fresco, mas torna o ar desfavorável ao aparecimento de vida.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B809CF" w:rsidRPr="00B809CF" w:rsidRDefault="00B809CF" w:rsidP="00B809CF">
      <w:pPr>
        <w:autoSpaceDE w:val="0"/>
        <w:autoSpaceDN w:val="0"/>
        <w:spacing w:after="0" w:line="240" w:lineRule="auto"/>
        <w:rPr>
          <w:sz w:val="20"/>
          <w:szCs w:val="20"/>
          <w:lang w:eastAsia="pt-BR"/>
        </w:rPr>
      </w:pPr>
      <w:r w:rsidRPr="00B809CF">
        <w:rPr>
          <w:sz w:val="20"/>
          <w:szCs w:val="20"/>
          <w:lang w:eastAsia="pt-BR"/>
        </w:rPr>
        <w:t>[A]</w:t>
      </w:r>
    </w:p>
    <w:p w:rsidR="00B809CF" w:rsidRPr="00B809CF" w:rsidRDefault="00B809CF" w:rsidP="00B809CF">
      <w:pPr>
        <w:spacing w:after="0" w:line="240" w:lineRule="auto"/>
        <w:rPr>
          <w:sz w:val="20"/>
          <w:szCs w:val="20"/>
          <w:lang w:eastAsia="pt-BR"/>
        </w:rPr>
      </w:pPr>
    </w:p>
    <w:p w:rsidR="00B809CF" w:rsidRPr="00B809CF" w:rsidRDefault="00B809CF" w:rsidP="00B809CF">
      <w:pPr>
        <w:spacing w:after="0" w:line="240" w:lineRule="auto"/>
        <w:rPr>
          <w:sz w:val="20"/>
          <w:szCs w:val="20"/>
          <w:lang w:eastAsia="pt-BR"/>
        </w:rPr>
      </w:pPr>
      <w:r w:rsidRPr="00B809CF">
        <w:rPr>
          <w:sz w:val="20"/>
          <w:szCs w:val="20"/>
          <w:lang w:eastAsia="pt-BR"/>
        </w:rPr>
        <w:t xml:space="preserve">O experimento com balões do tipo pescoço de cisne mostrou que um líquido fervido mantém a “força vital”, pois </w:t>
      </w:r>
    </w:p>
    <w:p w:rsidR="00000000" w:rsidRDefault="00B809CF" w:rsidP="00B809CF">
      <w:pPr>
        <w:spacing w:after="0" w:line="240" w:lineRule="auto"/>
        <w:rPr>
          <w:rFonts w:cs="Times New Roman"/>
          <w:lang w:eastAsia="pt-BR"/>
        </w:rPr>
      </w:pPr>
      <w:r w:rsidRPr="00B809CF">
        <w:rPr>
          <w:sz w:val="20"/>
          <w:szCs w:val="20"/>
          <w:lang w:eastAsia="pt-BR"/>
        </w:rPr>
        <w:t>as gotículas de água acumuladas nesse pescoço retêm os microrganismos contidos no ar atmosférico que penetrariam no balão, mantendo o líquido estéril. No entanto, ao remover o gargalo do balão e expor o caldo inerte àqueles microrganismos, foi possível detectar a proliferação de germes.</w:t>
      </w:r>
      <w:r w:rsidR="00D8232C" w:rsidRPr="00B809CF">
        <w:rPr>
          <w:sz w:val="20"/>
        </w:rPr>
        <w:t xml:space="preserve"> </w:t>
      </w:r>
    </w:p>
    <w:p w:rsidR="00000000" w:rsidRDefault="00BD1C3B" w:rsidP="00B809CF">
      <w:pPr>
        <w:spacing w:after="0" w:line="240" w:lineRule="auto"/>
        <w:rPr>
          <w:rFonts w:cs="Times New Roman"/>
          <w:lang w:eastAsia="pt-BR"/>
        </w:rPr>
      </w:pPr>
    </w:p>
    <w:p w:rsidR="00000000" w:rsidRDefault="00BD1C3B" w:rsidP="00B809CF">
      <w:pPr>
        <w:spacing w:after="0" w:line="240" w:lineRule="auto"/>
        <w:rPr>
          <w:rFonts w:cs="Times New Roman"/>
          <w:lang w:eastAsia="pt-BR"/>
        </w:rPr>
      </w:pPr>
    </w:p>
    <w:p w:rsidR="00000000" w:rsidRDefault="00BD1C3B" w:rsidP="00B809CF">
      <w:pPr>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750B9" w:rsidRPr="002A3FB4" w:rsidRDefault="000D1869" w:rsidP="005750B9">
      <w:pPr>
        <w:autoSpaceDE w:val="0"/>
        <w:autoSpaceDN w:val="0"/>
        <w:adjustRightInd w:val="0"/>
        <w:spacing w:after="0" w:line="240" w:lineRule="auto"/>
        <w:rPr>
          <w:sz w:val="20"/>
          <w:szCs w:val="20"/>
          <w:lang w:eastAsia="es-CL"/>
        </w:rPr>
      </w:pPr>
      <w:r w:rsidRPr="00B0193F">
        <w:rPr>
          <w:sz w:val="20"/>
          <w:szCs w:val="20"/>
          <w:lang w:eastAsia="zh-CN"/>
        </w:rPr>
        <w:t>5</w:t>
      </w:r>
      <w:r w:rsidRPr="00B0193F">
        <w:rPr>
          <w:b/>
          <w:sz w:val="20"/>
          <w:szCs w:val="20"/>
          <w:lang w:eastAsia="zh-CN"/>
        </w:rPr>
        <w:t>.</w:t>
      </w:r>
      <w:r w:rsidRPr="00B0193F">
        <w:rPr>
          <w:sz w:val="20"/>
          <w:szCs w:val="20"/>
          <w:lang w:eastAsia="zh-CN"/>
        </w:rPr>
        <w:t xml:space="preserve"> (Uepa)  </w:t>
      </w:r>
      <w:r w:rsidR="005750B9" w:rsidRPr="002A3FB4">
        <w:rPr>
          <w:sz w:val="20"/>
          <w:szCs w:val="20"/>
          <w:lang w:eastAsia="es-CL"/>
        </w:rPr>
        <w:t>Leia o texto para responder à questão.</w:t>
      </w:r>
    </w:p>
    <w:p w:rsidR="005750B9" w:rsidRPr="002A3FB4" w:rsidRDefault="005750B9" w:rsidP="005750B9">
      <w:pPr>
        <w:autoSpaceDE w:val="0"/>
        <w:autoSpaceDN w:val="0"/>
        <w:adjustRightInd w:val="0"/>
        <w:spacing w:after="0" w:line="240" w:lineRule="auto"/>
        <w:rPr>
          <w:b/>
          <w:bCs/>
          <w:sz w:val="20"/>
          <w:szCs w:val="20"/>
          <w:lang w:eastAsia="es-CL"/>
        </w:rPr>
      </w:pPr>
    </w:p>
    <w:p w:rsidR="005750B9" w:rsidRPr="002A3FB4" w:rsidRDefault="005750B9" w:rsidP="005750B9">
      <w:pPr>
        <w:autoSpaceDE w:val="0"/>
        <w:autoSpaceDN w:val="0"/>
        <w:adjustRightInd w:val="0"/>
        <w:spacing w:after="0" w:line="240" w:lineRule="auto"/>
        <w:rPr>
          <w:sz w:val="20"/>
          <w:szCs w:val="20"/>
          <w:lang w:eastAsia="es-CL"/>
        </w:rPr>
      </w:pPr>
      <w:r w:rsidRPr="002A3FB4">
        <w:rPr>
          <w:sz w:val="20"/>
          <w:szCs w:val="20"/>
          <w:lang w:eastAsia="es-CL"/>
        </w:rPr>
        <w:t xml:space="preserve">O planeta Terra formou-se há cerca de </w:t>
      </w:r>
      <w:r w:rsidR="00C15908" w:rsidRPr="002A3FB4">
        <w:rPr>
          <w:position w:val="-8"/>
          <w:sz w:val="20"/>
          <w:lang w:eastAsia="pt-BR"/>
        </w:rPr>
        <w:object w:dxaOrig="360" w:dyaOrig="279">
          <v:shape id="_x0000_i1030" type="#_x0000_t75" style="width:18pt;height:14.25pt" o:ole="">
            <v:imagedata r:id="rId15" o:title=""/>
          </v:shape>
          <o:OLEObject Type="Embed" ProgID="Equation.DSMT4" ShapeID="_x0000_i1030" DrawAspect="Content" ObjectID="_1677406449" r:id="rId16"/>
        </w:object>
      </w:r>
      <w:r w:rsidR="0013501A" w:rsidRPr="002A3FB4">
        <w:rPr>
          <w:sz w:val="20"/>
          <w:lang w:eastAsia="pt-BR"/>
        </w:rPr>
        <w:t xml:space="preserve"> </w:t>
      </w:r>
      <w:r w:rsidRPr="002A3FB4">
        <w:rPr>
          <w:sz w:val="20"/>
          <w:szCs w:val="20"/>
          <w:lang w:eastAsia="es-CL"/>
        </w:rPr>
        <w:t xml:space="preserve">bilhões de anos. Inicialmente sua superfície era constituída por magma quente. As rochas teriam se formado a seguir, com o resfriamento desse material. As rochas mais antigas de que se tem conhecimento datam de 3,9 bilhões de anos e nelas não foram encontrados registros de vida, levantando a questão sobre como ocorreu o </w:t>
      </w:r>
      <w:r w:rsidRPr="002A3FB4">
        <w:rPr>
          <w:b/>
          <w:bCs/>
          <w:sz w:val="20"/>
          <w:szCs w:val="20"/>
          <w:lang w:eastAsia="es-CL"/>
        </w:rPr>
        <w:t>surgimento da vida no planeta</w:t>
      </w:r>
      <w:r w:rsidRPr="002A3FB4">
        <w:rPr>
          <w:sz w:val="20"/>
          <w:szCs w:val="20"/>
          <w:lang w:eastAsia="es-CL"/>
        </w:rPr>
        <w:t>.</w:t>
      </w:r>
    </w:p>
    <w:p w:rsidR="005750B9" w:rsidRPr="002A3FB4" w:rsidRDefault="005750B9" w:rsidP="005750B9">
      <w:pPr>
        <w:autoSpaceDE w:val="0"/>
        <w:autoSpaceDN w:val="0"/>
        <w:adjustRightInd w:val="0"/>
        <w:spacing w:after="0" w:line="240" w:lineRule="auto"/>
        <w:rPr>
          <w:iCs/>
          <w:sz w:val="20"/>
          <w:szCs w:val="20"/>
          <w:lang w:eastAsia="es-CL"/>
        </w:rPr>
      </w:pPr>
    </w:p>
    <w:p w:rsidR="005750B9" w:rsidRPr="002A3FB4" w:rsidRDefault="005750B9" w:rsidP="005750B9">
      <w:pPr>
        <w:autoSpaceDE w:val="0"/>
        <w:autoSpaceDN w:val="0"/>
        <w:adjustRightInd w:val="0"/>
        <w:spacing w:after="0" w:line="240" w:lineRule="auto"/>
        <w:jc w:val="right"/>
        <w:rPr>
          <w:i/>
          <w:iCs/>
          <w:sz w:val="20"/>
          <w:szCs w:val="20"/>
          <w:lang w:eastAsia="es-CL"/>
        </w:rPr>
      </w:pPr>
      <w:r w:rsidRPr="002A3FB4">
        <w:rPr>
          <w:iCs/>
          <w:sz w:val="20"/>
          <w:szCs w:val="20"/>
          <w:lang w:eastAsia="es-CL"/>
        </w:rPr>
        <w:t>(Texto Modificado:</w:t>
      </w:r>
      <w:r w:rsidRPr="002A3FB4">
        <w:rPr>
          <w:i/>
          <w:iCs/>
          <w:sz w:val="20"/>
          <w:szCs w:val="20"/>
          <w:lang w:eastAsia="es-CL"/>
        </w:rPr>
        <w:t xml:space="preserve"> Bio, </w:t>
      </w:r>
      <w:r w:rsidRPr="002A3FB4">
        <w:rPr>
          <w:iCs/>
          <w:sz w:val="20"/>
          <w:szCs w:val="20"/>
          <w:lang w:eastAsia="es-CL"/>
        </w:rPr>
        <w:t>Sônia Lopes, 2008.)</w:t>
      </w:r>
    </w:p>
    <w:p w:rsidR="005750B9" w:rsidRPr="002A3FB4" w:rsidRDefault="005750B9" w:rsidP="005750B9">
      <w:pPr>
        <w:autoSpaceDE w:val="0"/>
        <w:autoSpaceDN w:val="0"/>
        <w:adjustRightInd w:val="0"/>
        <w:spacing w:after="0" w:line="240" w:lineRule="auto"/>
        <w:rPr>
          <w:b/>
          <w:bCs/>
          <w:sz w:val="20"/>
          <w:szCs w:val="20"/>
          <w:lang w:eastAsia="es-CL"/>
        </w:rPr>
      </w:pPr>
    </w:p>
    <w:p w:rsidR="005750B9" w:rsidRPr="002A3FB4" w:rsidRDefault="005750B9" w:rsidP="005750B9">
      <w:pPr>
        <w:autoSpaceDE w:val="0"/>
        <w:autoSpaceDN w:val="0"/>
        <w:adjustRightInd w:val="0"/>
        <w:spacing w:after="0" w:line="240" w:lineRule="auto"/>
        <w:rPr>
          <w:b/>
          <w:bCs/>
          <w:sz w:val="20"/>
          <w:szCs w:val="20"/>
          <w:lang w:eastAsia="es-CL"/>
        </w:rPr>
      </w:pPr>
    </w:p>
    <w:p w:rsidR="00000000" w:rsidRDefault="005750B9" w:rsidP="005750B9">
      <w:pPr>
        <w:autoSpaceDE w:val="0"/>
        <w:autoSpaceDN w:val="0"/>
        <w:adjustRightInd w:val="0"/>
        <w:spacing w:after="0" w:line="240" w:lineRule="auto"/>
        <w:rPr>
          <w:rFonts w:cs="Times New Roman"/>
          <w:lang w:eastAsia="pt-BR"/>
        </w:rPr>
      </w:pPr>
      <w:r w:rsidRPr="002A3FB4">
        <w:rPr>
          <w:sz w:val="20"/>
          <w:szCs w:val="20"/>
          <w:lang w:eastAsia="es-CL"/>
        </w:rPr>
        <w:t xml:space="preserve">Sobre o processo em destaque no texto, é correto afirmar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C4C9B" w:rsidRPr="00BD536A">
        <w:rPr>
          <w:sz w:val="20"/>
          <w:szCs w:val="20"/>
          <w:lang w:eastAsia="es-CL"/>
        </w:rPr>
        <w:t xml:space="preserve">a panspermia é uma teoria que admite que a origem da vida é extraterrestre.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271C2" w:rsidRPr="00E87A1B">
        <w:rPr>
          <w:sz w:val="20"/>
          <w:szCs w:val="20"/>
          <w:lang w:eastAsia="es-CL"/>
        </w:rPr>
        <w:t xml:space="preserve">a abiogênese postula que a vida surgiu de um ser vivo preexistente.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E6DF8" w:rsidRPr="00D214B0">
        <w:rPr>
          <w:sz w:val="20"/>
          <w:szCs w:val="20"/>
          <w:lang w:eastAsia="es-CL"/>
        </w:rPr>
        <w:t>o criacionismo admite o surgimento da vida extraterrestre.</w:t>
      </w:r>
      <w:r w:rsidR="00474B44" w:rsidRPr="00D214B0">
        <w:rPr>
          <w:sz w:val="20"/>
          <w:szCs w:val="20"/>
          <w:lang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0222A" w:rsidRPr="000A3F21">
        <w:rPr>
          <w:sz w:val="20"/>
          <w:szCs w:val="20"/>
          <w:lang w:eastAsia="es-CL"/>
        </w:rPr>
        <w:t>a biogênese afirma que a vida surgiu por geração espontânea.</w:t>
      </w:r>
      <w:r w:rsidR="00474B44" w:rsidRPr="000A3F21">
        <w:rPr>
          <w:sz w:val="20"/>
          <w:szCs w:val="20"/>
          <w:lang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16F65" w:rsidRPr="00B4589B">
        <w:rPr>
          <w:sz w:val="20"/>
          <w:szCs w:val="20"/>
          <w:lang w:eastAsia="es-CL"/>
        </w:rPr>
        <w:t>a teoria por evolução química postula que a vida surgiu de uma única molécula inorgânica.</w:t>
      </w:r>
      <w:r w:rsidR="00474B44" w:rsidRPr="00B4589B">
        <w:rPr>
          <w:sz w:val="20"/>
          <w:szCs w:val="20"/>
          <w:lang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6B4DB4" w:rsidRDefault="003F11FF">
      <w:pPr>
        <w:widowControl w:val="0"/>
        <w:autoSpaceDE w:val="0"/>
        <w:autoSpaceDN w:val="0"/>
        <w:adjustRightInd w:val="0"/>
        <w:spacing w:after="0" w:line="240" w:lineRule="auto"/>
        <w:rPr>
          <w:sz w:val="20"/>
          <w:szCs w:val="20"/>
          <w:lang w:eastAsia="pt-BR"/>
        </w:rPr>
      </w:pPr>
      <w:r w:rsidRPr="006B4DB4">
        <w:rPr>
          <w:sz w:val="20"/>
          <w:szCs w:val="20"/>
          <w:lang w:eastAsia="pt-BR"/>
        </w:rPr>
        <w:t>[A]</w:t>
      </w:r>
    </w:p>
    <w:p w:rsidR="00936094" w:rsidRPr="006B4DB4" w:rsidRDefault="00936094">
      <w:pPr>
        <w:widowControl w:val="0"/>
        <w:autoSpaceDE w:val="0"/>
        <w:autoSpaceDN w:val="0"/>
        <w:adjustRightInd w:val="0"/>
        <w:spacing w:after="0" w:line="240" w:lineRule="auto"/>
        <w:rPr>
          <w:sz w:val="20"/>
          <w:szCs w:val="20"/>
          <w:lang w:eastAsia="pt-BR"/>
        </w:rPr>
      </w:pPr>
    </w:p>
    <w:p w:rsidR="00000000" w:rsidRDefault="00936094">
      <w:pPr>
        <w:widowControl w:val="0"/>
        <w:autoSpaceDE w:val="0"/>
        <w:autoSpaceDN w:val="0"/>
        <w:adjustRightInd w:val="0"/>
        <w:spacing w:after="0" w:line="240" w:lineRule="auto"/>
        <w:rPr>
          <w:rFonts w:cs="Times New Roman"/>
          <w:lang w:eastAsia="pt-BR"/>
        </w:rPr>
      </w:pPr>
      <w:r w:rsidRPr="006B4DB4">
        <w:rPr>
          <w:sz w:val="20"/>
          <w:szCs w:val="20"/>
          <w:lang w:eastAsia="pt-BR"/>
        </w:rPr>
        <w:t xml:space="preserve">A panspermia cósmica pressupõe que a origem da vida é extraterrestre e que os germes se espalham pelo universo através de corpos celestes móveis, tais como, meteoritos, cometas e meteoros. </w:t>
      </w:r>
    </w:p>
    <w:p w:rsidR="00000000" w:rsidRDefault="00BD1C3B">
      <w:pPr>
        <w:widowControl w:val="0"/>
        <w:autoSpaceDE w:val="0"/>
        <w:autoSpaceDN w:val="0"/>
        <w:adjustRightInd w:val="0"/>
        <w:spacing w:after="0" w:line="240" w:lineRule="auto"/>
        <w:rPr>
          <w:rFonts w:cs="Times New Roman"/>
          <w:lang w:eastAsia="pt-BR"/>
        </w:rPr>
      </w:pPr>
    </w:p>
    <w:p w:rsidR="00000000" w:rsidRDefault="00BD1C3B">
      <w:pPr>
        <w:widowControl w:val="0"/>
        <w:autoSpaceDE w:val="0"/>
        <w:autoSpaceDN w:val="0"/>
        <w:adjustRightInd w:val="0"/>
        <w:spacing w:after="0" w:line="240" w:lineRule="auto"/>
        <w:rPr>
          <w:rFonts w:cs="Times New Roman"/>
          <w:lang w:eastAsia="pt-BR"/>
        </w:rPr>
      </w:pPr>
    </w:p>
    <w:p w:rsidR="00000000" w:rsidRDefault="00BD1C3B">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44AAC" w:rsidRPr="001F350E" w:rsidRDefault="000D1869" w:rsidP="00944AAC">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(Upe)  </w:t>
      </w:r>
      <w:r w:rsidR="00944AAC" w:rsidRPr="001F350E">
        <w:rPr>
          <w:color w:val="000000"/>
          <w:sz w:val="20"/>
          <w:szCs w:val="20"/>
          <w:lang w:eastAsia="pt-BR"/>
        </w:rPr>
        <w:t xml:space="preserve">Louis Pasteur ficou conhecido pelos seus experimentos, realizados por volta de 1860, reforçando a hipótese da biogênese, contribuindo, principalmente, para a Microbiologia e Medicina. </w:t>
      </w:r>
    </w:p>
    <w:p w:rsidR="00944AAC" w:rsidRPr="001F350E" w:rsidRDefault="00944AAC" w:rsidP="00944AAC">
      <w:pPr>
        <w:widowControl w:val="0"/>
        <w:autoSpaceDE w:val="0"/>
        <w:autoSpaceDN w:val="0"/>
        <w:adjustRightInd w:val="0"/>
        <w:spacing w:after="0" w:line="240" w:lineRule="auto"/>
        <w:rPr>
          <w:sz w:val="20"/>
          <w:szCs w:val="20"/>
          <w:lang w:eastAsia="pt-BR"/>
        </w:rPr>
      </w:pPr>
      <w:r w:rsidRPr="001F350E">
        <w:rPr>
          <w:sz w:val="20"/>
          <w:szCs w:val="20"/>
          <w:lang w:eastAsia="pt-BR"/>
        </w:rPr>
        <w:t>Sobre suas contribuições, analise os itens a seguir:</w:t>
      </w:r>
    </w:p>
    <w:p w:rsidR="00944AAC" w:rsidRPr="001F350E" w:rsidRDefault="00944AAC" w:rsidP="00944AAC">
      <w:pPr>
        <w:pStyle w:val="Cabealho"/>
        <w:tabs>
          <w:tab w:val="clear" w:pos="4252"/>
          <w:tab w:val="clear" w:pos="8504"/>
        </w:tabs>
        <w:autoSpaceDE w:val="0"/>
        <w:autoSpaceDN w:val="0"/>
        <w:adjustRightInd w:val="0"/>
        <w:rPr>
          <w:color w:val="000000"/>
          <w:sz w:val="20"/>
          <w:szCs w:val="20"/>
          <w:lang w:eastAsia="pt-BR"/>
        </w:rPr>
      </w:pPr>
    </w:p>
    <w:p w:rsidR="00944AAC" w:rsidRPr="001F350E" w:rsidRDefault="00944AAC" w:rsidP="00944AAC">
      <w:pPr>
        <w:pStyle w:val="Cabealho"/>
        <w:tabs>
          <w:tab w:val="clear" w:pos="4252"/>
          <w:tab w:val="clear" w:pos="8504"/>
        </w:tabs>
        <w:autoSpaceDE w:val="0"/>
        <w:autoSpaceDN w:val="0"/>
        <w:adjustRightInd w:val="0"/>
        <w:ind w:left="170" w:hanging="170"/>
        <w:rPr>
          <w:color w:val="000000"/>
          <w:sz w:val="20"/>
          <w:szCs w:val="20"/>
          <w:lang w:eastAsia="pt-BR"/>
        </w:rPr>
      </w:pPr>
      <w:r w:rsidRPr="001F350E">
        <w:rPr>
          <w:color w:val="000000"/>
          <w:sz w:val="20"/>
          <w:szCs w:val="20"/>
          <w:lang w:eastAsia="pt-BR"/>
        </w:rPr>
        <w:t xml:space="preserve">I. Observou, como primeiro cientista, a existência de micro-organismos, que, posteriormente, passou a se chamar bactéria, usando um microscópio de lente simples projetado por ele mesmo. </w:t>
      </w:r>
    </w:p>
    <w:p w:rsidR="00944AAC" w:rsidRPr="001F350E" w:rsidRDefault="00944AAC" w:rsidP="00944AAC">
      <w:pPr>
        <w:pStyle w:val="Cabealho"/>
        <w:tabs>
          <w:tab w:val="clear" w:pos="4252"/>
          <w:tab w:val="clear" w:pos="8504"/>
        </w:tabs>
        <w:autoSpaceDE w:val="0"/>
        <w:autoSpaceDN w:val="0"/>
        <w:adjustRightInd w:val="0"/>
        <w:ind w:left="227" w:hanging="227"/>
        <w:rPr>
          <w:color w:val="000000"/>
          <w:sz w:val="20"/>
          <w:szCs w:val="20"/>
          <w:lang w:eastAsia="pt-BR"/>
        </w:rPr>
      </w:pPr>
      <w:r w:rsidRPr="001F350E">
        <w:rPr>
          <w:color w:val="000000"/>
          <w:sz w:val="20"/>
          <w:szCs w:val="20"/>
          <w:lang w:eastAsia="pt-BR"/>
        </w:rPr>
        <w:t xml:space="preserve">II. Descobriu que a raiva era transmitida por um agente que não podia ser visto pelo microscópio, revelando assim o mundo dos vírus. </w:t>
      </w:r>
    </w:p>
    <w:p w:rsidR="00944AAC" w:rsidRPr="001F350E" w:rsidRDefault="00944AAC" w:rsidP="00944AAC">
      <w:pPr>
        <w:pStyle w:val="Cabealho"/>
        <w:tabs>
          <w:tab w:val="clear" w:pos="4252"/>
          <w:tab w:val="clear" w:pos="8504"/>
        </w:tabs>
        <w:autoSpaceDE w:val="0"/>
        <w:autoSpaceDN w:val="0"/>
        <w:adjustRightInd w:val="0"/>
        <w:ind w:left="284" w:hanging="284"/>
        <w:rPr>
          <w:color w:val="000000"/>
          <w:sz w:val="20"/>
          <w:szCs w:val="20"/>
          <w:lang w:eastAsia="pt-BR"/>
        </w:rPr>
      </w:pPr>
      <w:r w:rsidRPr="001F350E">
        <w:rPr>
          <w:color w:val="000000"/>
          <w:sz w:val="20"/>
          <w:szCs w:val="20"/>
          <w:lang w:eastAsia="pt-BR"/>
        </w:rPr>
        <w:t xml:space="preserve">III. Introduziu mudanças nas práticas hospitalares, minimizando a disseminação de doenças provocadas por micróbios. </w:t>
      </w:r>
    </w:p>
    <w:p w:rsidR="00944AAC" w:rsidRPr="001F350E" w:rsidRDefault="00944AAC" w:rsidP="00944AAC">
      <w:pPr>
        <w:pStyle w:val="Cabealho"/>
        <w:tabs>
          <w:tab w:val="clear" w:pos="4252"/>
          <w:tab w:val="clear" w:pos="8504"/>
        </w:tabs>
        <w:autoSpaceDE w:val="0"/>
        <w:autoSpaceDN w:val="0"/>
        <w:adjustRightInd w:val="0"/>
        <w:ind w:left="284" w:hanging="284"/>
        <w:rPr>
          <w:color w:val="000000"/>
          <w:sz w:val="20"/>
          <w:szCs w:val="20"/>
          <w:lang w:eastAsia="pt-BR"/>
        </w:rPr>
      </w:pPr>
      <w:r w:rsidRPr="001F350E">
        <w:rPr>
          <w:color w:val="000000"/>
          <w:sz w:val="20"/>
          <w:szCs w:val="20"/>
          <w:lang w:eastAsia="pt-BR"/>
        </w:rPr>
        <w:t xml:space="preserve">IV. Desenvolveu técnicas para vacinar cachorros contra a raiva e tratar pessoas mordidas por cães contaminados. </w:t>
      </w:r>
    </w:p>
    <w:p w:rsidR="00944AAC" w:rsidRPr="001F350E" w:rsidRDefault="00944AAC" w:rsidP="00944AAC">
      <w:pPr>
        <w:pStyle w:val="Cabealho"/>
        <w:tabs>
          <w:tab w:val="clear" w:pos="4252"/>
          <w:tab w:val="clear" w:pos="8504"/>
        </w:tabs>
        <w:autoSpaceDE w:val="0"/>
        <w:autoSpaceDN w:val="0"/>
        <w:adjustRightInd w:val="0"/>
        <w:ind w:left="284" w:hanging="284"/>
        <w:rPr>
          <w:color w:val="000000"/>
          <w:sz w:val="20"/>
          <w:szCs w:val="20"/>
          <w:lang w:eastAsia="pt-BR"/>
        </w:rPr>
      </w:pPr>
      <w:r w:rsidRPr="001F350E">
        <w:rPr>
          <w:color w:val="000000"/>
          <w:sz w:val="20"/>
          <w:szCs w:val="20"/>
          <w:lang w:eastAsia="pt-BR"/>
        </w:rPr>
        <w:t xml:space="preserve">V. Descobriu que as mutações são mecanismos que permitem a seleção natural em bactérias e fungos causadores de doenças. </w:t>
      </w:r>
    </w:p>
    <w:p w:rsidR="00944AAC" w:rsidRPr="001F350E" w:rsidRDefault="00944AAC" w:rsidP="00944AAC">
      <w:pPr>
        <w:pStyle w:val="Cabealho"/>
        <w:tabs>
          <w:tab w:val="clear" w:pos="4252"/>
          <w:tab w:val="clear" w:pos="8504"/>
        </w:tabs>
        <w:autoSpaceDE w:val="0"/>
        <w:autoSpaceDN w:val="0"/>
        <w:adjustRightInd w:val="0"/>
        <w:rPr>
          <w:color w:val="000000"/>
          <w:sz w:val="20"/>
          <w:szCs w:val="20"/>
          <w:lang w:eastAsia="pt-BR"/>
        </w:rPr>
      </w:pPr>
    </w:p>
    <w:p w:rsidR="00000000" w:rsidRDefault="00944AAC" w:rsidP="00944AAC">
      <w:pPr>
        <w:pStyle w:val="Cabealho"/>
        <w:tabs>
          <w:tab w:val="clear" w:pos="4252"/>
          <w:tab w:val="clear" w:pos="8504"/>
        </w:tabs>
        <w:autoSpaceDE w:val="0"/>
        <w:autoSpaceDN w:val="0"/>
        <w:adjustRightInd w:val="0"/>
        <w:rPr>
          <w:color w:val="000000"/>
          <w:sz w:val="24"/>
          <w:szCs w:val="24"/>
          <w:lang w:eastAsia="pt-BR"/>
        </w:rPr>
      </w:pPr>
      <w:r w:rsidRPr="001F350E">
        <w:rPr>
          <w:color w:val="000000"/>
          <w:sz w:val="20"/>
          <w:szCs w:val="20"/>
          <w:lang w:eastAsia="pt-BR"/>
        </w:rPr>
        <w:t xml:space="preserve">Estão </w:t>
      </w:r>
      <w:r w:rsidRPr="001F350E">
        <w:rPr>
          <w:b/>
          <w:bCs/>
          <w:color w:val="000000"/>
          <w:sz w:val="20"/>
          <w:szCs w:val="20"/>
          <w:lang w:eastAsia="pt-BR"/>
        </w:rPr>
        <w:t xml:space="preserve">CORRETOS: </w:t>
      </w:r>
      <w:r w:rsidR="00474B44" w:rsidRPr="001F350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B4C6D" w:rsidRPr="00EE2DD1">
        <w:rPr>
          <w:color w:val="000000"/>
          <w:sz w:val="20"/>
          <w:szCs w:val="20"/>
          <w:lang w:eastAsia="pt-BR"/>
        </w:rPr>
        <w:t xml:space="preserve">I e III. </w:t>
      </w:r>
      <w:r w:rsidR="00474B44" w:rsidRPr="00EE2DD1">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63CF0" w:rsidRPr="009D5BD9">
        <w:rPr>
          <w:color w:val="000000"/>
          <w:sz w:val="20"/>
          <w:szCs w:val="20"/>
          <w:lang w:eastAsia="pt-BR"/>
        </w:rPr>
        <w:t xml:space="preserve">II e V. </w:t>
      </w:r>
      <w:r w:rsidR="00474B44" w:rsidRPr="009D5BD9">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91866" w:rsidRPr="00F63232">
        <w:rPr>
          <w:color w:val="000000"/>
          <w:sz w:val="20"/>
          <w:szCs w:val="20"/>
          <w:lang w:eastAsia="pt-BR"/>
        </w:rPr>
        <w:t>II e IV.</w:t>
      </w:r>
      <w:r w:rsidR="00474B44" w:rsidRPr="00F63232">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10412" w:rsidRPr="00CF00AA">
        <w:rPr>
          <w:color w:val="000000"/>
          <w:sz w:val="20"/>
          <w:szCs w:val="20"/>
          <w:lang w:eastAsia="pt-BR"/>
        </w:rPr>
        <w:t>I, II e III.</w:t>
      </w:r>
      <w:r w:rsidR="00474B44" w:rsidRPr="00CF00AA">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E4A9E" w:rsidRPr="00897702">
        <w:rPr>
          <w:color w:val="000000"/>
          <w:sz w:val="20"/>
          <w:szCs w:val="20"/>
          <w:lang w:eastAsia="pt-BR"/>
        </w:rPr>
        <w:t>III, IV e V.</w:t>
      </w:r>
      <w:r w:rsidR="00474B44" w:rsidRPr="00897702">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D5020" w:rsidRPr="000E0251" w:rsidRDefault="004D5020">
      <w:pPr>
        <w:widowControl w:val="0"/>
        <w:autoSpaceDE w:val="0"/>
        <w:autoSpaceDN w:val="0"/>
        <w:adjustRightInd w:val="0"/>
        <w:spacing w:after="0" w:line="240" w:lineRule="auto"/>
        <w:rPr>
          <w:sz w:val="20"/>
          <w:szCs w:val="20"/>
          <w:lang w:eastAsia="pt-BR"/>
        </w:rPr>
      </w:pPr>
      <w:r w:rsidRPr="000E0251">
        <w:rPr>
          <w:sz w:val="20"/>
          <w:szCs w:val="20"/>
          <w:lang w:eastAsia="pt-BR"/>
        </w:rPr>
        <w:t>[C]</w:t>
      </w:r>
    </w:p>
    <w:p w:rsidR="004D5020" w:rsidRPr="000E0251" w:rsidRDefault="004D5020">
      <w:pPr>
        <w:widowControl w:val="0"/>
        <w:autoSpaceDE w:val="0"/>
        <w:autoSpaceDN w:val="0"/>
        <w:adjustRightInd w:val="0"/>
        <w:spacing w:after="0" w:line="240" w:lineRule="auto"/>
        <w:rPr>
          <w:sz w:val="20"/>
          <w:szCs w:val="20"/>
          <w:lang w:eastAsia="pt-BR"/>
        </w:rPr>
      </w:pPr>
    </w:p>
    <w:p w:rsidR="00592A75" w:rsidRPr="000E0251" w:rsidRDefault="004D5020">
      <w:pPr>
        <w:widowControl w:val="0"/>
        <w:autoSpaceDE w:val="0"/>
        <w:autoSpaceDN w:val="0"/>
        <w:adjustRightInd w:val="0"/>
        <w:spacing w:after="0" w:line="240" w:lineRule="auto"/>
        <w:rPr>
          <w:sz w:val="20"/>
          <w:szCs w:val="20"/>
          <w:lang w:eastAsia="pt-BR"/>
        </w:rPr>
      </w:pPr>
      <w:r w:rsidRPr="000E0251">
        <w:rPr>
          <w:b/>
          <w:sz w:val="20"/>
          <w:szCs w:val="20"/>
          <w:lang w:eastAsia="pt-BR"/>
        </w:rPr>
        <w:t xml:space="preserve">Gabarito Oficial: </w:t>
      </w:r>
      <w:r w:rsidR="00343DDD" w:rsidRPr="000E0251">
        <w:rPr>
          <w:sz w:val="20"/>
          <w:szCs w:val="20"/>
          <w:lang w:eastAsia="pt-BR"/>
        </w:rPr>
        <w:t>ANULADA</w:t>
      </w:r>
    </w:p>
    <w:p w:rsidR="00343DDD" w:rsidRPr="000E0251" w:rsidRDefault="004D5020">
      <w:pPr>
        <w:widowControl w:val="0"/>
        <w:autoSpaceDE w:val="0"/>
        <w:autoSpaceDN w:val="0"/>
        <w:adjustRightInd w:val="0"/>
        <w:spacing w:after="0" w:line="240" w:lineRule="auto"/>
        <w:rPr>
          <w:sz w:val="20"/>
          <w:szCs w:val="20"/>
          <w:lang w:eastAsia="pt-BR"/>
        </w:rPr>
      </w:pPr>
      <w:r w:rsidRPr="000E0251">
        <w:rPr>
          <w:b/>
          <w:sz w:val="20"/>
          <w:szCs w:val="20"/>
          <w:lang w:eastAsia="pt-BR"/>
        </w:rPr>
        <w:t>Gabarito SuperPro®:</w:t>
      </w:r>
      <w:r w:rsidRPr="000E0251">
        <w:rPr>
          <w:sz w:val="20"/>
          <w:szCs w:val="20"/>
          <w:lang w:eastAsia="pt-BR"/>
        </w:rPr>
        <w:t xml:space="preserve"> [C]</w:t>
      </w:r>
    </w:p>
    <w:p w:rsidR="004D5020" w:rsidRPr="000E0251" w:rsidRDefault="004D5020">
      <w:pPr>
        <w:widowControl w:val="0"/>
        <w:autoSpaceDE w:val="0"/>
        <w:autoSpaceDN w:val="0"/>
        <w:adjustRightInd w:val="0"/>
        <w:spacing w:after="0" w:line="240" w:lineRule="auto"/>
        <w:rPr>
          <w:sz w:val="20"/>
          <w:szCs w:val="20"/>
          <w:lang w:eastAsia="pt-BR"/>
        </w:rPr>
      </w:pPr>
    </w:p>
    <w:p w:rsidR="00E913B9" w:rsidRPr="000E0251" w:rsidRDefault="00E913B9" w:rsidP="00E913B9">
      <w:pPr>
        <w:widowControl w:val="0"/>
        <w:autoSpaceDE w:val="0"/>
        <w:autoSpaceDN w:val="0"/>
        <w:adjustRightInd w:val="0"/>
        <w:spacing w:after="0" w:line="240" w:lineRule="auto"/>
        <w:ind w:left="227" w:hanging="227"/>
        <w:rPr>
          <w:sz w:val="20"/>
          <w:szCs w:val="20"/>
          <w:lang w:eastAsia="pt-BR"/>
        </w:rPr>
      </w:pPr>
      <w:r w:rsidRPr="000E0251">
        <w:rPr>
          <w:sz w:val="20"/>
          <w:szCs w:val="20"/>
          <w:lang w:eastAsia="pt-BR"/>
        </w:rPr>
        <w:t>[I] Falsa: Pasteur sabia da existência de micro-organismos.</w:t>
      </w:r>
    </w:p>
    <w:p w:rsidR="00E913B9" w:rsidRPr="000E0251" w:rsidRDefault="00E913B9" w:rsidP="00E913B9">
      <w:pPr>
        <w:widowControl w:val="0"/>
        <w:autoSpaceDE w:val="0"/>
        <w:autoSpaceDN w:val="0"/>
        <w:adjustRightInd w:val="0"/>
        <w:spacing w:after="0" w:line="240" w:lineRule="auto"/>
        <w:ind w:left="340" w:hanging="340"/>
        <w:rPr>
          <w:sz w:val="20"/>
          <w:szCs w:val="20"/>
          <w:lang w:eastAsia="pt-BR"/>
        </w:rPr>
      </w:pPr>
      <w:r w:rsidRPr="000E0251">
        <w:rPr>
          <w:sz w:val="20"/>
          <w:szCs w:val="20"/>
          <w:lang w:eastAsia="pt-BR"/>
        </w:rPr>
        <w:t>[III] Falsa: Vários cientistas introduziram práticas hospitalares que minimizaram a transmissão de micro-organismos patogênicos.</w:t>
      </w:r>
    </w:p>
    <w:p w:rsidR="00E913B9" w:rsidRPr="000E0251" w:rsidRDefault="00E913B9" w:rsidP="00E913B9">
      <w:pPr>
        <w:widowControl w:val="0"/>
        <w:autoSpaceDE w:val="0"/>
        <w:autoSpaceDN w:val="0"/>
        <w:adjustRightInd w:val="0"/>
        <w:spacing w:after="0" w:line="240" w:lineRule="auto"/>
        <w:ind w:left="340" w:hanging="340"/>
        <w:rPr>
          <w:sz w:val="20"/>
          <w:szCs w:val="20"/>
          <w:lang w:eastAsia="pt-BR"/>
        </w:rPr>
      </w:pPr>
      <w:r w:rsidRPr="000E0251">
        <w:rPr>
          <w:sz w:val="20"/>
          <w:szCs w:val="20"/>
          <w:lang w:eastAsia="pt-BR"/>
        </w:rPr>
        <w:t>[V] Falsa: As mutações foram descobertas no início do século XX, após a morte de Pasteur.</w:t>
      </w:r>
    </w:p>
    <w:p w:rsidR="00E913B9" w:rsidRPr="000E0251" w:rsidRDefault="00E913B9">
      <w:pPr>
        <w:widowControl w:val="0"/>
        <w:autoSpaceDE w:val="0"/>
        <w:autoSpaceDN w:val="0"/>
        <w:adjustRightInd w:val="0"/>
        <w:spacing w:after="0" w:line="240" w:lineRule="auto"/>
        <w:rPr>
          <w:sz w:val="20"/>
          <w:szCs w:val="20"/>
          <w:lang w:eastAsia="pt-BR"/>
        </w:rPr>
      </w:pPr>
    </w:p>
    <w:p w:rsidR="00E913B9" w:rsidRPr="000E0251" w:rsidRDefault="00E913B9">
      <w:pPr>
        <w:widowControl w:val="0"/>
        <w:autoSpaceDE w:val="0"/>
        <w:autoSpaceDN w:val="0"/>
        <w:adjustRightInd w:val="0"/>
        <w:spacing w:after="0" w:line="240" w:lineRule="auto"/>
        <w:rPr>
          <w:sz w:val="20"/>
          <w:szCs w:val="20"/>
          <w:lang w:eastAsia="pt-BR"/>
        </w:rPr>
      </w:pPr>
      <w:r w:rsidRPr="000E0251">
        <w:rPr>
          <w:sz w:val="20"/>
          <w:szCs w:val="20"/>
          <w:lang w:eastAsia="pt-BR"/>
        </w:rPr>
        <w:t>Portanto, são corretas as proposições [II] e [IV].</w:t>
      </w:r>
    </w:p>
    <w:p w:rsidR="00E913B9" w:rsidRPr="000E0251" w:rsidRDefault="00E913B9">
      <w:pPr>
        <w:widowControl w:val="0"/>
        <w:autoSpaceDE w:val="0"/>
        <w:autoSpaceDN w:val="0"/>
        <w:adjustRightInd w:val="0"/>
        <w:spacing w:after="0" w:line="240" w:lineRule="auto"/>
        <w:rPr>
          <w:sz w:val="20"/>
          <w:szCs w:val="20"/>
          <w:lang w:eastAsia="pt-BR"/>
        </w:rPr>
      </w:pPr>
    </w:p>
    <w:p w:rsidR="00000000" w:rsidRDefault="004D5020">
      <w:pPr>
        <w:widowControl w:val="0"/>
        <w:autoSpaceDE w:val="0"/>
        <w:autoSpaceDN w:val="0"/>
        <w:adjustRightInd w:val="0"/>
        <w:spacing w:after="0" w:line="240" w:lineRule="auto"/>
        <w:rPr>
          <w:lang w:eastAsia="pt-BR"/>
        </w:rPr>
      </w:pPr>
      <w:r w:rsidRPr="000E0251">
        <w:rPr>
          <w:b/>
          <w:sz w:val="20"/>
          <w:szCs w:val="20"/>
          <w:lang w:eastAsia="pt-BR"/>
        </w:rPr>
        <w:t>Observação:</w:t>
      </w:r>
      <w:r w:rsidRPr="000E0251">
        <w:rPr>
          <w:sz w:val="20"/>
          <w:szCs w:val="20"/>
          <w:lang w:eastAsia="pt-BR"/>
        </w:rPr>
        <w:t xml:space="preserve"> Originalmente, a qu</w:t>
      </w:r>
      <w:r w:rsidR="00FC390B" w:rsidRPr="000E0251">
        <w:rPr>
          <w:sz w:val="20"/>
          <w:szCs w:val="20"/>
          <w:lang w:eastAsia="pt-BR"/>
        </w:rPr>
        <w:t>estão não apresenta</w:t>
      </w:r>
      <w:r w:rsidRPr="000E0251">
        <w:rPr>
          <w:sz w:val="20"/>
          <w:szCs w:val="20"/>
          <w:lang w:eastAsia="pt-BR"/>
        </w:rPr>
        <w:t xml:space="preserve"> alternativa</w:t>
      </w:r>
      <w:r w:rsidR="00FC390B" w:rsidRPr="000E0251">
        <w:rPr>
          <w:sz w:val="20"/>
          <w:szCs w:val="20"/>
          <w:lang w:eastAsia="pt-BR"/>
        </w:rPr>
        <w:t xml:space="preserve"> correta, por isso </w:t>
      </w:r>
      <w:r w:rsidRPr="000E0251">
        <w:rPr>
          <w:sz w:val="20"/>
          <w:szCs w:val="20"/>
          <w:lang w:eastAsia="pt-BR"/>
        </w:rPr>
        <w:t xml:space="preserve">foi </w:t>
      </w:r>
      <w:r w:rsidR="00343DDD" w:rsidRPr="000E0251">
        <w:rPr>
          <w:sz w:val="20"/>
          <w:szCs w:val="20"/>
          <w:lang w:eastAsia="pt-BR"/>
        </w:rPr>
        <w:t>anulada no gabarito oficial.</w:t>
      </w:r>
      <w:r w:rsidRPr="000E0251">
        <w:rPr>
          <w:sz w:val="20"/>
          <w:szCs w:val="20"/>
          <w:lang w:eastAsia="pt-BR"/>
        </w:rPr>
        <w:t xml:space="preserve"> </w:t>
      </w:r>
      <w:r w:rsidR="00E913B9" w:rsidRPr="000E0251">
        <w:rPr>
          <w:sz w:val="20"/>
          <w:szCs w:val="20"/>
          <w:lang w:eastAsia="pt-BR"/>
        </w:rPr>
        <w:t>A</w:t>
      </w:r>
      <w:r w:rsidRPr="000E0251">
        <w:rPr>
          <w:sz w:val="20"/>
          <w:szCs w:val="20"/>
          <w:lang w:eastAsia="pt-BR"/>
        </w:rPr>
        <w:t>daptamos então a alternativa [C] de “</w:t>
      </w:r>
      <w:r w:rsidRPr="000E0251">
        <w:rPr>
          <w:i/>
          <w:sz w:val="20"/>
          <w:szCs w:val="20"/>
          <w:lang w:eastAsia="pt-BR"/>
        </w:rPr>
        <w:t>II, III e IV</w:t>
      </w:r>
      <w:r w:rsidRPr="000E0251">
        <w:rPr>
          <w:sz w:val="20"/>
          <w:szCs w:val="20"/>
          <w:lang w:eastAsia="pt-BR"/>
        </w:rPr>
        <w:t>” para “</w:t>
      </w:r>
      <w:r w:rsidRPr="000E0251">
        <w:rPr>
          <w:i/>
          <w:sz w:val="20"/>
          <w:szCs w:val="20"/>
          <w:lang w:eastAsia="pt-BR"/>
        </w:rPr>
        <w:t>II e IV</w:t>
      </w:r>
      <w:r w:rsidRPr="000E0251">
        <w:rPr>
          <w:sz w:val="20"/>
          <w:szCs w:val="20"/>
          <w:lang w:eastAsia="pt-BR"/>
        </w:rPr>
        <w:t>”.</w:t>
      </w:r>
      <w:r w:rsidR="00474B44" w:rsidRPr="000E0251">
        <w:rPr>
          <w:sz w:val="20"/>
          <w:szCs w:val="20"/>
          <w:lang w:eastAsia="pt-BR"/>
        </w:rPr>
        <w:t xml:space="preserve">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D20375" w:rsidRPr="00810C48" w:rsidRDefault="00D20375" w:rsidP="00D20375">
      <w:pPr>
        <w:autoSpaceDE w:val="0"/>
        <w:autoSpaceDN w:val="0"/>
        <w:adjustRightInd w:val="0"/>
        <w:spacing w:after="0" w:line="240" w:lineRule="auto"/>
        <w:rPr>
          <w:sz w:val="20"/>
          <w:szCs w:val="20"/>
          <w:lang w:eastAsia="pt-BR"/>
        </w:rPr>
      </w:pPr>
      <w:r w:rsidRPr="00810C48">
        <w:rPr>
          <w:sz w:val="20"/>
          <w:szCs w:val="20"/>
          <w:lang w:eastAsia="pt-BR"/>
        </w:rPr>
        <w:t>A Grande Fonte Prismática descarrega uma média de 2548 litros de água por minuto, é a maior de Yellowstone, com 90 metros de largura e 50 metros de profundidade, e funciona como muitos dos recursos hidrotermais do parque. A água subterrânea profunda é aquecida pelo magma e sobe à superfície sem ter depósitos minerais como obstáculos. À medida que atinge o topo, a água se resfria e afunda, sendo substituída por água mais quente vinda do fundo, em um ciclo continuo. A água quente também dissolve parte da sílica, SiO</w:t>
      </w:r>
      <w:r w:rsidRPr="00810C48">
        <w:rPr>
          <w:sz w:val="20"/>
          <w:szCs w:val="20"/>
          <w:vertAlign w:val="subscript"/>
          <w:lang w:eastAsia="pt-BR"/>
        </w:rPr>
        <w:t>2</w:t>
      </w:r>
      <w:r w:rsidRPr="00810C48">
        <w:rPr>
          <w:sz w:val="20"/>
          <w:szCs w:val="20"/>
          <w:lang w:eastAsia="pt-BR"/>
        </w:rPr>
        <w:t xml:space="preserve">(s), presente nos riolitos, rochas ígneas vulcânicas, sobre o solo, criando uma solução que forma um depósito rochoso sedimentar e silicoso na área ao redor da fonte. Os pigmentos iridescentes são causados por micróbios — cianobactérias — que se desenvolvem nessas águas quentes. Movendo-se da extremidade mais fria da fonte ao longo do gradiente de temperatura, a cianobactéria </w:t>
      </w:r>
      <w:r w:rsidRPr="00810C48">
        <w:rPr>
          <w:i/>
          <w:iCs/>
          <w:sz w:val="20"/>
          <w:szCs w:val="20"/>
          <w:lang w:eastAsia="pt-BR"/>
        </w:rPr>
        <w:t xml:space="preserve">Calothrix </w:t>
      </w:r>
      <w:r w:rsidRPr="00810C48">
        <w:rPr>
          <w:sz w:val="20"/>
          <w:szCs w:val="20"/>
          <w:lang w:eastAsia="pt-BR"/>
        </w:rPr>
        <w:t xml:space="preserve">vive em temperaturas não inferiores a 30°C, também pode viver fora da água e produz o pigmento marrom, que emoldura a fonte. A </w:t>
      </w:r>
      <w:r w:rsidRPr="00810C48">
        <w:rPr>
          <w:i/>
          <w:iCs/>
          <w:sz w:val="20"/>
          <w:szCs w:val="20"/>
          <w:lang w:eastAsia="pt-BR"/>
        </w:rPr>
        <w:t>Phormidium</w:t>
      </w:r>
      <w:r w:rsidRPr="00810C48">
        <w:rPr>
          <w:sz w:val="20"/>
          <w:szCs w:val="20"/>
          <w:lang w:eastAsia="pt-BR"/>
        </w:rPr>
        <w:t xml:space="preserve">, por outro lado, vive entre 45°C e 60°C e cria o pigmento laranja, ao passo que </w:t>
      </w:r>
      <w:r w:rsidRPr="00810C48">
        <w:rPr>
          <w:i/>
          <w:iCs/>
          <w:sz w:val="20"/>
          <w:szCs w:val="20"/>
          <w:lang w:eastAsia="pt-BR"/>
        </w:rPr>
        <w:t xml:space="preserve">Synechococcus </w:t>
      </w:r>
      <w:r w:rsidRPr="00810C48">
        <w:rPr>
          <w:sz w:val="20"/>
          <w:szCs w:val="20"/>
          <w:lang w:eastAsia="pt-BR"/>
        </w:rPr>
        <w:t xml:space="preserve">suporta temperaturas de até 72°C e é verde-amarelo. </w:t>
      </w:r>
    </w:p>
    <w:p w:rsidR="00D20375" w:rsidRPr="00810C48" w:rsidRDefault="00D20375" w:rsidP="00D20375">
      <w:pPr>
        <w:widowControl w:val="0"/>
        <w:autoSpaceDE w:val="0"/>
        <w:autoSpaceDN w:val="0"/>
        <w:adjustRightInd w:val="0"/>
        <w:spacing w:after="0" w:line="240" w:lineRule="auto"/>
        <w:rPr>
          <w:sz w:val="20"/>
          <w:szCs w:val="20"/>
          <w:lang w:eastAsia="pt-BR"/>
        </w:rPr>
      </w:pPr>
    </w:p>
    <w:p w:rsidR="00000000" w:rsidRDefault="00D20375" w:rsidP="00D20375">
      <w:pPr>
        <w:widowControl w:val="0"/>
        <w:autoSpaceDE w:val="0"/>
        <w:autoSpaceDN w:val="0"/>
        <w:adjustRightInd w:val="0"/>
        <w:spacing w:after="0" w:line="240" w:lineRule="auto"/>
        <w:jc w:val="right"/>
        <w:rPr>
          <w:lang w:eastAsia="pt-BR"/>
        </w:rPr>
      </w:pPr>
      <w:r w:rsidRPr="00810C48">
        <w:rPr>
          <w:sz w:val="20"/>
          <w:szCs w:val="20"/>
          <w:lang w:eastAsia="pt-BR"/>
        </w:rPr>
        <w:t>(</w:t>
      </w:r>
      <w:r w:rsidRPr="00810C48">
        <w:rPr>
          <w:i/>
          <w:sz w:val="20"/>
          <w:szCs w:val="20"/>
          <w:lang w:eastAsia="pt-BR"/>
        </w:rPr>
        <w:t>A GRANDE</w:t>
      </w:r>
      <w:r w:rsidRPr="00810C48">
        <w:rPr>
          <w:sz w:val="20"/>
          <w:szCs w:val="20"/>
          <w:lang w:eastAsia="pt-BR"/>
        </w:rPr>
        <w:t>... 2013. p. 62-63).</w:t>
      </w:r>
      <w:r w:rsidR="00474B44" w:rsidRPr="00810C48">
        <w:rPr>
          <w:sz w:val="20"/>
          <w:szCs w:val="20"/>
          <w:lang w:eastAsia="pt-BR"/>
        </w:rPr>
        <w:t xml:space="preserve"> </w:t>
      </w:r>
    </w:p>
    <w:p w:rsidR="00000000" w:rsidRDefault="00BD1C3B" w:rsidP="00D20375">
      <w:pPr>
        <w:widowControl w:val="0"/>
        <w:autoSpaceDE w:val="0"/>
        <w:autoSpaceDN w:val="0"/>
        <w:adjustRightInd w:val="0"/>
        <w:spacing w:after="0" w:line="240" w:lineRule="auto"/>
        <w:jc w:val="right"/>
        <w:rPr>
          <w:lang w:eastAsia="pt-BR"/>
        </w:rPr>
      </w:pPr>
    </w:p>
    <w:p w:rsidR="00B75DAB" w:rsidRPr="008828F9" w:rsidRDefault="00B75DAB">
      <w:pPr>
        <w:spacing w:after="0" w:line="240" w:lineRule="auto"/>
        <w:rPr>
          <w:lang w:eastAsia="zh-CN"/>
        </w:rPr>
      </w:pPr>
    </w:p>
    <w:p w:rsidR="003D6919" w:rsidRPr="00B4729E" w:rsidRDefault="000D1869" w:rsidP="003D6919">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(Uneb)  </w:t>
      </w:r>
      <w:r w:rsidR="003D6919" w:rsidRPr="00B4729E">
        <w:rPr>
          <w:sz w:val="20"/>
          <w:szCs w:val="20"/>
          <w:lang w:eastAsia="pt-BR"/>
        </w:rPr>
        <w:t>A presença das cianobactérias e a dos seus novos mecanismos metabólicos no ambiente primordial da Terra impuseram um profundo impacto na história evolutiva da vida no planeta.</w:t>
      </w:r>
    </w:p>
    <w:p w:rsidR="00000000" w:rsidRDefault="003D6919" w:rsidP="003D6919">
      <w:pPr>
        <w:autoSpaceDE w:val="0"/>
        <w:autoSpaceDN w:val="0"/>
        <w:adjustRightInd w:val="0"/>
        <w:spacing w:after="0" w:line="240" w:lineRule="auto"/>
        <w:rPr>
          <w:lang w:eastAsia="pt-BR"/>
        </w:rPr>
      </w:pPr>
      <w:r w:rsidRPr="00B4729E">
        <w:rPr>
          <w:sz w:val="20"/>
          <w:szCs w:val="20"/>
          <w:lang w:eastAsia="pt-BR"/>
        </w:rPr>
        <w:t>Com base nessa informação, considera-se como um exemplo desse impacto:</w:t>
      </w:r>
      <w:r w:rsidR="00474B44" w:rsidRPr="00B4729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20203" w:rsidRPr="00E24662">
        <w:rPr>
          <w:sz w:val="20"/>
          <w:szCs w:val="20"/>
          <w:lang w:eastAsia="pt-BR"/>
        </w:rPr>
        <w:t xml:space="preserve">A criação de diversos tipos de pigmentos responsáveis pela fixação da luz solar durante o processo de fotossíntese anaeróbia desenvolvida por esses tipos de micro-organismos.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A6F5C" w:rsidRPr="000F1FF5">
        <w:rPr>
          <w:sz w:val="20"/>
          <w:szCs w:val="20"/>
          <w:lang w:eastAsia="pt-BR"/>
        </w:rPr>
        <w:t>A formação de uma espessa camada de ozônio na atmosfera primitiva durante a evolução química da etapa prebiótica.</w:t>
      </w:r>
      <w:r w:rsidR="00312A96" w:rsidRPr="000F1FF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D62B1" w:rsidRPr="004F3C90">
        <w:rPr>
          <w:sz w:val="20"/>
          <w:szCs w:val="20"/>
          <w:lang w:eastAsia="pt-BR"/>
        </w:rPr>
        <w:t>A extinção em massa de seres anaeróbios por não estarem adaptados a um ambiente oxidativo decorrente do acúmulo de O</w:t>
      </w:r>
      <w:r w:rsidR="005D62B1" w:rsidRPr="004F3C90">
        <w:rPr>
          <w:sz w:val="20"/>
          <w:szCs w:val="20"/>
          <w:vertAlign w:val="subscript"/>
          <w:lang w:eastAsia="pt-BR"/>
        </w:rPr>
        <w:t>2</w:t>
      </w:r>
      <w:r w:rsidR="005D62B1" w:rsidRPr="004F3C90">
        <w:rPr>
          <w:sz w:val="20"/>
          <w:szCs w:val="20"/>
          <w:lang w:eastAsia="pt-BR"/>
        </w:rPr>
        <w:t xml:space="preserve"> através da fotossíntese aeróbia.</w:t>
      </w:r>
      <w:r w:rsidR="00474B44" w:rsidRPr="004F3C9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60669" w:rsidRPr="0077184F">
        <w:rPr>
          <w:sz w:val="20"/>
          <w:szCs w:val="20"/>
          <w:lang w:eastAsia="pt-BR"/>
        </w:rPr>
        <w:t>O aumento considerável da temperatura das fontes hidrotermais como consequência da intensa combustão gerada pela fotossíntese aeróbia que passa a consumir oxigênio.</w:t>
      </w:r>
      <w:r w:rsidR="00474B44" w:rsidRPr="0077184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F405A" w:rsidRPr="00D04043">
        <w:rPr>
          <w:sz w:val="20"/>
          <w:szCs w:val="20"/>
          <w:lang w:eastAsia="pt-BR"/>
        </w:rPr>
        <w:t>O desenvolvimento de um novo tipo de fotossíntese que passa a utilizar o H</w:t>
      </w:r>
      <w:r w:rsidR="001F405A" w:rsidRPr="00D04043">
        <w:rPr>
          <w:sz w:val="20"/>
          <w:szCs w:val="20"/>
          <w:vertAlign w:val="subscript"/>
          <w:lang w:eastAsia="pt-BR"/>
        </w:rPr>
        <w:t>2</w:t>
      </w:r>
      <w:r w:rsidR="001F405A" w:rsidRPr="00D04043">
        <w:rPr>
          <w:sz w:val="20"/>
          <w:szCs w:val="20"/>
          <w:lang w:eastAsia="pt-BR"/>
        </w:rPr>
        <w:t>S como doador de hidrogênio ao revolucionar a forma de obtenção de energia realizada pelos seres autótrofos.</w:t>
      </w:r>
      <w:r w:rsidR="00474B44" w:rsidRPr="00D0404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824A78" w:rsidRDefault="00014DE2">
      <w:pPr>
        <w:widowControl w:val="0"/>
        <w:autoSpaceDE w:val="0"/>
        <w:autoSpaceDN w:val="0"/>
        <w:adjustRightInd w:val="0"/>
        <w:spacing w:after="0" w:line="240" w:lineRule="auto"/>
        <w:rPr>
          <w:sz w:val="20"/>
          <w:szCs w:val="20"/>
          <w:lang w:eastAsia="pt-BR"/>
        </w:rPr>
      </w:pPr>
      <w:r w:rsidRPr="00824A78">
        <w:rPr>
          <w:sz w:val="20"/>
          <w:szCs w:val="20"/>
          <w:lang w:eastAsia="pt-BR"/>
        </w:rPr>
        <w:t>[C]</w:t>
      </w:r>
    </w:p>
    <w:p w:rsidR="00F92A74" w:rsidRPr="00824A78" w:rsidRDefault="00F92A74">
      <w:pPr>
        <w:widowControl w:val="0"/>
        <w:autoSpaceDE w:val="0"/>
        <w:autoSpaceDN w:val="0"/>
        <w:adjustRightInd w:val="0"/>
        <w:spacing w:after="0" w:line="240" w:lineRule="auto"/>
        <w:rPr>
          <w:sz w:val="20"/>
          <w:szCs w:val="20"/>
          <w:lang w:eastAsia="pt-BR"/>
        </w:rPr>
      </w:pPr>
    </w:p>
    <w:p w:rsidR="00000000" w:rsidRDefault="00F92A74">
      <w:pPr>
        <w:widowControl w:val="0"/>
        <w:autoSpaceDE w:val="0"/>
        <w:autoSpaceDN w:val="0"/>
        <w:adjustRightInd w:val="0"/>
        <w:spacing w:after="0" w:line="240" w:lineRule="auto"/>
        <w:rPr>
          <w:lang w:eastAsia="pt-BR"/>
        </w:rPr>
      </w:pPr>
      <w:r w:rsidRPr="00824A78">
        <w:rPr>
          <w:sz w:val="20"/>
          <w:szCs w:val="20"/>
          <w:lang w:eastAsia="pt-BR"/>
        </w:rPr>
        <w:t>A presença e irradiação das cianobactérias fotossintetizantes provocou a extinção em massa dos seres anaeróbicos. A fotossíntese libera oxigênio (O</w:t>
      </w:r>
      <w:r w:rsidRPr="00824A78">
        <w:rPr>
          <w:sz w:val="20"/>
          <w:szCs w:val="20"/>
          <w:vertAlign w:val="subscript"/>
          <w:lang w:eastAsia="pt-BR"/>
        </w:rPr>
        <w:t>2</w:t>
      </w:r>
      <w:r w:rsidRPr="00824A78">
        <w:rPr>
          <w:sz w:val="20"/>
          <w:szCs w:val="20"/>
          <w:lang w:eastAsia="pt-BR"/>
        </w:rPr>
        <w:t xml:space="preserve">), que pode ser fatal para os organismos não adaptados.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05738" w:rsidRPr="00884397" w:rsidRDefault="000D1869" w:rsidP="00D05738">
      <w:pPr>
        <w:autoSpaceDE w:val="0"/>
        <w:autoSpaceDN w:val="0"/>
        <w:adjustRightInd w:val="0"/>
        <w:spacing w:after="0" w:line="240" w:lineRule="auto"/>
        <w:rPr>
          <w:bCs/>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(Upe)  </w:t>
      </w:r>
      <w:r w:rsidR="00D05738" w:rsidRPr="00884397">
        <w:rPr>
          <w:bCs/>
          <w:sz w:val="20"/>
          <w:szCs w:val="20"/>
          <w:lang w:eastAsia="pt-BR"/>
        </w:rPr>
        <w:t xml:space="preserve">O experimento, utilizando-se de frascos de vidro, com o formato de “pescoço de cisne”, contendo um “caldo nutritivo” e submetido primeiramente ao isolamento e posteriormente à exposição ao ar, </w:t>
      </w:r>
      <w:r w:rsidR="00074D10" w:rsidRPr="00884397">
        <w:rPr>
          <w:bCs/>
          <w:sz w:val="20"/>
          <w:szCs w:val="20"/>
          <w:lang w:eastAsia="pt-BR"/>
        </w:rPr>
        <w:t xml:space="preserve">conforme figura abaixo, </w:t>
      </w:r>
      <w:r w:rsidR="00D05738" w:rsidRPr="00884397">
        <w:rPr>
          <w:bCs/>
          <w:sz w:val="20"/>
          <w:szCs w:val="20"/>
          <w:lang w:eastAsia="pt-BR"/>
        </w:rPr>
        <w:t>foi usado para se provar a origem da vida.</w:t>
      </w:r>
    </w:p>
    <w:p w:rsidR="00D05738" w:rsidRPr="00884397" w:rsidRDefault="00D05738" w:rsidP="00D05738">
      <w:pPr>
        <w:autoSpaceDE w:val="0"/>
        <w:autoSpaceDN w:val="0"/>
        <w:adjustRightInd w:val="0"/>
        <w:spacing w:after="0" w:line="240" w:lineRule="auto"/>
        <w:rPr>
          <w:bCs/>
          <w:sz w:val="20"/>
          <w:szCs w:val="20"/>
          <w:lang w:eastAsia="pt-BR"/>
        </w:rPr>
      </w:pPr>
    </w:p>
    <w:p w:rsidR="00D05738" w:rsidRPr="00884397" w:rsidRDefault="00BD1C3B" w:rsidP="00D05738">
      <w:pPr>
        <w:autoSpaceDE w:val="0"/>
        <w:autoSpaceDN w:val="0"/>
        <w:adjustRightInd w:val="0"/>
        <w:spacing w:after="0" w:line="240" w:lineRule="auto"/>
        <w:rPr>
          <w:bCs/>
          <w:sz w:val="20"/>
          <w:szCs w:val="20"/>
          <w:lang w:eastAsia="pt-BR"/>
        </w:rPr>
      </w:pPr>
      <w:r>
        <w:rPr>
          <w:bCs/>
          <w:noProof/>
          <w:sz w:val="20"/>
          <w:szCs w:val="20"/>
          <w:lang w:val="en-US"/>
        </w:rPr>
        <w:drawing>
          <wp:inline distT="0" distB="0" distL="0" distR="0">
            <wp:extent cx="3629025" cy="19907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9025" cy="1990725"/>
                    </a:xfrm>
                    <a:prstGeom prst="rect">
                      <a:avLst/>
                    </a:prstGeom>
                    <a:noFill/>
                    <a:ln>
                      <a:noFill/>
                    </a:ln>
                  </pic:spPr>
                </pic:pic>
              </a:graphicData>
            </a:graphic>
          </wp:inline>
        </w:drawing>
      </w:r>
    </w:p>
    <w:p w:rsidR="00D05738" w:rsidRPr="00884397" w:rsidRDefault="00D05738" w:rsidP="00D05738">
      <w:pPr>
        <w:autoSpaceDE w:val="0"/>
        <w:autoSpaceDN w:val="0"/>
        <w:adjustRightInd w:val="0"/>
        <w:spacing w:after="0" w:line="240" w:lineRule="auto"/>
        <w:rPr>
          <w:bCs/>
          <w:sz w:val="20"/>
          <w:szCs w:val="20"/>
          <w:lang w:eastAsia="pt-BR"/>
        </w:rPr>
      </w:pPr>
    </w:p>
    <w:p w:rsidR="00000000" w:rsidRDefault="00D05738" w:rsidP="00D05738">
      <w:pPr>
        <w:autoSpaceDE w:val="0"/>
        <w:autoSpaceDN w:val="0"/>
        <w:adjustRightInd w:val="0"/>
        <w:spacing w:after="0" w:line="240" w:lineRule="auto"/>
        <w:rPr>
          <w:lang w:eastAsia="pt-BR"/>
        </w:rPr>
      </w:pPr>
      <w:r w:rsidRPr="00884397">
        <w:rPr>
          <w:sz w:val="20"/>
          <w:szCs w:val="20"/>
          <w:lang w:eastAsia="pt-BR"/>
        </w:rPr>
        <w:t>O autor e a teoria por ele provada foram, respectivamente:</w:t>
      </w:r>
      <w:r w:rsidR="00592A75" w:rsidRPr="00884397">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334A4" w:rsidRPr="00F80B79">
        <w:rPr>
          <w:sz w:val="20"/>
          <w:szCs w:val="20"/>
          <w:lang w:eastAsia="pt-BR"/>
        </w:rPr>
        <w:t>Charles Darwin e Teoria da Evolução.</w:t>
      </w:r>
      <w:r w:rsidR="00592A75" w:rsidRPr="00F80B7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825F7" w:rsidRPr="009E740C">
        <w:rPr>
          <w:sz w:val="20"/>
          <w:szCs w:val="20"/>
          <w:lang w:eastAsia="pt-BR"/>
        </w:rPr>
        <w:t>Francesco Redi e Teoria da Abiogênese.</w:t>
      </w:r>
      <w:r w:rsidR="00474B44" w:rsidRPr="009E740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228C0" w:rsidRPr="001371C5">
        <w:rPr>
          <w:sz w:val="20"/>
          <w:szCs w:val="20"/>
          <w:lang w:eastAsia="pt-BR"/>
        </w:rPr>
        <w:t>Aristóteles e Teoria da Geração Espontânea.</w:t>
      </w:r>
      <w:r w:rsidR="00592A75" w:rsidRPr="001371C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63965" w:rsidRPr="00562C9B">
        <w:rPr>
          <w:sz w:val="20"/>
          <w:szCs w:val="20"/>
          <w:lang w:eastAsia="pt-BR"/>
        </w:rPr>
        <w:t>Louis Pasteur e Teoria da Biogênese.</w:t>
      </w:r>
      <w:r w:rsidR="00474B44" w:rsidRPr="00562C9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773FC" w:rsidRPr="008C3219">
        <w:rPr>
          <w:sz w:val="20"/>
          <w:szCs w:val="20"/>
          <w:lang w:eastAsia="pt-BR"/>
        </w:rPr>
        <w:t xml:space="preserve">Louis Joblot e Teoria da Seleção Natural.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FD43D9" w:rsidRDefault="00BD7825">
      <w:pPr>
        <w:widowControl w:val="0"/>
        <w:autoSpaceDE w:val="0"/>
        <w:autoSpaceDN w:val="0"/>
        <w:adjustRightInd w:val="0"/>
        <w:spacing w:after="0" w:line="240" w:lineRule="auto"/>
        <w:rPr>
          <w:sz w:val="20"/>
          <w:szCs w:val="20"/>
          <w:lang w:eastAsia="pt-BR"/>
        </w:rPr>
      </w:pPr>
      <w:r w:rsidRPr="00FD43D9">
        <w:rPr>
          <w:sz w:val="20"/>
          <w:szCs w:val="20"/>
          <w:lang w:eastAsia="pt-BR"/>
        </w:rPr>
        <w:t>[D]</w:t>
      </w:r>
    </w:p>
    <w:p w:rsidR="007759BA" w:rsidRPr="00FD43D9" w:rsidRDefault="007759BA">
      <w:pPr>
        <w:widowControl w:val="0"/>
        <w:autoSpaceDE w:val="0"/>
        <w:autoSpaceDN w:val="0"/>
        <w:adjustRightInd w:val="0"/>
        <w:spacing w:after="0" w:line="240" w:lineRule="auto"/>
        <w:rPr>
          <w:sz w:val="20"/>
          <w:szCs w:val="20"/>
          <w:lang w:eastAsia="pt-BR"/>
        </w:rPr>
      </w:pPr>
    </w:p>
    <w:p w:rsidR="00000000" w:rsidRDefault="007759BA">
      <w:pPr>
        <w:widowControl w:val="0"/>
        <w:autoSpaceDE w:val="0"/>
        <w:autoSpaceDN w:val="0"/>
        <w:adjustRightInd w:val="0"/>
        <w:spacing w:after="0" w:line="240" w:lineRule="auto"/>
        <w:rPr>
          <w:lang w:eastAsia="pt-BR"/>
        </w:rPr>
      </w:pPr>
      <w:r w:rsidRPr="00FD43D9">
        <w:rPr>
          <w:sz w:val="20"/>
          <w:szCs w:val="20"/>
          <w:lang w:eastAsia="pt-BR"/>
        </w:rPr>
        <w:t xml:space="preserve">Louis Pasteur demonstrou em 1861, por meio de experimentos simples e conclusivos, que a vida não pode surgir de forma espontânea. Ele confirmou a hipótese conhecida como biogênese, isto é, um ser vivo pode surgir a partir de outro.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423FA" w:rsidRPr="00F83BCC" w:rsidRDefault="000D1869" w:rsidP="002423FA">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(Uespi)  </w:t>
      </w:r>
      <w:r w:rsidR="002423FA" w:rsidRPr="00F83BCC">
        <w:rPr>
          <w:sz w:val="20"/>
          <w:szCs w:val="20"/>
          <w:lang w:eastAsia="pt-BR"/>
        </w:rPr>
        <w:t xml:space="preserve">O planeta abriga uma imensa diversidade biológica, cuja origem possivelmente ocorreu em lagos e oceanos na Terra primitiva. Considerando que a formação de coacervados, ilustrada abaixo, poderia fornecer uma explicação para o surgimento da vida, há bilhões de anos atrás, analise as afirmativas abaixo. </w:t>
      </w:r>
    </w:p>
    <w:p w:rsidR="002423FA" w:rsidRPr="00F83BCC" w:rsidRDefault="002423FA" w:rsidP="002423FA">
      <w:pPr>
        <w:autoSpaceDE w:val="0"/>
        <w:autoSpaceDN w:val="0"/>
        <w:adjustRightInd w:val="0"/>
        <w:spacing w:after="0" w:line="240" w:lineRule="auto"/>
        <w:rPr>
          <w:sz w:val="20"/>
          <w:szCs w:val="20"/>
          <w:lang w:eastAsia="pt-BR"/>
        </w:rPr>
      </w:pPr>
    </w:p>
    <w:p w:rsidR="002423FA" w:rsidRPr="00F83BCC" w:rsidRDefault="00BD1C3B" w:rsidP="002423FA">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3143250" cy="14763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1476375"/>
                    </a:xfrm>
                    <a:prstGeom prst="rect">
                      <a:avLst/>
                    </a:prstGeom>
                    <a:noFill/>
                    <a:ln>
                      <a:noFill/>
                    </a:ln>
                  </pic:spPr>
                </pic:pic>
              </a:graphicData>
            </a:graphic>
          </wp:inline>
        </w:drawing>
      </w:r>
    </w:p>
    <w:p w:rsidR="002423FA" w:rsidRPr="00F83BCC" w:rsidRDefault="002423FA" w:rsidP="002423FA">
      <w:pPr>
        <w:autoSpaceDE w:val="0"/>
        <w:autoSpaceDN w:val="0"/>
        <w:adjustRightInd w:val="0"/>
        <w:spacing w:after="0" w:line="240" w:lineRule="auto"/>
        <w:rPr>
          <w:sz w:val="20"/>
          <w:szCs w:val="20"/>
          <w:lang w:eastAsia="pt-BR"/>
        </w:rPr>
      </w:pPr>
    </w:p>
    <w:p w:rsidR="002423FA" w:rsidRPr="00F83BCC" w:rsidRDefault="002423FA" w:rsidP="002423FA">
      <w:pPr>
        <w:autoSpaceDE w:val="0"/>
        <w:autoSpaceDN w:val="0"/>
        <w:adjustRightInd w:val="0"/>
        <w:spacing w:after="0" w:line="240" w:lineRule="auto"/>
        <w:ind w:left="227" w:hanging="227"/>
        <w:rPr>
          <w:sz w:val="20"/>
          <w:szCs w:val="20"/>
          <w:lang w:eastAsia="pt-BR"/>
        </w:rPr>
      </w:pPr>
      <w:r w:rsidRPr="00F83BCC">
        <w:rPr>
          <w:sz w:val="20"/>
          <w:szCs w:val="20"/>
          <w:lang w:eastAsia="pt-BR"/>
        </w:rPr>
        <w:t>1. Caso houvesse disponibilidade de metano, amônia, hidrogênio e água na atmosfera da Terra primitiva, tais compostos seriam prováveis fontes de aminoácidos necessários à formação de coacervados.</w:t>
      </w:r>
    </w:p>
    <w:p w:rsidR="002423FA" w:rsidRPr="00F83BCC" w:rsidRDefault="002423FA" w:rsidP="002423FA">
      <w:pPr>
        <w:autoSpaceDE w:val="0"/>
        <w:autoSpaceDN w:val="0"/>
        <w:adjustRightInd w:val="0"/>
        <w:spacing w:after="0" w:line="240" w:lineRule="auto"/>
        <w:ind w:left="227" w:hanging="227"/>
        <w:rPr>
          <w:sz w:val="20"/>
          <w:szCs w:val="20"/>
          <w:lang w:eastAsia="pt-BR"/>
        </w:rPr>
      </w:pPr>
      <w:r w:rsidRPr="00F83BCC">
        <w:rPr>
          <w:sz w:val="20"/>
          <w:szCs w:val="20"/>
          <w:lang w:eastAsia="pt-BR"/>
        </w:rPr>
        <w:t>2. Os coacervados eram células eucariontes primitivas envoltas por uma película de água e com funções básicas intracelulares, como absorção e excreção.</w:t>
      </w:r>
    </w:p>
    <w:p w:rsidR="002423FA" w:rsidRPr="00F83BCC" w:rsidRDefault="002423FA" w:rsidP="002423FA">
      <w:pPr>
        <w:autoSpaceDE w:val="0"/>
        <w:autoSpaceDN w:val="0"/>
        <w:adjustRightInd w:val="0"/>
        <w:spacing w:after="0" w:line="240" w:lineRule="auto"/>
        <w:ind w:left="227" w:hanging="227"/>
        <w:rPr>
          <w:sz w:val="20"/>
          <w:szCs w:val="20"/>
          <w:lang w:eastAsia="pt-BR"/>
        </w:rPr>
      </w:pPr>
      <w:r w:rsidRPr="00F83BCC">
        <w:rPr>
          <w:sz w:val="20"/>
          <w:szCs w:val="20"/>
          <w:lang w:eastAsia="pt-BR"/>
        </w:rPr>
        <w:t>3. Nos coacervados, as reações químicas eram promovidas com energia de ativação fornecida pela radiação solar e pelas descargas elétricas.</w:t>
      </w:r>
    </w:p>
    <w:p w:rsidR="002423FA" w:rsidRPr="00F83BCC" w:rsidRDefault="002423FA" w:rsidP="002423FA">
      <w:pPr>
        <w:autoSpaceDE w:val="0"/>
        <w:autoSpaceDN w:val="0"/>
        <w:adjustRightInd w:val="0"/>
        <w:spacing w:after="0" w:line="240" w:lineRule="auto"/>
        <w:rPr>
          <w:sz w:val="20"/>
          <w:szCs w:val="20"/>
          <w:lang w:eastAsia="pt-BR"/>
        </w:rPr>
      </w:pPr>
    </w:p>
    <w:p w:rsidR="00000000" w:rsidRDefault="002423FA" w:rsidP="002423FA">
      <w:pPr>
        <w:autoSpaceDE w:val="0"/>
        <w:autoSpaceDN w:val="0"/>
        <w:adjustRightInd w:val="0"/>
        <w:spacing w:after="0" w:line="240" w:lineRule="auto"/>
        <w:rPr>
          <w:lang w:eastAsia="pt-BR"/>
        </w:rPr>
      </w:pPr>
      <w:r w:rsidRPr="00F83BCC">
        <w:rPr>
          <w:sz w:val="20"/>
          <w:szCs w:val="20"/>
          <w:lang w:eastAsia="pt-BR"/>
        </w:rPr>
        <w:t>Está(ão) correta(s) apenas:</w:t>
      </w:r>
      <w:r w:rsidR="00474B44" w:rsidRPr="00F83BCC">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10B2D" w:rsidRPr="00875898">
        <w:rPr>
          <w:sz w:val="20"/>
          <w:szCs w:val="20"/>
          <w:lang w:eastAsia="pt-BR"/>
        </w:rPr>
        <w:t>1 e 2</w:t>
      </w:r>
      <w:r w:rsidR="00474B44" w:rsidRPr="0087589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B772B" w:rsidRPr="005742E6">
        <w:rPr>
          <w:sz w:val="20"/>
          <w:szCs w:val="20"/>
          <w:lang w:eastAsia="pt-BR"/>
        </w:rPr>
        <w:t>1 e 3</w:t>
      </w:r>
      <w:r w:rsidR="00474B44" w:rsidRPr="005742E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702AB" w:rsidRPr="00524EAC">
        <w:rPr>
          <w:sz w:val="20"/>
          <w:szCs w:val="20"/>
          <w:lang w:eastAsia="pt-BR"/>
        </w:rPr>
        <w:t>1</w:t>
      </w:r>
      <w:r w:rsidR="00474B44" w:rsidRPr="00524EA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37DB9" w:rsidRPr="00352DC4">
        <w:rPr>
          <w:sz w:val="20"/>
          <w:szCs w:val="20"/>
          <w:lang w:eastAsia="pt-BR"/>
        </w:rPr>
        <w:t>2</w:t>
      </w:r>
      <w:r w:rsidR="00474B44" w:rsidRPr="00352DC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D4AB0" w:rsidRPr="009C5E18">
        <w:rPr>
          <w:sz w:val="20"/>
          <w:szCs w:val="20"/>
          <w:lang w:eastAsia="pt-BR"/>
        </w:rPr>
        <w:t>2 e 3</w:t>
      </w:r>
      <w:r w:rsidR="00474B44" w:rsidRPr="009C5E1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196EF3" w:rsidRDefault="006565E5">
      <w:pPr>
        <w:widowControl w:val="0"/>
        <w:autoSpaceDE w:val="0"/>
        <w:autoSpaceDN w:val="0"/>
        <w:adjustRightInd w:val="0"/>
        <w:spacing w:after="0" w:line="240" w:lineRule="auto"/>
        <w:rPr>
          <w:sz w:val="20"/>
          <w:szCs w:val="20"/>
          <w:lang w:eastAsia="pt-BR"/>
        </w:rPr>
      </w:pPr>
      <w:r w:rsidRPr="00196EF3">
        <w:rPr>
          <w:sz w:val="20"/>
          <w:szCs w:val="20"/>
          <w:lang w:eastAsia="pt-BR"/>
        </w:rPr>
        <w:t>[B]</w:t>
      </w:r>
    </w:p>
    <w:p w:rsidR="00502EA9" w:rsidRPr="00196EF3" w:rsidRDefault="00502EA9">
      <w:pPr>
        <w:widowControl w:val="0"/>
        <w:autoSpaceDE w:val="0"/>
        <w:autoSpaceDN w:val="0"/>
        <w:adjustRightInd w:val="0"/>
        <w:spacing w:after="0" w:line="240" w:lineRule="auto"/>
        <w:rPr>
          <w:sz w:val="20"/>
          <w:szCs w:val="20"/>
          <w:lang w:eastAsia="pt-BR"/>
        </w:rPr>
      </w:pPr>
    </w:p>
    <w:p w:rsidR="00000000" w:rsidRDefault="00502EA9" w:rsidP="00502EA9">
      <w:pPr>
        <w:widowControl w:val="0"/>
        <w:autoSpaceDE w:val="0"/>
        <w:autoSpaceDN w:val="0"/>
        <w:adjustRightInd w:val="0"/>
        <w:spacing w:after="0" w:line="240" w:lineRule="auto"/>
        <w:ind w:left="227" w:hanging="227"/>
        <w:rPr>
          <w:lang w:eastAsia="pt-BR"/>
        </w:rPr>
      </w:pPr>
      <w:r w:rsidRPr="00196EF3">
        <w:rPr>
          <w:sz w:val="20"/>
          <w:szCs w:val="20"/>
          <w:lang w:eastAsia="pt-BR"/>
        </w:rPr>
        <w:t xml:space="preserve">2. Falso: Os coacervados são, provavelmente, os precursores das primeiras células. </w:t>
      </w:r>
    </w:p>
    <w:p w:rsidR="00000000" w:rsidRDefault="00BD1C3B" w:rsidP="00502EA9">
      <w:pPr>
        <w:widowControl w:val="0"/>
        <w:autoSpaceDE w:val="0"/>
        <w:autoSpaceDN w:val="0"/>
        <w:adjustRightInd w:val="0"/>
        <w:spacing w:after="0" w:line="240" w:lineRule="auto"/>
        <w:ind w:left="227" w:hanging="227"/>
        <w:rPr>
          <w:lang w:eastAsia="pt-BR"/>
        </w:rPr>
      </w:pPr>
    </w:p>
    <w:p w:rsidR="00000000" w:rsidRDefault="00BD1C3B" w:rsidP="00502EA9">
      <w:pPr>
        <w:widowControl w:val="0"/>
        <w:autoSpaceDE w:val="0"/>
        <w:autoSpaceDN w:val="0"/>
        <w:adjustRightInd w:val="0"/>
        <w:spacing w:after="0" w:line="240" w:lineRule="auto"/>
        <w:ind w:left="227" w:hanging="227"/>
        <w:rPr>
          <w:lang w:eastAsia="pt-BR"/>
        </w:rPr>
      </w:pPr>
    </w:p>
    <w:p w:rsidR="00000000" w:rsidRDefault="00BD1C3B" w:rsidP="00502EA9">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4C3C42" w:rsidRDefault="000D1869" w:rsidP="00A72831">
      <w:pPr>
        <w:autoSpaceDE w:val="0"/>
        <w:autoSpaceDN w:val="0"/>
        <w:adjustRightInd w:val="0"/>
        <w:spacing w:after="0" w:line="240" w:lineRule="auto"/>
        <w:rPr>
          <w:bCs/>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(Upe)  </w:t>
      </w:r>
      <w:r w:rsidR="00A72831" w:rsidRPr="004C3C42">
        <w:rPr>
          <w:bCs/>
          <w:sz w:val="20"/>
          <w:szCs w:val="20"/>
          <w:lang w:eastAsia="pt-BR"/>
        </w:rPr>
        <w:t xml:space="preserve">Em uma gincana de Biologia, você concorre a uma vaga para representar Pernambuco na etapa nacional. O ponto sorteado foi </w:t>
      </w:r>
      <w:r w:rsidR="00A72831" w:rsidRPr="004C3C42">
        <w:rPr>
          <w:bCs/>
          <w:i/>
          <w:iCs/>
          <w:sz w:val="20"/>
          <w:szCs w:val="20"/>
          <w:lang w:eastAsia="pt-BR"/>
        </w:rPr>
        <w:t>Origem da vida</w:t>
      </w:r>
      <w:r w:rsidR="00A72831" w:rsidRPr="004C3C42">
        <w:rPr>
          <w:bCs/>
          <w:sz w:val="20"/>
          <w:szCs w:val="20"/>
          <w:lang w:eastAsia="pt-BR"/>
        </w:rPr>
        <w:t xml:space="preserve">. Você e seu adversário receberam cartas de um jogo, relacionadas às hipóteses: (1) </w:t>
      </w:r>
      <w:r w:rsidR="00A72831" w:rsidRPr="004C3C42">
        <w:rPr>
          <w:i/>
          <w:iCs/>
          <w:sz w:val="20"/>
          <w:szCs w:val="20"/>
          <w:lang w:eastAsia="pt-BR"/>
        </w:rPr>
        <w:t xml:space="preserve">autotrófica </w:t>
      </w:r>
      <w:r w:rsidR="00A72831" w:rsidRPr="004C3C42">
        <w:rPr>
          <w:bCs/>
          <w:sz w:val="20"/>
          <w:szCs w:val="20"/>
          <w:lang w:eastAsia="pt-BR"/>
        </w:rPr>
        <w:t xml:space="preserve">e (2) </w:t>
      </w:r>
      <w:r w:rsidR="00A72831" w:rsidRPr="004C3C42">
        <w:rPr>
          <w:i/>
          <w:iCs/>
          <w:sz w:val="20"/>
          <w:szCs w:val="20"/>
          <w:lang w:eastAsia="pt-BR"/>
        </w:rPr>
        <w:t>heterotrófica</w:t>
      </w:r>
      <w:r w:rsidR="00A72831" w:rsidRPr="004C3C42">
        <w:rPr>
          <w:bCs/>
          <w:sz w:val="20"/>
          <w:szCs w:val="20"/>
          <w:lang w:eastAsia="pt-BR"/>
        </w:rPr>
        <w:t>. Observe as cartas a seguir:</w:t>
      </w:r>
    </w:p>
    <w:p w:rsidR="00A72831" w:rsidRPr="004C3C42" w:rsidRDefault="00A72831" w:rsidP="00A72831">
      <w:pPr>
        <w:widowControl w:val="0"/>
        <w:autoSpaceDE w:val="0"/>
        <w:autoSpaceDN w:val="0"/>
        <w:adjustRightInd w:val="0"/>
        <w:spacing w:after="0" w:line="240" w:lineRule="auto"/>
        <w:rPr>
          <w:bCs/>
          <w:sz w:val="20"/>
          <w:szCs w:val="20"/>
          <w:lang w:eastAsia="pt-BR"/>
        </w:rPr>
      </w:pPr>
    </w:p>
    <w:p w:rsidR="00A72831" w:rsidRPr="004C3C42" w:rsidRDefault="00BD1C3B" w:rsidP="00A72831">
      <w:pPr>
        <w:widowControl w:val="0"/>
        <w:autoSpaceDE w:val="0"/>
        <w:autoSpaceDN w:val="0"/>
        <w:adjustRightInd w:val="0"/>
        <w:spacing w:after="0" w:line="240" w:lineRule="auto"/>
        <w:rPr>
          <w:bCs/>
          <w:sz w:val="20"/>
          <w:szCs w:val="20"/>
          <w:lang w:eastAsia="pt-BR"/>
        </w:rPr>
      </w:pPr>
      <w:r>
        <w:rPr>
          <w:bCs/>
          <w:noProof/>
          <w:sz w:val="20"/>
          <w:szCs w:val="20"/>
          <w:lang w:val="en-US"/>
        </w:rPr>
        <w:drawing>
          <wp:inline distT="0" distB="0" distL="0" distR="0">
            <wp:extent cx="5534025" cy="35052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3505200"/>
                    </a:xfrm>
                    <a:prstGeom prst="rect">
                      <a:avLst/>
                    </a:prstGeom>
                    <a:noFill/>
                    <a:ln>
                      <a:noFill/>
                    </a:ln>
                  </pic:spPr>
                </pic:pic>
              </a:graphicData>
            </a:graphic>
          </wp:inline>
        </w:drawing>
      </w:r>
    </w:p>
    <w:p w:rsidR="00A72831" w:rsidRPr="004C3C42" w:rsidRDefault="00A72831" w:rsidP="00A72831">
      <w:pPr>
        <w:widowControl w:val="0"/>
        <w:autoSpaceDE w:val="0"/>
        <w:autoSpaceDN w:val="0"/>
        <w:adjustRightInd w:val="0"/>
        <w:spacing w:after="0" w:line="240" w:lineRule="auto"/>
        <w:rPr>
          <w:bCs/>
          <w:sz w:val="20"/>
          <w:szCs w:val="20"/>
          <w:lang w:eastAsia="pt-BR"/>
        </w:rPr>
      </w:pPr>
    </w:p>
    <w:p w:rsidR="00A72831" w:rsidRPr="004C3C42" w:rsidRDefault="00A72831" w:rsidP="00A72831">
      <w:pPr>
        <w:autoSpaceDE w:val="0"/>
        <w:autoSpaceDN w:val="0"/>
        <w:adjustRightInd w:val="0"/>
        <w:spacing w:after="0" w:line="240" w:lineRule="auto"/>
        <w:rPr>
          <w:bCs/>
          <w:sz w:val="20"/>
          <w:szCs w:val="20"/>
          <w:lang w:eastAsia="pt-BR"/>
        </w:rPr>
      </w:pPr>
      <w:r w:rsidRPr="004C3C42">
        <w:rPr>
          <w:bCs/>
          <w:sz w:val="20"/>
          <w:szCs w:val="20"/>
          <w:lang w:eastAsia="pt-BR"/>
        </w:rPr>
        <w:t>Vence aquele que inter-relacionar as cartas, montando uma sequência coerente com uma dessas duas hipóteses, associando as afirmações das colunas 1 e 2.</w:t>
      </w:r>
    </w:p>
    <w:p w:rsidR="00A72831" w:rsidRPr="004C3C42" w:rsidRDefault="00A72831" w:rsidP="00F307D3">
      <w:pPr>
        <w:keepNext/>
        <w:autoSpaceDE w:val="0"/>
        <w:autoSpaceDN w:val="0"/>
        <w:adjustRightInd w:val="0"/>
        <w:spacing w:after="0" w:line="240" w:lineRule="auto"/>
        <w:rPr>
          <w:bCs/>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543"/>
      </w:tblGrid>
      <w:tr w:rsidR="00A72831" w:rsidRPr="004C3C42" w:rsidTr="00F307D3">
        <w:tc>
          <w:tcPr>
            <w:tcW w:w="4957" w:type="dxa"/>
            <w:vAlign w:val="center"/>
          </w:tcPr>
          <w:p w:rsidR="00A72831" w:rsidRPr="004C3C42" w:rsidRDefault="00A72831" w:rsidP="00F307D3">
            <w:pPr>
              <w:keepNext/>
              <w:tabs>
                <w:tab w:val="clear" w:pos="4252"/>
                <w:tab w:val="clear" w:pos="8504"/>
              </w:tabs>
              <w:autoSpaceDE w:val="0"/>
              <w:autoSpaceDN w:val="0"/>
              <w:adjustRightInd w:val="0"/>
              <w:jc w:val="center"/>
              <w:rPr>
                <w:b/>
                <w:bCs/>
                <w:sz w:val="20"/>
                <w:szCs w:val="20"/>
                <w:lang w:eastAsia="pt-BR"/>
              </w:rPr>
            </w:pPr>
            <w:r w:rsidRPr="004C3C42">
              <w:rPr>
                <w:b/>
                <w:bCs/>
                <w:sz w:val="20"/>
                <w:szCs w:val="20"/>
                <w:lang w:eastAsia="pt-BR"/>
              </w:rPr>
              <w:t>Coluna 1</w:t>
            </w:r>
          </w:p>
        </w:tc>
        <w:tc>
          <w:tcPr>
            <w:tcW w:w="3543" w:type="dxa"/>
            <w:vAlign w:val="center"/>
          </w:tcPr>
          <w:p w:rsidR="00A72831" w:rsidRPr="004C3C42" w:rsidRDefault="00A72831" w:rsidP="00F307D3">
            <w:pPr>
              <w:keepNext/>
              <w:tabs>
                <w:tab w:val="clear" w:pos="4252"/>
                <w:tab w:val="clear" w:pos="8504"/>
              </w:tabs>
              <w:autoSpaceDE w:val="0"/>
              <w:autoSpaceDN w:val="0"/>
              <w:adjustRightInd w:val="0"/>
              <w:jc w:val="center"/>
              <w:rPr>
                <w:b/>
                <w:bCs/>
                <w:sz w:val="20"/>
                <w:szCs w:val="20"/>
                <w:lang w:eastAsia="pt-BR"/>
              </w:rPr>
            </w:pPr>
            <w:r w:rsidRPr="004C3C42">
              <w:rPr>
                <w:b/>
                <w:bCs/>
                <w:sz w:val="20"/>
                <w:szCs w:val="20"/>
                <w:lang w:eastAsia="pt-BR"/>
              </w:rPr>
              <w:t>Coluna 2</w:t>
            </w:r>
          </w:p>
        </w:tc>
      </w:tr>
      <w:tr w:rsidR="00A72831" w:rsidRPr="004C3C42" w:rsidTr="00F307D3">
        <w:tc>
          <w:tcPr>
            <w:tcW w:w="4957" w:type="dxa"/>
            <w:vAlign w:val="center"/>
          </w:tcPr>
          <w:p w:rsidR="00A72831" w:rsidRPr="004C3C42" w:rsidRDefault="00A72831" w:rsidP="00F307D3">
            <w:pPr>
              <w:keepNext/>
              <w:tabs>
                <w:tab w:val="clear" w:pos="4252"/>
                <w:tab w:val="clear" w:pos="8504"/>
              </w:tabs>
              <w:autoSpaceDE w:val="0"/>
              <w:autoSpaceDN w:val="0"/>
              <w:adjustRightInd w:val="0"/>
              <w:ind w:left="170" w:hanging="170"/>
              <w:rPr>
                <w:sz w:val="20"/>
                <w:szCs w:val="20"/>
                <w:lang w:eastAsia="pt-BR"/>
              </w:rPr>
            </w:pPr>
            <w:r w:rsidRPr="004C3C42">
              <w:rPr>
                <w:sz w:val="20"/>
                <w:szCs w:val="20"/>
                <w:lang w:eastAsia="pt-BR"/>
              </w:rPr>
              <w:t>I. Autotrófica, pois a carta 3 traz a definição dos seres autótrofos,seguida da carta 5 representando a quimiossíntese, que antecede o processo de fermentação mostrado na carta 2.</w:t>
            </w:r>
          </w:p>
          <w:p w:rsidR="00A72831" w:rsidRPr="004C3C42" w:rsidRDefault="00A72831" w:rsidP="00F307D3">
            <w:pPr>
              <w:keepNext/>
              <w:tabs>
                <w:tab w:val="clear" w:pos="4252"/>
                <w:tab w:val="clear" w:pos="8504"/>
              </w:tabs>
              <w:autoSpaceDE w:val="0"/>
              <w:autoSpaceDN w:val="0"/>
              <w:adjustRightInd w:val="0"/>
              <w:ind w:left="227" w:hanging="227"/>
              <w:rPr>
                <w:sz w:val="20"/>
                <w:szCs w:val="20"/>
                <w:lang w:eastAsia="pt-BR"/>
              </w:rPr>
            </w:pPr>
            <w:r w:rsidRPr="004C3C42">
              <w:rPr>
                <w:sz w:val="20"/>
                <w:szCs w:val="20"/>
                <w:lang w:eastAsia="pt-BR"/>
              </w:rPr>
              <w:t>II. Autotrófica, pois a carta 5 representa a fotossíntese, que antecede a carta 3 por trazer a definição dos seres heterótrofos relacionados aos processos de fermentação e respiração, mostrados na carta 2.</w:t>
            </w:r>
          </w:p>
          <w:p w:rsidR="00A72831" w:rsidRPr="004C3C42" w:rsidRDefault="00A72831" w:rsidP="00F307D3">
            <w:pPr>
              <w:keepNext/>
              <w:tabs>
                <w:tab w:val="clear" w:pos="4252"/>
                <w:tab w:val="clear" w:pos="8504"/>
              </w:tabs>
              <w:autoSpaceDE w:val="0"/>
              <w:autoSpaceDN w:val="0"/>
              <w:adjustRightInd w:val="0"/>
              <w:ind w:left="284" w:hanging="284"/>
              <w:rPr>
                <w:sz w:val="20"/>
                <w:szCs w:val="20"/>
                <w:lang w:eastAsia="pt-BR"/>
              </w:rPr>
            </w:pPr>
            <w:r w:rsidRPr="004C3C42">
              <w:rPr>
                <w:sz w:val="20"/>
                <w:szCs w:val="20"/>
                <w:lang w:eastAsia="pt-BR"/>
              </w:rPr>
              <w:t>III. Heterotrófica, pois as cartas 2 e 3 iniciam tratando de fermentação e, consequentemente, antecedem os processos de fotossíntese e respiração, representados, respectivamente, nas cartas 5 e 2.</w:t>
            </w:r>
          </w:p>
        </w:tc>
        <w:tc>
          <w:tcPr>
            <w:tcW w:w="3543" w:type="dxa"/>
          </w:tcPr>
          <w:p w:rsidR="00A72831" w:rsidRPr="004C3C42" w:rsidRDefault="00A72831" w:rsidP="00F307D3">
            <w:pPr>
              <w:keepNext/>
              <w:tabs>
                <w:tab w:val="clear" w:pos="4252"/>
                <w:tab w:val="clear" w:pos="8504"/>
              </w:tabs>
              <w:autoSpaceDE w:val="0"/>
              <w:autoSpaceDN w:val="0"/>
              <w:adjustRightInd w:val="0"/>
              <w:ind w:left="227" w:hanging="227"/>
              <w:rPr>
                <w:sz w:val="20"/>
                <w:szCs w:val="20"/>
                <w:lang w:eastAsia="pt-BR"/>
              </w:rPr>
            </w:pPr>
            <w:r w:rsidRPr="004C3C42">
              <w:rPr>
                <w:sz w:val="20"/>
                <w:szCs w:val="20"/>
                <w:lang w:eastAsia="pt-BR"/>
              </w:rPr>
              <w:t>A. A carta 2 pode ser relacionada às cartas 4 e 1 associadas, respectivamente, à fotossíntese e à respiração.</w:t>
            </w:r>
          </w:p>
          <w:p w:rsidR="00A72831" w:rsidRPr="004C3C42" w:rsidRDefault="00A72831" w:rsidP="00F307D3">
            <w:pPr>
              <w:keepNext/>
              <w:tabs>
                <w:tab w:val="clear" w:pos="4252"/>
                <w:tab w:val="clear" w:pos="8504"/>
              </w:tabs>
              <w:autoSpaceDE w:val="0"/>
              <w:autoSpaceDN w:val="0"/>
              <w:adjustRightInd w:val="0"/>
              <w:ind w:left="227" w:hanging="227"/>
              <w:rPr>
                <w:sz w:val="20"/>
                <w:szCs w:val="20"/>
                <w:lang w:eastAsia="pt-BR"/>
              </w:rPr>
            </w:pPr>
            <w:r w:rsidRPr="004C3C42">
              <w:rPr>
                <w:sz w:val="20"/>
                <w:szCs w:val="20"/>
                <w:lang w:eastAsia="pt-BR"/>
              </w:rPr>
              <w:t>B. A carta 2 pode ser relacionada às cartas 4 e 1 associadas, respectivamente, à quimiossíntese e à fermentação.</w:t>
            </w:r>
          </w:p>
        </w:tc>
      </w:tr>
    </w:tbl>
    <w:p w:rsidR="00A72831" w:rsidRPr="004C3C42" w:rsidRDefault="00A72831" w:rsidP="00F307D3">
      <w:pPr>
        <w:keepNext/>
        <w:autoSpaceDE w:val="0"/>
        <w:autoSpaceDN w:val="0"/>
        <w:adjustRightInd w:val="0"/>
        <w:spacing w:after="0" w:line="240" w:lineRule="auto"/>
        <w:rPr>
          <w:bCs/>
          <w:sz w:val="20"/>
          <w:szCs w:val="20"/>
          <w:lang w:eastAsia="pt-BR"/>
        </w:rPr>
      </w:pPr>
    </w:p>
    <w:p w:rsidR="00000000" w:rsidRDefault="00A72831" w:rsidP="00A72831">
      <w:pPr>
        <w:autoSpaceDE w:val="0"/>
        <w:autoSpaceDN w:val="0"/>
        <w:adjustRightInd w:val="0"/>
        <w:spacing w:after="0" w:line="240" w:lineRule="auto"/>
        <w:rPr>
          <w:lang w:eastAsia="pt-BR"/>
        </w:rPr>
      </w:pPr>
      <w:r w:rsidRPr="004C3C42">
        <w:rPr>
          <w:sz w:val="20"/>
          <w:szCs w:val="20"/>
          <w:lang w:eastAsia="pt-BR"/>
        </w:rPr>
        <w:t>Estão corretas</w:t>
      </w:r>
      <w:r w:rsidRPr="004C3C42">
        <w:rPr>
          <w:bCs/>
          <w:sz w:val="20"/>
          <w:szCs w:val="20"/>
          <w:lang w:eastAsia="pt-BR"/>
        </w:rPr>
        <w:t xml:space="preserve"> </w:t>
      </w:r>
      <w:r w:rsidRPr="004C3C42">
        <w:rPr>
          <w:sz w:val="20"/>
          <w:szCs w:val="20"/>
          <w:lang w:eastAsia="pt-BR"/>
        </w:rPr>
        <w:t>as associações</w:t>
      </w:r>
      <w:r w:rsidR="00474B44" w:rsidRPr="004C3C42">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A43B7" w:rsidRPr="00AB7A21">
        <w:rPr>
          <w:sz w:val="20"/>
          <w:szCs w:val="20"/>
          <w:lang w:eastAsia="pt-BR"/>
        </w:rPr>
        <w:t>I e A.</w:t>
      </w:r>
      <w:r w:rsidR="00474B44" w:rsidRPr="00AB7A2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E7C0E" w:rsidRPr="00CE24BE">
        <w:rPr>
          <w:sz w:val="20"/>
          <w:szCs w:val="20"/>
          <w:lang w:eastAsia="pt-BR"/>
        </w:rPr>
        <w:t>I e B.</w:t>
      </w:r>
      <w:r w:rsidR="00474B44" w:rsidRPr="00CE24B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1780D" w:rsidRPr="009F67A7">
        <w:rPr>
          <w:sz w:val="20"/>
          <w:szCs w:val="20"/>
          <w:lang w:eastAsia="pt-BR"/>
        </w:rPr>
        <w:t>II e A.</w:t>
      </w:r>
      <w:r w:rsidR="00474B44" w:rsidRPr="009F67A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113AE" w:rsidRPr="002624C6">
        <w:rPr>
          <w:sz w:val="20"/>
          <w:szCs w:val="20"/>
          <w:lang w:eastAsia="pt-BR"/>
        </w:rPr>
        <w:t>III e A.</w:t>
      </w:r>
      <w:r w:rsidR="00474B44" w:rsidRPr="002624C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C4C22" w:rsidRPr="00704BA5">
        <w:rPr>
          <w:sz w:val="20"/>
          <w:szCs w:val="20"/>
          <w:lang w:eastAsia="pt-BR"/>
        </w:rPr>
        <w:t>III e B.</w:t>
      </w:r>
      <w:r w:rsidR="00474B44" w:rsidRPr="00704BA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2615BF" w:rsidRDefault="000F40BA">
      <w:pPr>
        <w:widowControl w:val="0"/>
        <w:autoSpaceDE w:val="0"/>
        <w:autoSpaceDN w:val="0"/>
        <w:adjustRightInd w:val="0"/>
        <w:spacing w:after="0" w:line="240" w:lineRule="auto"/>
        <w:rPr>
          <w:sz w:val="20"/>
          <w:szCs w:val="20"/>
          <w:lang w:eastAsia="pt-BR"/>
        </w:rPr>
      </w:pPr>
      <w:r w:rsidRPr="002615BF">
        <w:rPr>
          <w:sz w:val="20"/>
          <w:szCs w:val="20"/>
          <w:lang w:eastAsia="pt-BR"/>
        </w:rPr>
        <w:t>[A]</w:t>
      </w:r>
    </w:p>
    <w:p w:rsidR="007E05DC" w:rsidRPr="002615BF" w:rsidRDefault="007E05DC">
      <w:pPr>
        <w:widowControl w:val="0"/>
        <w:autoSpaceDE w:val="0"/>
        <w:autoSpaceDN w:val="0"/>
        <w:adjustRightInd w:val="0"/>
        <w:spacing w:after="0" w:line="240" w:lineRule="auto"/>
        <w:rPr>
          <w:sz w:val="20"/>
          <w:szCs w:val="20"/>
          <w:lang w:eastAsia="pt-BR"/>
        </w:rPr>
      </w:pPr>
    </w:p>
    <w:p w:rsidR="00000000" w:rsidRDefault="007E05DC">
      <w:pPr>
        <w:widowControl w:val="0"/>
        <w:autoSpaceDE w:val="0"/>
        <w:autoSpaceDN w:val="0"/>
        <w:adjustRightInd w:val="0"/>
        <w:spacing w:after="0" w:line="240" w:lineRule="auto"/>
        <w:rPr>
          <w:lang w:eastAsia="pt-BR"/>
        </w:rPr>
      </w:pPr>
      <w:r w:rsidRPr="002615BF">
        <w:rPr>
          <w:sz w:val="20"/>
          <w:szCs w:val="20"/>
          <w:lang w:eastAsia="pt-BR"/>
        </w:rPr>
        <w:t xml:space="preserve">A correlação entre as colunas mostra que a hipótese autotrófica está relacionada com as cartas 3 e 5, e a hipótese heterotrófica da origem da vida está relacionada com o processo indicado na carta 2 e aos fenômenos apontados nas cartas 4 e 1.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112AB" w:rsidRPr="00D51B8D" w:rsidRDefault="000D1869" w:rsidP="009112AB">
      <w:pPr>
        <w:pStyle w:val="Cabealho"/>
        <w:tabs>
          <w:tab w:val="clear" w:pos="4252"/>
          <w:tab w:val="clear" w:pos="8504"/>
        </w:tabs>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(Uepb)  </w:t>
      </w:r>
      <w:r w:rsidR="009112AB" w:rsidRPr="00D51B8D">
        <w:rPr>
          <w:sz w:val="20"/>
          <w:szCs w:val="20"/>
          <w:lang w:eastAsia="pt-BR"/>
        </w:rPr>
        <w:t xml:space="preserve">Na história da vida na Terra o aparecimento da fotossíntese representa um </w:t>
      </w:r>
      <w:r w:rsidR="009112AB" w:rsidRPr="00D51B8D">
        <w:rPr>
          <w:bCs/>
          <w:sz w:val="20"/>
          <w:szCs w:val="20"/>
          <w:lang w:eastAsia="pt-BR"/>
        </w:rPr>
        <w:t>passo</w:t>
      </w:r>
      <w:r w:rsidR="009112AB" w:rsidRPr="00D51B8D">
        <w:rPr>
          <w:b/>
          <w:bCs/>
          <w:sz w:val="20"/>
          <w:szCs w:val="20"/>
          <w:lang w:eastAsia="pt-BR"/>
        </w:rPr>
        <w:t xml:space="preserve"> </w:t>
      </w:r>
      <w:r w:rsidR="009112AB" w:rsidRPr="00D51B8D">
        <w:rPr>
          <w:sz w:val="20"/>
          <w:szCs w:val="20"/>
          <w:lang w:eastAsia="pt-BR"/>
        </w:rPr>
        <w:t>de extrema importância. A partir da leitura das informações co</w:t>
      </w:r>
      <w:r w:rsidR="00F61674">
        <w:rPr>
          <w:sz w:val="20"/>
          <w:szCs w:val="20"/>
          <w:lang w:eastAsia="pt-BR"/>
        </w:rPr>
        <w:t>nt</w:t>
      </w:r>
      <w:r w:rsidR="009112AB" w:rsidRPr="00D51B8D">
        <w:rPr>
          <w:sz w:val="20"/>
          <w:szCs w:val="20"/>
          <w:lang w:eastAsia="pt-BR"/>
        </w:rPr>
        <w:t xml:space="preserve">idas no gráfico abaixo e dos conhecimentos da ciência atual, analise as proposições que seguem: </w:t>
      </w:r>
    </w:p>
    <w:p w:rsidR="00592A75" w:rsidRPr="00D51B8D" w:rsidRDefault="00592A75" w:rsidP="009112AB">
      <w:pPr>
        <w:widowControl w:val="0"/>
        <w:autoSpaceDE w:val="0"/>
        <w:autoSpaceDN w:val="0"/>
        <w:adjustRightInd w:val="0"/>
        <w:spacing w:after="0" w:line="240" w:lineRule="auto"/>
        <w:rPr>
          <w:sz w:val="20"/>
          <w:szCs w:val="20"/>
          <w:lang w:eastAsia="pt-BR"/>
        </w:rPr>
      </w:pPr>
    </w:p>
    <w:p w:rsidR="009112AB" w:rsidRPr="00D51B8D" w:rsidRDefault="00BD1C3B" w:rsidP="009112AB">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048000" cy="24384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9112AB" w:rsidRPr="00D51B8D" w:rsidRDefault="009112AB" w:rsidP="009112AB">
      <w:pPr>
        <w:widowControl w:val="0"/>
        <w:autoSpaceDE w:val="0"/>
        <w:autoSpaceDN w:val="0"/>
        <w:adjustRightInd w:val="0"/>
        <w:spacing w:after="0" w:line="240" w:lineRule="auto"/>
        <w:rPr>
          <w:sz w:val="20"/>
          <w:szCs w:val="20"/>
          <w:lang w:eastAsia="pt-BR"/>
        </w:rPr>
      </w:pPr>
    </w:p>
    <w:p w:rsidR="009112AB" w:rsidRPr="00D51B8D" w:rsidRDefault="009112AB" w:rsidP="009112AB">
      <w:pPr>
        <w:pStyle w:val="Cabealho"/>
        <w:tabs>
          <w:tab w:val="clear" w:pos="4252"/>
          <w:tab w:val="clear" w:pos="8504"/>
        </w:tabs>
        <w:ind w:left="170" w:hanging="170"/>
        <w:rPr>
          <w:sz w:val="20"/>
          <w:szCs w:val="20"/>
          <w:lang w:eastAsia="pt-BR"/>
        </w:rPr>
      </w:pPr>
      <w:r w:rsidRPr="00D51B8D">
        <w:rPr>
          <w:sz w:val="20"/>
          <w:szCs w:val="20"/>
          <w:lang w:eastAsia="pt-BR"/>
        </w:rPr>
        <w:t xml:space="preserve">I. As primeiras bactérias fotossintetizantes capazes de utilizar </w:t>
      </w:r>
      <w:r w:rsidR="009C3305" w:rsidRPr="00286431">
        <w:rPr>
          <w:rFonts w:cs="Times New Roman"/>
          <w:position w:val="-10"/>
          <w:sz w:val="24"/>
          <w:szCs w:val="24"/>
          <w:lang w:eastAsia="pt-BR"/>
        </w:rPr>
        <w:object w:dxaOrig="460" w:dyaOrig="300">
          <v:shape id="_x0000_i1035" type="#_x0000_t75" style="width:23.25pt;height:15pt" o:ole="">
            <v:imagedata r:id="rId21" o:title=""/>
          </v:shape>
          <o:OLEObject Type="Embed" ProgID="Equation.DSMT4" ShapeID="_x0000_i1035" DrawAspect="Content" ObjectID="_1677406450" r:id="rId22"/>
        </w:object>
      </w:r>
      <w:r w:rsidR="00F61674">
        <w:rPr>
          <w:rFonts w:ascii="Times New Roman" w:cs="Times New Roman"/>
          <w:sz w:val="24"/>
          <w:szCs w:val="24"/>
          <w:lang w:eastAsia="pt-BR"/>
        </w:rPr>
        <w:t xml:space="preserve"> </w:t>
      </w:r>
      <w:r w:rsidRPr="00D51B8D">
        <w:rPr>
          <w:sz w:val="20"/>
          <w:szCs w:val="20"/>
          <w:lang w:eastAsia="pt-BR"/>
        </w:rPr>
        <w:t xml:space="preserve">em lugar de </w:t>
      </w:r>
      <w:r w:rsidR="009C3305" w:rsidRPr="00286431">
        <w:rPr>
          <w:rFonts w:cs="Times New Roman"/>
          <w:position w:val="-10"/>
          <w:sz w:val="24"/>
          <w:szCs w:val="24"/>
          <w:lang w:eastAsia="pt-BR"/>
        </w:rPr>
        <w:object w:dxaOrig="440" w:dyaOrig="300">
          <v:shape id="_x0000_i1036" type="#_x0000_t75" style="width:21.75pt;height:15pt" o:ole="">
            <v:imagedata r:id="rId23" o:title=""/>
          </v:shape>
          <o:OLEObject Type="Embed" ProgID="Equation.DSMT4" ShapeID="_x0000_i1036" DrawAspect="Content" ObjectID="_1677406451" r:id="rId24"/>
        </w:object>
      </w:r>
      <w:r w:rsidRPr="00D51B8D">
        <w:rPr>
          <w:sz w:val="20"/>
          <w:szCs w:val="20"/>
          <w:lang w:eastAsia="pt-BR"/>
        </w:rPr>
        <w:t xml:space="preserve"> teriam surgido há pouco menos de 3 bilhões de anos. A abundância de água no planeta permitiu que essas bactérias se espalhassem por todo o planeta. Elas teriam sido ancestrais das cianobactérias atuais. </w:t>
      </w:r>
    </w:p>
    <w:p w:rsidR="009112AB" w:rsidRPr="00D51B8D" w:rsidRDefault="009112AB" w:rsidP="009112AB">
      <w:pPr>
        <w:pStyle w:val="Cabealho"/>
        <w:tabs>
          <w:tab w:val="clear" w:pos="4252"/>
          <w:tab w:val="clear" w:pos="8504"/>
        </w:tabs>
        <w:ind w:left="227" w:hanging="227"/>
        <w:rPr>
          <w:sz w:val="20"/>
          <w:szCs w:val="20"/>
          <w:lang w:eastAsia="pt-BR"/>
        </w:rPr>
      </w:pPr>
      <w:r w:rsidRPr="00D51B8D">
        <w:rPr>
          <w:sz w:val="20"/>
          <w:szCs w:val="20"/>
          <w:lang w:eastAsia="pt-BR"/>
        </w:rPr>
        <w:t xml:space="preserve">II. Esse processo, atualmente realizado por algas, plantas e bactérias em geral, consiste na produção de substâncias energéticas alimentares a partir de </w:t>
      </w:r>
      <w:r w:rsidR="009C3305" w:rsidRPr="00286431">
        <w:rPr>
          <w:rFonts w:cs="Times New Roman"/>
          <w:position w:val="-10"/>
          <w:sz w:val="24"/>
          <w:szCs w:val="24"/>
          <w:lang w:eastAsia="pt-BR"/>
        </w:rPr>
        <w:object w:dxaOrig="460" w:dyaOrig="300">
          <v:shape id="_x0000_i1037" type="#_x0000_t75" style="width:23.25pt;height:15pt" o:ole="">
            <v:imagedata r:id="rId25" o:title=""/>
          </v:shape>
          <o:OLEObject Type="Embed" ProgID="Equation.DSMT4" ShapeID="_x0000_i1037" DrawAspect="Content" ObjectID="_1677406452" r:id="rId26"/>
        </w:object>
      </w:r>
      <w:r w:rsidRPr="00D51B8D">
        <w:rPr>
          <w:sz w:val="20"/>
          <w:szCs w:val="20"/>
          <w:lang w:eastAsia="pt-BR"/>
        </w:rPr>
        <w:t xml:space="preserve"> e </w:t>
      </w:r>
      <w:r w:rsidR="009C3305" w:rsidRPr="00286431">
        <w:rPr>
          <w:rFonts w:cs="Times New Roman"/>
          <w:position w:val="-10"/>
          <w:sz w:val="24"/>
          <w:szCs w:val="24"/>
          <w:lang w:eastAsia="pt-BR"/>
        </w:rPr>
        <w:object w:dxaOrig="520" w:dyaOrig="300">
          <v:shape id="_x0000_i1038" type="#_x0000_t75" style="width:26.25pt;height:15pt" o:ole="">
            <v:imagedata r:id="rId27" o:title=""/>
          </v:shape>
          <o:OLEObject Type="Embed" ProgID="Equation.DSMT4" ShapeID="_x0000_i1038" DrawAspect="Content" ObjectID="_1677406453" r:id="rId28"/>
        </w:object>
      </w:r>
      <w:r w:rsidRPr="00D51B8D">
        <w:rPr>
          <w:sz w:val="20"/>
          <w:szCs w:val="20"/>
          <w:lang w:eastAsia="pt-BR"/>
        </w:rPr>
        <w:t xml:space="preserve"> utilizando luz como fonte de energia. A maioria dos seres autotróficos atuais também produz </w:t>
      </w:r>
      <w:r w:rsidR="009C3305" w:rsidRPr="00286431">
        <w:rPr>
          <w:rFonts w:cs="Times New Roman"/>
          <w:position w:val="-10"/>
          <w:sz w:val="24"/>
          <w:szCs w:val="24"/>
          <w:lang w:eastAsia="pt-BR"/>
        </w:rPr>
        <w:object w:dxaOrig="380" w:dyaOrig="300">
          <v:shape id="_x0000_i1039" type="#_x0000_t75" style="width:18.75pt;height:15pt" o:ole="">
            <v:imagedata r:id="rId29" o:title=""/>
          </v:shape>
          <o:OLEObject Type="Embed" ProgID="Equation.DSMT4" ShapeID="_x0000_i1039" DrawAspect="Content" ObjectID="_1677406454" r:id="rId30"/>
        </w:object>
      </w:r>
      <w:r w:rsidRPr="00D51B8D">
        <w:rPr>
          <w:sz w:val="20"/>
          <w:szCs w:val="20"/>
          <w:lang w:eastAsia="pt-BR"/>
        </w:rPr>
        <w:t xml:space="preserve"> que é liberado para o ambiente. </w:t>
      </w:r>
    </w:p>
    <w:p w:rsidR="009112AB" w:rsidRPr="00D51B8D" w:rsidRDefault="009112AB" w:rsidP="009112AB">
      <w:pPr>
        <w:pStyle w:val="Cabealho"/>
        <w:tabs>
          <w:tab w:val="clear" w:pos="4252"/>
          <w:tab w:val="clear" w:pos="8504"/>
        </w:tabs>
        <w:ind w:left="284" w:hanging="284"/>
        <w:rPr>
          <w:sz w:val="20"/>
          <w:szCs w:val="20"/>
          <w:lang w:eastAsia="pt-BR"/>
        </w:rPr>
      </w:pPr>
      <w:r w:rsidRPr="00D51B8D">
        <w:rPr>
          <w:sz w:val="20"/>
          <w:szCs w:val="20"/>
          <w:lang w:eastAsia="pt-BR"/>
        </w:rPr>
        <w:t xml:space="preserve">III. Acredita-se que, inicialmente, os reagentes para a fotossíntese eram </w:t>
      </w:r>
      <w:r w:rsidR="009C3305" w:rsidRPr="00286431">
        <w:rPr>
          <w:rFonts w:cs="Times New Roman"/>
          <w:position w:val="-10"/>
          <w:sz w:val="24"/>
          <w:szCs w:val="24"/>
          <w:lang w:eastAsia="pt-BR"/>
        </w:rPr>
        <w:object w:dxaOrig="460" w:dyaOrig="300">
          <v:shape id="_x0000_i1040" type="#_x0000_t75" style="width:23.25pt;height:15pt" o:ole="">
            <v:imagedata r:id="rId31" o:title=""/>
          </v:shape>
          <o:OLEObject Type="Embed" ProgID="Equation.DSMT4" ShapeID="_x0000_i1040" DrawAspect="Content" ObjectID="_1677406455" r:id="rId32"/>
        </w:object>
      </w:r>
      <w:r w:rsidRPr="00D51B8D">
        <w:rPr>
          <w:sz w:val="20"/>
          <w:szCs w:val="20"/>
          <w:lang w:eastAsia="pt-BR"/>
        </w:rPr>
        <w:t xml:space="preserve"> e </w:t>
      </w:r>
      <w:r w:rsidR="009C3305" w:rsidRPr="00286431">
        <w:rPr>
          <w:rFonts w:cs="Times New Roman"/>
          <w:position w:val="-10"/>
          <w:sz w:val="24"/>
          <w:szCs w:val="24"/>
          <w:lang w:eastAsia="pt-BR"/>
        </w:rPr>
        <w:object w:dxaOrig="460" w:dyaOrig="300">
          <v:shape id="_x0000_i1041" type="#_x0000_t75" style="width:23.25pt;height:15pt" o:ole="">
            <v:imagedata r:id="rId33" o:title=""/>
          </v:shape>
          <o:OLEObject Type="Embed" ProgID="Equation.DSMT4" ShapeID="_x0000_i1041" DrawAspect="Content" ObjectID="_1677406456" r:id="rId34"/>
        </w:object>
      </w:r>
      <w:r w:rsidRPr="00D51B8D">
        <w:rPr>
          <w:sz w:val="20"/>
          <w:szCs w:val="20"/>
          <w:lang w:eastAsia="pt-BR"/>
        </w:rPr>
        <w:t xml:space="preserve"> Corrobora essa hipótese a existência das sulfobactérias, organismos capazes de realizar fotossíntese utilizando o gás carbônico e o sulfeto de hidrogênio que, na presença de energia luminosa, reagem, produzindo glicose, enxofre e água. </w:t>
      </w:r>
    </w:p>
    <w:p w:rsidR="009112AB" w:rsidRPr="00D51B8D" w:rsidRDefault="009112AB" w:rsidP="009112AB">
      <w:pPr>
        <w:pStyle w:val="Cabealho"/>
        <w:tabs>
          <w:tab w:val="clear" w:pos="4252"/>
          <w:tab w:val="clear" w:pos="8504"/>
        </w:tabs>
        <w:ind w:left="284" w:hanging="284"/>
        <w:rPr>
          <w:sz w:val="20"/>
          <w:szCs w:val="20"/>
          <w:lang w:eastAsia="pt-BR"/>
        </w:rPr>
      </w:pPr>
      <w:r w:rsidRPr="00D51B8D">
        <w:rPr>
          <w:sz w:val="20"/>
          <w:szCs w:val="20"/>
          <w:lang w:eastAsia="pt-BR"/>
        </w:rPr>
        <w:t xml:space="preserve">IV. No início, a atmosfera terrestre era pobre em </w:t>
      </w:r>
      <w:r w:rsidR="009C3305" w:rsidRPr="00286431">
        <w:rPr>
          <w:rFonts w:cs="Times New Roman"/>
          <w:position w:val="-10"/>
          <w:sz w:val="24"/>
          <w:szCs w:val="24"/>
          <w:lang w:eastAsia="pt-BR"/>
        </w:rPr>
        <w:object w:dxaOrig="380" w:dyaOrig="300">
          <v:shape id="_x0000_i1042" type="#_x0000_t75" style="width:18.75pt;height:15pt" o:ole="">
            <v:imagedata r:id="rId35" o:title=""/>
          </v:shape>
          <o:OLEObject Type="Embed" ProgID="Equation.DSMT4" ShapeID="_x0000_i1042" DrawAspect="Content" ObjectID="_1677406457" r:id="rId36"/>
        </w:object>
      </w:r>
      <w:r w:rsidRPr="00D51B8D">
        <w:rPr>
          <w:sz w:val="20"/>
          <w:szCs w:val="20"/>
          <w:lang w:eastAsia="pt-BR"/>
        </w:rPr>
        <w:t xml:space="preserve"> que era produzido principalmente pela decomposição de moléculas de água sob ação da radiação ultravioleta do Sol. A grande proliferação e dispersão de bactérias fotossintetizantes primitivas fez com que, a partir </w:t>
      </w:r>
      <w:r w:rsidRPr="00F61674">
        <w:rPr>
          <w:sz w:val="20"/>
          <w:szCs w:val="20"/>
          <w:lang w:eastAsia="pt-BR"/>
        </w:rPr>
        <w:t xml:space="preserve">de </w:t>
      </w:r>
      <w:r w:rsidRPr="00F61674">
        <w:rPr>
          <w:iCs/>
          <w:sz w:val="20"/>
          <w:szCs w:val="20"/>
          <w:lang w:eastAsia="pt-BR"/>
        </w:rPr>
        <w:t xml:space="preserve">2,5 </w:t>
      </w:r>
      <w:r w:rsidRPr="00F61674">
        <w:rPr>
          <w:sz w:val="20"/>
          <w:szCs w:val="20"/>
          <w:lang w:eastAsia="pt-BR"/>
        </w:rPr>
        <w:t>bilhões</w:t>
      </w:r>
      <w:r w:rsidRPr="00D51B8D">
        <w:rPr>
          <w:sz w:val="20"/>
          <w:szCs w:val="20"/>
          <w:lang w:eastAsia="pt-BR"/>
        </w:rPr>
        <w:t xml:space="preserve"> de anos atrás, a concentração de </w:t>
      </w:r>
      <w:r w:rsidR="009C3305" w:rsidRPr="00286431">
        <w:rPr>
          <w:rFonts w:cs="Times New Roman"/>
          <w:position w:val="-10"/>
          <w:sz w:val="24"/>
          <w:szCs w:val="24"/>
          <w:lang w:eastAsia="pt-BR"/>
        </w:rPr>
        <w:object w:dxaOrig="320" w:dyaOrig="300">
          <v:shape id="_x0000_i1043" type="#_x0000_t75" style="width:15.75pt;height:15pt" o:ole="">
            <v:imagedata r:id="rId37" o:title=""/>
          </v:shape>
          <o:OLEObject Type="Embed" ProgID="Equation.DSMT4" ShapeID="_x0000_i1043" DrawAspect="Content" ObjectID="_1677406458" r:id="rId38"/>
        </w:object>
      </w:r>
      <w:r w:rsidRPr="00D51B8D">
        <w:rPr>
          <w:sz w:val="20"/>
          <w:szCs w:val="20"/>
          <w:lang w:eastAsia="pt-BR"/>
        </w:rPr>
        <w:t xml:space="preserve"> aumentasse progressivamente até estabilizar-se em torno de 21%, que é a porcentagem atual. </w:t>
      </w:r>
    </w:p>
    <w:p w:rsidR="009112AB" w:rsidRPr="00D51B8D" w:rsidRDefault="009112AB" w:rsidP="009112AB">
      <w:pPr>
        <w:pStyle w:val="Cabealho"/>
        <w:tabs>
          <w:tab w:val="clear" w:pos="4252"/>
          <w:tab w:val="clear" w:pos="8504"/>
        </w:tabs>
        <w:ind w:left="284" w:hanging="284"/>
        <w:rPr>
          <w:sz w:val="20"/>
          <w:szCs w:val="20"/>
          <w:lang w:eastAsia="pt-BR"/>
        </w:rPr>
      </w:pPr>
      <w:r w:rsidRPr="00D51B8D">
        <w:rPr>
          <w:sz w:val="20"/>
          <w:szCs w:val="20"/>
          <w:lang w:eastAsia="pt-BR"/>
        </w:rPr>
        <w:t xml:space="preserve">V. Atualmente a hipótese mais aceita sobre o modo de nutrição dos primeiros seres vivos é a autotrófica. De acordo com essa hipótese os primeiros seres vivos seriam quimiolitoautotróficos, e a partir destes teriam surgido primeiro os fermentadores, depois os fotossintetizantes e, por fim, os aeróbios. </w:t>
      </w:r>
    </w:p>
    <w:p w:rsidR="00000000" w:rsidRDefault="009112AB" w:rsidP="009112AB">
      <w:pPr>
        <w:pStyle w:val="Cabealho"/>
        <w:tabs>
          <w:tab w:val="clear" w:pos="4252"/>
          <w:tab w:val="clear" w:pos="8504"/>
        </w:tabs>
        <w:rPr>
          <w:rFonts w:cs="Times New Roman"/>
          <w:sz w:val="24"/>
          <w:szCs w:val="24"/>
          <w:lang w:eastAsia="pt-BR"/>
        </w:rPr>
      </w:pPr>
      <w:r w:rsidRPr="00D51B8D">
        <w:rPr>
          <w:sz w:val="20"/>
          <w:szCs w:val="20"/>
          <w:lang w:eastAsia="pt-BR"/>
        </w:rPr>
        <w:br/>
        <w:t xml:space="preserve">Assinale a alternativa que apresenta as proposições corretas. </w:t>
      </w:r>
      <w:r w:rsidR="00474B44" w:rsidRPr="00D51B8D">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526CB" w:rsidRPr="00273808">
        <w:rPr>
          <w:sz w:val="20"/>
          <w:szCs w:val="20"/>
          <w:lang w:eastAsia="pt-BR"/>
        </w:rPr>
        <w:t xml:space="preserve">I e II, apenas </w:t>
      </w:r>
      <w:r w:rsidR="00474B44" w:rsidRPr="0027380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B21D0" w:rsidRPr="00AA007F">
        <w:rPr>
          <w:sz w:val="20"/>
          <w:szCs w:val="20"/>
          <w:lang w:eastAsia="pt-BR"/>
        </w:rPr>
        <w:t xml:space="preserve">l, III, IV e V, apenas </w:t>
      </w:r>
      <w:r w:rsidR="00474B44" w:rsidRPr="00AA007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C438A" w:rsidRPr="00D06E15">
        <w:rPr>
          <w:sz w:val="20"/>
          <w:szCs w:val="20"/>
          <w:lang w:eastAsia="pt-BR"/>
        </w:rPr>
        <w:t xml:space="preserve">Il, IV e V, apenas </w:t>
      </w:r>
      <w:r w:rsidR="00474B44" w:rsidRPr="00D06E1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1516A" w:rsidRPr="00A71CB8">
        <w:rPr>
          <w:sz w:val="20"/>
          <w:szCs w:val="20"/>
          <w:lang w:eastAsia="pt-BR"/>
        </w:rPr>
        <w:t xml:space="preserve">IV e V, apenas </w:t>
      </w:r>
      <w:r w:rsidR="00474B44" w:rsidRPr="00A71CB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13A11" w:rsidRPr="00AC714C">
        <w:rPr>
          <w:sz w:val="20"/>
          <w:szCs w:val="20"/>
          <w:lang w:eastAsia="pt-BR"/>
        </w:rPr>
        <w:t>Todas</w:t>
      </w:r>
      <w:r w:rsidR="00474B44" w:rsidRPr="00AC714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166C29" w:rsidRDefault="00706546">
      <w:pPr>
        <w:widowControl w:val="0"/>
        <w:autoSpaceDE w:val="0"/>
        <w:autoSpaceDN w:val="0"/>
        <w:adjustRightInd w:val="0"/>
        <w:spacing w:after="0" w:line="240" w:lineRule="auto"/>
        <w:rPr>
          <w:sz w:val="20"/>
          <w:szCs w:val="20"/>
          <w:lang w:eastAsia="pt-BR"/>
        </w:rPr>
      </w:pPr>
      <w:r w:rsidRPr="00166C29">
        <w:rPr>
          <w:sz w:val="20"/>
          <w:szCs w:val="20"/>
          <w:lang w:eastAsia="pt-BR"/>
        </w:rPr>
        <w:t>[B]</w:t>
      </w:r>
    </w:p>
    <w:p w:rsidR="005433A9" w:rsidRPr="00166C29" w:rsidRDefault="005433A9">
      <w:pPr>
        <w:widowControl w:val="0"/>
        <w:autoSpaceDE w:val="0"/>
        <w:autoSpaceDN w:val="0"/>
        <w:adjustRightInd w:val="0"/>
        <w:spacing w:after="0" w:line="240" w:lineRule="auto"/>
        <w:rPr>
          <w:sz w:val="20"/>
          <w:szCs w:val="20"/>
          <w:lang w:eastAsia="pt-BR"/>
        </w:rPr>
      </w:pPr>
    </w:p>
    <w:p w:rsidR="00000000" w:rsidRDefault="005433A9">
      <w:pPr>
        <w:widowControl w:val="0"/>
        <w:autoSpaceDE w:val="0"/>
        <w:autoSpaceDN w:val="0"/>
        <w:adjustRightInd w:val="0"/>
        <w:spacing w:after="0" w:line="240" w:lineRule="auto"/>
        <w:rPr>
          <w:lang w:eastAsia="pt-BR"/>
        </w:rPr>
      </w:pPr>
      <w:r w:rsidRPr="00166C29">
        <w:rPr>
          <w:sz w:val="20"/>
          <w:szCs w:val="20"/>
          <w:lang w:eastAsia="pt-BR"/>
        </w:rPr>
        <w:t xml:space="preserve">[II] Incorreto: As bactérias, atualmente, são micro-organismos procariotos e heterotróficos.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14A29" w:rsidRPr="003C505A" w:rsidRDefault="000D1869" w:rsidP="00B14A29">
      <w:pPr>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(Ufpb)  </w:t>
      </w:r>
      <w:r w:rsidR="00B14A29" w:rsidRPr="003C505A">
        <w:rPr>
          <w:sz w:val="20"/>
          <w:szCs w:val="20"/>
          <w:lang w:eastAsia="pt-BR"/>
        </w:rPr>
        <w:t>Nos estudos sobre o surgimento da vida na Terra, duas hipóteses são postuladas acerca das formas pelas quais os organismos obtinham energia: os primeiros organismos eram heterotróficos; e os primeiros organismos eram autotróficos.</w:t>
      </w:r>
    </w:p>
    <w:p w:rsidR="00B14A29" w:rsidRPr="003C505A" w:rsidRDefault="00B14A29" w:rsidP="00B14A29">
      <w:pPr>
        <w:autoSpaceDE w:val="0"/>
        <w:autoSpaceDN w:val="0"/>
        <w:adjustRightInd w:val="0"/>
        <w:spacing w:after="0" w:line="240" w:lineRule="auto"/>
        <w:rPr>
          <w:sz w:val="20"/>
          <w:szCs w:val="20"/>
          <w:lang w:eastAsia="pt-BR"/>
        </w:rPr>
      </w:pPr>
    </w:p>
    <w:p w:rsidR="00000000" w:rsidRDefault="00B14A29" w:rsidP="00B14A29">
      <w:pPr>
        <w:autoSpaceDE w:val="0"/>
        <w:autoSpaceDN w:val="0"/>
        <w:adjustRightInd w:val="0"/>
        <w:spacing w:after="0" w:line="240" w:lineRule="auto"/>
        <w:rPr>
          <w:lang w:eastAsia="pt-BR"/>
        </w:rPr>
      </w:pPr>
      <w:r w:rsidRPr="003C505A">
        <w:rPr>
          <w:sz w:val="20"/>
          <w:szCs w:val="20"/>
          <w:lang w:eastAsia="pt-BR"/>
        </w:rPr>
        <w:t xml:space="preserve">Com base na forma de obtenção de energia, é correto afirmar que organismos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35A92" w:rsidRPr="0003308E">
        <w:rPr>
          <w:sz w:val="20"/>
          <w:szCs w:val="20"/>
          <w:lang w:eastAsia="pt-BR"/>
        </w:rPr>
        <w:t>autotróficos não utilizam oxigênio em suas vias metabólicas.</w:t>
      </w:r>
      <w:r w:rsidR="00474B44" w:rsidRPr="0003308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03C69" w:rsidRPr="00EA4262">
        <w:rPr>
          <w:sz w:val="20"/>
          <w:szCs w:val="20"/>
          <w:lang w:eastAsia="pt-BR"/>
        </w:rPr>
        <w:t>autotróficos não obtêm energia a partir de compostos inorgânicos.</w:t>
      </w:r>
      <w:r w:rsidR="00474B44" w:rsidRPr="00EA426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70C3A" w:rsidRPr="00C57673">
        <w:rPr>
          <w:sz w:val="20"/>
          <w:szCs w:val="20"/>
          <w:lang w:eastAsia="pt-BR"/>
        </w:rPr>
        <w:t>autotróficos utilizam apenas o catabolismo para obter energia.</w:t>
      </w:r>
      <w:r w:rsidR="00474B44" w:rsidRPr="00C5767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D6CDE" w:rsidRPr="003D4EE1">
        <w:rPr>
          <w:sz w:val="20"/>
          <w:szCs w:val="20"/>
          <w:lang w:eastAsia="pt-BR"/>
        </w:rPr>
        <w:t>heterotróficos utilizam o catabolismo e o anabolismo para obter energia.</w:t>
      </w:r>
      <w:r w:rsidR="00474B44" w:rsidRPr="003D4EE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C7BBF" w:rsidRPr="004B2607">
        <w:rPr>
          <w:sz w:val="20"/>
          <w:szCs w:val="20"/>
          <w:lang w:eastAsia="pt-BR"/>
        </w:rPr>
        <w:t>heterotróficos, na ausência de luz, não utilizam o anabolismo para obter energia.</w:t>
      </w:r>
      <w:r w:rsidR="00474B44" w:rsidRPr="004B260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F66A26" w:rsidRDefault="00B7058E">
      <w:pPr>
        <w:widowControl w:val="0"/>
        <w:autoSpaceDE w:val="0"/>
        <w:autoSpaceDN w:val="0"/>
        <w:adjustRightInd w:val="0"/>
        <w:spacing w:after="0" w:line="240" w:lineRule="auto"/>
        <w:rPr>
          <w:sz w:val="20"/>
          <w:szCs w:val="20"/>
          <w:lang w:eastAsia="pt-BR"/>
        </w:rPr>
      </w:pPr>
      <w:r w:rsidRPr="00F66A26">
        <w:rPr>
          <w:sz w:val="20"/>
          <w:szCs w:val="20"/>
          <w:lang w:eastAsia="pt-BR"/>
        </w:rPr>
        <w:t>[D]</w:t>
      </w:r>
    </w:p>
    <w:p w:rsidR="006E1867" w:rsidRPr="00F66A26" w:rsidRDefault="006E1867">
      <w:pPr>
        <w:widowControl w:val="0"/>
        <w:autoSpaceDE w:val="0"/>
        <w:autoSpaceDN w:val="0"/>
        <w:adjustRightInd w:val="0"/>
        <w:spacing w:after="0" w:line="240" w:lineRule="auto"/>
        <w:rPr>
          <w:sz w:val="20"/>
          <w:szCs w:val="20"/>
          <w:lang w:eastAsia="pt-BR"/>
        </w:rPr>
      </w:pPr>
    </w:p>
    <w:p w:rsidR="00000000" w:rsidRDefault="006E1867">
      <w:pPr>
        <w:widowControl w:val="0"/>
        <w:autoSpaceDE w:val="0"/>
        <w:autoSpaceDN w:val="0"/>
        <w:adjustRightInd w:val="0"/>
        <w:spacing w:after="0" w:line="240" w:lineRule="auto"/>
        <w:rPr>
          <w:lang w:eastAsia="pt-BR"/>
        </w:rPr>
      </w:pPr>
      <w:r w:rsidRPr="00F66A26">
        <w:rPr>
          <w:sz w:val="20"/>
          <w:szCs w:val="20"/>
          <w:lang w:eastAsia="pt-BR"/>
        </w:rPr>
        <w:t xml:space="preserve">Os organismos heterotróficos obtém energia a partir da degradação de compostos orgânicos e de certos compostos orgânicos produzidos por eles.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21F79" w:rsidRPr="008F00F7" w:rsidRDefault="000D1869" w:rsidP="00C21F79">
      <w:pPr>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(Uepb)  </w:t>
      </w:r>
      <w:r w:rsidR="00C21F79" w:rsidRPr="008F00F7">
        <w:rPr>
          <w:sz w:val="20"/>
          <w:szCs w:val="20"/>
          <w:lang w:eastAsia="pt-BR"/>
        </w:rPr>
        <w:t xml:space="preserve">Sobre a origem dos seres vivos, duas teorias sustentaram uma polêmica nos meios científicos, até fins do século XIX: a Teoria da Abiogênese e a Teoria da Biogênese. Sobre essa temática são enunciadas as proposições abaixo. Coloque </w:t>
      </w:r>
      <w:r w:rsidR="00C21F79" w:rsidRPr="008F00F7">
        <w:rPr>
          <w:bCs/>
          <w:sz w:val="20"/>
          <w:szCs w:val="20"/>
          <w:lang w:eastAsia="pt-BR"/>
        </w:rPr>
        <w:t xml:space="preserve">V </w:t>
      </w:r>
      <w:r w:rsidR="00C21F79" w:rsidRPr="008F00F7">
        <w:rPr>
          <w:sz w:val="20"/>
          <w:szCs w:val="20"/>
          <w:lang w:eastAsia="pt-BR"/>
        </w:rPr>
        <w:t xml:space="preserve">para as verdadeiras e </w:t>
      </w:r>
      <w:r w:rsidR="00C21F79" w:rsidRPr="008F00F7">
        <w:rPr>
          <w:bCs/>
          <w:sz w:val="20"/>
          <w:szCs w:val="20"/>
          <w:lang w:eastAsia="pt-BR"/>
        </w:rPr>
        <w:t xml:space="preserve">F </w:t>
      </w:r>
      <w:r w:rsidR="00C21F79" w:rsidRPr="008F00F7">
        <w:rPr>
          <w:sz w:val="20"/>
          <w:szCs w:val="20"/>
          <w:lang w:eastAsia="pt-BR"/>
        </w:rPr>
        <w:t>para as falsas.</w:t>
      </w:r>
    </w:p>
    <w:p w:rsidR="00C21F79" w:rsidRPr="008F00F7" w:rsidRDefault="00C21F79" w:rsidP="00C21F79">
      <w:pPr>
        <w:autoSpaceDE w:val="0"/>
        <w:autoSpaceDN w:val="0"/>
        <w:adjustRightInd w:val="0"/>
        <w:spacing w:after="0" w:line="240" w:lineRule="auto"/>
        <w:rPr>
          <w:sz w:val="20"/>
          <w:szCs w:val="20"/>
          <w:lang w:eastAsia="pt-BR"/>
        </w:rPr>
      </w:pPr>
    </w:p>
    <w:p w:rsidR="00C21F79" w:rsidRPr="008F00F7" w:rsidRDefault="00C21F79" w:rsidP="00C21F79">
      <w:pPr>
        <w:autoSpaceDE w:val="0"/>
        <w:autoSpaceDN w:val="0"/>
        <w:adjustRightInd w:val="0"/>
        <w:spacing w:after="0" w:line="240" w:lineRule="auto"/>
        <w:ind w:left="510" w:hanging="510"/>
        <w:rPr>
          <w:sz w:val="20"/>
          <w:szCs w:val="20"/>
          <w:lang w:eastAsia="pt-BR"/>
        </w:rPr>
      </w:pPr>
      <w:r w:rsidRPr="008F00F7">
        <w:rPr>
          <w:bCs/>
          <w:sz w:val="20"/>
          <w:szCs w:val="20"/>
          <w:lang w:eastAsia="pt-BR"/>
        </w:rPr>
        <w:t xml:space="preserve">(     ) </w:t>
      </w:r>
      <w:r w:rsidRPr="008F00F7">
        <w:rPr>
          <w:sz w:val="20"/>
          <w:szCs w:val="20"/>
          <w:lang w:eastAsia="pt-BR"/>
        </w:rPr>
        <w:t>O filósofo grego Aristóteles acreditava que um “princípio ativo” ou “vital” teria a capacidade de transformar a matéria bruta em um ser vivo; essa forma de pensar foi a base filosófica para o surgimento da Teoria da Abiogênese ou Teoria da Geração Espontânea.</w:t>
      </w:r>
    </w:p>
    <w:p w:rsidR="00C21F79" w:rsidRPr="008F00F7" w:rsidRDefault="00C21F79" w:rsidP="00C21F79">
      <w:pPr>
        <w:autoSpaceDE w:val="0"/>
        <w:autoSpaceDN w:val="0"/>
        <w:adjustRightInd w:val="0"/>
        <w:spacing w:after="0" w:line="240" w:lineRule="auto"/>
        <w:ind w:left="510" w:hanging="510"/>
        <w:rPr>
          <w:sz w:val="20"/>
          <w:szCs w:val="20"/>
          <w:lang w:eastAsia="pt-BR"/>
        </w:rPr>
      </w:pPr>
      <w:r w:rsidRPr="008F00F7">
        <w:rPr>
          <w:bCs/>
          <w:sz w:val="20"/>
          <w:szCs w:val="20"/>
          <w:lang w:eastAsia="pt-BR"/>
        </w:rPr>
        <w:t xml:space="preserve">(     ) </w:t>
      </w:r>
      <w:r w:rsidRPr="008F00F7">
        <w:rPr>
          <w:sz w:val="20"/>
          <w:szCs w:val="20"/>
          <w:lang w:eastAsia="pt-BR"/>
        </w:rPr>
        <w:t>Coube a Louis Pasteur, por volta de 1860, provar definitivamente que os seres vivos se originam de outros seres vivos; para isso ele realizou experimentos com balões do tipo pescoço de cisne.</w:t>
      </w:r>
    </w:p>
    <w:p w:rsidR="00C21F79" w:rsidRPr="008F00F7" w:rsidRDefault="00C21F79" w:rsidP="00C21F79">
      <w:pPr>
        <w:autoSpaceDE w:val="0"/>
        <w:autoSpaceDN w:val="0"/>
        <w:adjustRightInd w:val="0"/>
        <w:spacing w:after="0" w:line="240" w:lineRule="auto"/>
        <w:ind w:left="510" w:hanging="510"/>
        <w:rPr>
          <w:sz w:val="20"/>
          <w:szCs w:val="20"/>
          <w:lang w:eastAsia="pt-BR"/>
        </w:rPr>
      </w:pPr>
      <w:r w:rsidRPr="008F00F7">
        <w:rPr>
          <w:bCs/>
          <w:sz w:val="20"/>
          <w:szCs w:val="20"/>
          <w:lang w:eastAsia="pt-BR"/>
        </w:rPr>
        <w:t xml:space="preserve">(     ) </w:t>
      </w:r>
      <w:r w:rsidRPr="008F00F7">
        <w:rPr>
          <w:sz w:val="20"/>
          <w:szCs w:val="20"/>
          <w:lang w:eastAsia="pt-BR"/>
        </w:rPr>
        <w:t>Jan Baptist van Helmont e Francesco Redi eram adeptos da Teoria da Abiogênese, chegando mesmo a formular “receitas” para produzir seres vivos.</w:t>
      </w:r>
    </w:p>
    <w:p w:rsidR="00C21F79" w:rsidRPr="008F00F7" w:rsidRDefault="00C21F79" w:rsidP="00C21F79">
      <w:pPr>
        <w:autoSpaceDE w:val="0"/>
        <w:autoSpaceDN w:val="0"/>
        <w:adjustRightInd w:val="0"/>
        <w:spacing w:after="0" w:line="240" w:lineRule="auto"/>
        <w:ind w:left="510" w:hanging="510"/>
        <w:rPr>
          <w:sz w:val="20"/>
          <w:szCs w:val="20"/>
          <w:lang w:eastAsia="pt-BR"/>
        </w:rPr>
      </w:pPr>
      <w:r w:rsidRPr="008F00F7">
        <w:rPr>
          <w:bCs/>
          <w:sz w:val="20"/>
          <w:szCs w:val="20"/>
          <w:lang w:eastAsia="pt-BR"/>
        </w:rPr>
        <w:t xml:space="preserve">(     ) </w:t>
      </w:r>
      <w:r w:rsidRPr="008F00F7">
        <w:rPr>
          <w:sz w:val="20"/>
          <w:szCs w:val="20"/>
          <w:lang w:eastAsia="pt-BR"/>
        </w:rPr>
        <w:t>O fato de Louis Pasteur ter utilizado balões do tipo pescoço de cisne foi fundamental para o sucesso do experimento, pois as gotículas de água que se acumulam nesse pescoço durante o resfriamento funcionam como um filtro, retendo os micróbios contidos no ar que penetra no balão.</w:t>
      </w:r>
    </w:p>
    <w:p w:rsidR="00C21F79" w:rsidRPr="008F00F7" w:rsidRDefault="00C21F79" w:rsidP="00C21F79">
      <w:pPr>
        <w:autoSpaceDE w:val="0"/>
        <w:autoSpaceDN w:val="0"/>
        <w:adjustRightInd w:val="0"/>
        <w:spacing w:after="0" w:line="240" w:lineRule="auto"/>
        <w:ind w:left="510" w:hanging="510"/>
        <w:rPr>
          <w:sz w:val="20"/>
          <w:szCs w:val="20"/>
          <w:lang w:eastAsia="pt-BR"/>
        </w:rPr>
      </w:pPr>
      <w:r w:rsidRPr="008F00F7">
        <w:rPr>
          <w:bCs/>
          <w:sz w:val="20"/>
          <w:szCs w:val="20"/>
          <w:lang w:eastAsia="pt-BR"/>
        </w:rPr>
        <w:t xml:space="preserve">(     ) </w:t>
      </w:r>
      <w:r w:rsidRPr="008F00F7">
        <w:rPr>
          <w:sz w:val="20"/>
          <w:szCs w:val="20"/>
          <w:lang w:eastAsia="pt-BR"/>
        </w:rPr>
        <w:t>Lazzaro Spallanzani aqueceu por cerca de uma hora substâncias nutritivas em frascos hermeticamente fechados. Após alguns dias ele abriu o frasco e observou o líquido ao microscópio: a presença de organismos fortalecia a Teoria da Abiogênese.</w:t>
      </w:r>
    </w:p>
    <w:p w:rsidR="00C21F79" w:rsidRPr="008F00F7" w:rsidRDefault="00C21F79" w:rsidP="00C21F79">
      <w:pPr>
        <w:autoSpaceDE w:val="0"/>
        <w:autoSpaceDN w:val="0"/>
        <w:adjustRightInd w:val="0"/>
        <w:spacing w:after="0" w:line="240" w:lineRule="auto"/>
        <w:rPr>
          <w:sz w:val="20"/>
          <w:szCs w:val="20"/>
          <w:lang w:eastAsia="pt-BR"/>
        </w:rPr>
      </w:pPr>
    </w:p>
    <w:p w:rsidR="00000000" w:rsidRDefault="00C21F79" w:rsidP="00C21F79">
      <w:pPr>
        <w:autoSpaceDE w:val="0"/>
        <w:autoSpaceDN w:val="0"/>
        <w:adjustRightInd w:val="0"/>
        <w:spacing w:after="0" w:line="240" w:lineRule="auto"/>
        <w:rPr>
          <w:lang w:eastAsia="pt-BR"/>
        </w:rPr>
      </w:pPr>
      <w:r w:rsidRPr="008F00F7">
        <w:rPr>
          <w:sz w:val="20"/>
          <w:szCs w:val="20"/>
          <w:lang w:eastAsia="pt-BR"/>
        </w:rPr>
        <w:t xml:space="preserve">Assinale a alternativa que apresenta a sequência correta: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94FA1" w:rsidRPr="00C7000B">
        <w:rPr>
          <w:sz w:val="20"/>
          <w:szCs w:val="20"/>
          <w:lang w:val="en-US" w:eastAsia="pt-BR"/>
        </w:rPr>
        <w:t>F</w:t>
      </w:r>
      <w:r w:rsidR="00FD3936" w:rsidRPr="00C7000B">
        <w:rPr>
          <w:sz w:val="20"/>
          <w:szCs w:val="20"/>
          <w:lang w:eastAsia="pt-BR"/>
        </w:rPr>
        <w:t xml:space="preserve"> – </w:t>
      </w:r>
      <w:r w:rsidR="00094FA1" w:rsidRPr="00C7000B">
        <w:rPr>
          <w:sz w:val="20"/>
          <w:szCs w:val="20"/>
          <w:lang w:val="en-US" w:eastAsia="pt-BR"/>
        </w:rPr>
        <w:t>V</w:t>
      </w:r>
      <w:r w:rsidR="00FD3936" w:rsidRPr="00C7000B">
        <w:rPr>
          <w:sz w:val="20"/>
          <w:szCs w:val="20"/>
          <w:lang w:eastAsia="pt-BR"/>
        </w:rPr>
        <w:t xml:space="preserve"> – </w:t>
      </w:r>
      <w:r w:rsidR="00094FA1" w:rsidRPr="00C7000B">
        <w:rPr>
          <w:sz w:val="20"/>
          <w:szCs w:val="20"/>
          <w:lang w:val="en-US" w:eastAsia="pt-BR"/>
        </w:rPr>
        <w:t>F</w:t>
      </w:r>
      <w:r w:rsidR="00FD3936" w:rsidRPr="00C7000B">
        <w:rPr>
          <w:sz w:val="20"/>
          <w:szCs w:val="20"/>
          <w:lang w:eastAsia="pt-BR"/>
        </w:rPr>
        <w:t xml:space="preserve"> – </w:t>
      </w:r>
      <w:r w:rsidR="00094FA1" w:rsidRPr="00C7000B">
        <w:rPr>
          <w:sz w:val="20"/>
          <w:szCs w:val="20"/>
          <w:lang w:val="en-US" w:eastAsia="pt-BR"/>
        </w:rPr>
        <w:t>V</w:t>
      </w:r>
      <w:r w:rsidR="00FD3936" w:rsidRPr="00C7000B">
        <w:rPr>
          <w:sz w:val="20"/>
          <w:szCs w:val="20"/>
          <w:lang w:eastAsia="pt-BR"/>
        </w:rPr>
        <w:t xml:space="preserve"> – </w:t>
      </w:r>
      <w:r w:rsidR="00094FA1" w:rsidRPr="00C7000B">
        <w:rPr>
          <w:sz w:val="20"/>
          <w:szCs w:val="20"/>
          <w:lang w:val="en-US" w:eastAsia="pt-BR"/>
        </w:rPr>
        <w:t xml:space="preserve">V </w:t>
      </w:r>
      <w:r w:rsidR="00474B44" w:rsidRPr="00C7000B">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72CFF" w:rsidRPr="008D705B">
        <w:rPr>
          <w:sz w:val="20"/>
          <w:szCs w:val="20"/>
          <w:lang w:eastAsia="pt-BR"/>
        </w:rPr>
        <w:t>F</w:t>
      </w:r>
      <w:r w:rsidR="008B0087" w:rsidRPr="008D705B">
        <w:rPr>
          <w:sz w:val="20"/>
          <w:szCs w:val="20"/>
          <w:lang w:eastAsia="pt-BR"/>
        </w:rPr>
        <w:t xml:space="preserve"> – </w:t>
      </w:r>
      <w:r w:rsidR="00172CFF" w:rsidRPr="008D705B">
        <w:rPr>
          <w:sz w:val="20"/>
          <w:szCs w:val="20"/>
          <w:lang w:eastAsia="pt-BR"/>
        </w:rPr>
        <w:t>V</w:t>
      </w:r>
      <w:r w:rsidR="008B0087" w:rsidRPr="008D705B">
        <w:rPr>
          <w:sz w:val="20"/>
          <w:szCs w:val="20"/>
          <w:lang w:eastAsia="pt-BR"/>
        </w:rPr>
        <w:t xml:space="preserve"> – </w:t>
      </w:r>
      <w:r w:rsidR="00172CFF" w:rsidRPr="008D705B">
        <w:rPr>
          <w:sz w:val="20"/>
          <w:szCs w:val="20"/>
          <w:lang w:eastAsia="pt-BR"/>
        </w:rPr>
        <w:t>V</w:t>
      </w:r>
      <w:r w:rsidR="008B0087" w:rsidRPr="008D705B">
        <w:rPr>
          <w:sz w:val="20"/>
          <w:szCs w:val="20"/>
          <w:lang w:eastAsia="pt-BR"/>
        </w:rPr>
        <w:t xml:space="preserve"> – </w:t>
      </w:r>
      <w:r w:rsidR="00172CFF" w:rsidRPr="008D705B">
        <w:rPr>
          <w:sz w:val="20"/>
          <w:szCs w:val="20"/>
          <w:lang w:eastAsia="pt-BR"/>
        </w:rPr>
        <w:t>F</w:t>
      </w:r>
      <w:r w:rsidR="008B0087" w:rsidRPr="008D705B">
        <w:rPr>
          <w:sz w:val="20"/>
          <w:szCs w:val="20"/>
          <w:lang w:eastAsia="pt-BR"/>
        </w:rPr>
        <w:t xml:space="preserve"> – </w:t>
      </w:r>
      <w:r w:rsidR="00172CFF" w:rsidRPr="008D705B">
        <w:rPr>
          <w:sz w:val="20"/>
          <w:szCs w:val="20"/>
          <w:lang w:eastAsia="pt-BR"/>
        </w:rPr>
        <w:t xml:space="preserve">F </w:t>
      </w:r>
      <w:r w:rsidR="00474B44" w:rsidRPr="008D705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37EEA" w:rsidRPr="00692B39">
        <w:rPr>
          <w:sz w:val="20"/>
          <w:szCs w:val="20"/>
          <w:lang w:val="en-US" w:eastAsia="pt-BR"/>
        </w:rPr>
        <w:t>F</w:t>
      </w:r>
      <w:r w:rsidR="0035137E" w:rsidRPr="00692B39">
        <w:rPr>
          <w:sz w:val="20"/>
          <w:szCs w:val="20"/>
          <w:lang w:eastAsia="pt-BR"/>
        </w:rPr>
        <w:t xml:space="preserve"> – </w:t>
      </w:r>
      <w:r w:rsidR="00537EEA" w:rsidRPr="00692B39">
        <w:rPr>
          <w:sz w:val="20"/>
          <w:szCs w:val="20"/>
          <w:lang w:val="en-US" w:eastAsia="pt-BR"/>
        </w:rPr>
        <w:t>F</w:t>
      </w:r>
      <w:r w:rsidR="0035137E" w:rsidRPr="00692B39">
        <w:rPr>
          <w:sz w:val="20"/>
          <w:szCs w:val="20"/>
          <w:lang w:eastAsia="pt-BR"/>
        </w:rPr>
        <w:t xml:space="preserve"> – </w:t>
      </w:r>
      <w:r w:rsidR="00537EEA" w:rsidRPr="00692B39">
        <w:rPr>
          <w:sz w:val="20"/>
          <w:szCs w:val="20"/>
          <w:lang w:val="en-US" w:eastAsia="pt-BR"/>
        </w:rPr>
        <w:t>V</w:t>
      </w:r>
      <w:r w:rsidR="0035137E" w:rsidRPr="00692B39">
        <w:rPr>
          <w:sz w:val="20"/>
          <w:szCs w:val="20"/>
          <w:lang w:eastAsia="pt-BR"/>
        </w:rPr>
        <w:t xml:space="preserve"> – </w:t>
      </w:r>
      <w:r w:rsidR="00537EEA" w:rsidRPr="00692B39">
        <w:rPr>
          <w:sz w:val="20"/>
          <w:szCs w:val="20"/>
          <w:lang w:val="en-US" w:eastAsia="pt-BR"/>
        </w:rPr>
        <w:t>F</w:t>
      </w:r>
      <w:r w:rsidR="0035137E" w:rsidRPr="00692B39">
        <w:rPr>
          <w:sz w:val="20"/>
          <w:szCs w:val="20"/>
          <w:lang w:eastAsia="pt-BR"/>
        </w:rPr>
        <w:t xml:space="preserve"> – </w:t>
      </w:r>
      <w:r w:rsidR="00537EEA" w:rsidRPr="00692B39">
        <w:rPr>
          <w:sz w:val="20"/>
          <w:szCs w:val="20"/>
          <w:lang w:val="en-US" w:eastAsia="pt-BR"/>
        </w:rPr>
        <w:t>V</w:t>
      </w:r>
      <w:r w:rsidR="00474B44" w:rsidRPr="00692B39">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90804" w:rsidRPr="00C83D48">
        <w:rPr>
          <w:sz w:val="20"/>
          <w:szCs w:val="20"/>
          <w:lang w:val="en-US" w:eastAsia="pt-BR"/>
        </w:rPr>
        <w:t>V</w:t>
      </w:r>
      <w:r w:rsidR="00663C4B" w:rsidRPr="00C83D48">
        <w:rPr>
          <w:sz w:val="20"/>
          <w:szCs w:val="20"/>
          <w:lang w:eastAsia="pt-BR"/>
        </w:rPr>
        <w:t xml:space="preserve"> – </w:t>
      </w:r>
      <w:r w:rsidR="00E90804" w:rsidRPr="00C83D48">
        <w:rPr>
          <w:sz w:val="20"/>
          <w:szCs w:val="20"/>
          <w:lang w:val="en-US" w:eastAsia="pt-BR"/>
        </w:rPr>
        <w:t>V</w:t>
      </w:r>
      <w:r w:rsidR="00663C4B" w:rsidRPr="00C83D48">
        <w:rPr>
          <w:sz w:val="20"/>
          <w:szCs w:val="20"/>
          <w:lang w:eastAsia="pt-BR"/>
        </w:rPr>
        <w:t xml:space="preserve"> – </w:t>
      </w:r>
      <w:r w:rsidR="00E90804" w:rsidRPr="00C83D48">
        <w:rPr>
          <w:sz w:val="20"/>
          <w:szCs w:val="20"/>
          <w:lang w:val="en-US" w:eastAsia="pt-BR"/>
        </w:rPr>
        <w:t>F</w:t>
      </w:r>
      <w:r w:rsidR="00663C4B" w:rsidRPr="00C83D48">
        <w:rPr>
          <w:sz w:val="20"/>
          <w:szCs w:val="20"/>
          <w:lang w:eastAsia="pt-BR"/>
        </w:rPr>
        <w:t xml:space="preserve"> – </w:t>
      </w:r>
      <w:r w:rsidR="00E90804" w:rsidRPr="00C83D48">
        <w:rPr>
          <w:sz w:val="20"/>
          <w:szCs w:val="20"/>
          <w:lang w:val="en-US" w:eastAsia="pt-BR"/>
        </w:rPr>
        <w:t>V</w:t>
      </w:r>
      <w:r w:rsidR="00663C4B" w:rsidRPr="00C83D48">
        <w:rPr>
          <w:sz w:val="20"/>
          <w:szCs w:val="20"/>
          <w:lang w:eastAsia="pt-BR"/>
        </w:rPr>
        <w:t xml:space="preserve"> – </w:t>
      </w:r>
      <w:r w:rsidR="00E90804" w:rsidRPr="00C83D48">
        <w:rPr>
          <w:sz w:val="20"/>
          <w:szCs w:val="20"/>
          <w:lang w:val="en-US" w:eastAsia="pt-BR"/>
        </w:rPr>
        <w:t>V</w:t>
      </w:r>
      <w:r w:rsidR="00474B44" w:rsidRPr="00C83D48">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55CC8" w:rsidRPr="00C22B00">
        <w:rPr>
          <w:sz w:val="20"/>
          <w:szCs w:val="20"/>
          <w:lang w:eastAsia="pt-BR"/>
        </w:rPr>
        <w:t>V</w:t>
      </w:r>
      <w:r w:rsidR="00C13759" w:rsidRPr="00C22B00">
        <w:rPr>
          <w:sz w:val="20"/>
          <w:szCs w:val="20"/>
          <w:lang w:eastAsia="pt-BR"/>
        </w:rPr>
        <w:t xml:space="preserve"> – </w:t>
      </w:r>
      <w:r w:rsidR="00155CC8" w:rsidRPr="00C22B00">
        <w:rPr>
          <w:sz w:val="20"/>
          <w:szCs w:val="20"/>
          <w:lang w:eastAsia="pt-BR"/>
        </w:rPr>
        <w:t>V</w:t>
      </w:r>
      <w:r w:rsidR="00C13759" w:rsidRPr="00C22B00">
        <w:rPr>
          <w:sz w:val="20"/>
          <w:szCs w:val="20"/>
          <w:lang w:eastAsia="pt-BR"/>
        </w:rPr>
        <w:t xml:space="preserve"> – </w:t>
      </w:r>
      <w:r w:rsidR="00155CC8" w:rsidRPr="00C22B00">
        <w:rPr>
          <w:sz w:val="20"/>
          <w:szCs w:val="20"/>
          <w:lang w:eastAsia="pt-BR"/>
        </w:rPr>
        <w:t>F</w:t>
      </w:r>
      <w:r w:rsidR="00C13759" w:rsidRPr="00C22B00">
        <w:rPr>
          <w:sz w:val="20"/>
          <w:szCs w:val="20"/>
          <w:lang w:eastAsia="pt-BR"/>
        </w:rPr>
        <w:t xml:space="preserve"> – </w:t>
      </w:r>
      <w:r w:rsidR="00155CC8" w:rsidRPr="00C22B00">
        <w:rPr>
          <w:sz w:val="20"/>
          <w:szCs w:val="20"/>
          <w:lang w:eastAsia="pt-BR"/>
        </w:rPr>
        <w:t>V</w:t>
      </w:r>
      <w:r w:rsidR="00C13759" w:rsidRPr="00C22B00">
        <w:rPr>
          <w:sz w:val="20"/>
          <w:szCs w:val="20"/>
          <w:lang w:eastAsia="pt-BR"/>
        </w:rPr>
        <w:t xml:space="preserve"> – </w:t>
      </w:r>
      <w:r w:rsidR="00155CC8" w:rsidRPr="00C22B00">
        <w:rPr>
          <w:sz w:val="20"/>
          <w:szCs w:val="20"/>
          <w:lang w:eastAsia="pt-BR"/>
        </w:rPr>
        <w:t>F</w:t>
      </w:r>
      <w:r w:rsidR="00474B44" w:rsidRPr="00C22B0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8F2835" w:rsidRDefault="00163B11">
      <w:pPr>
        <w:widowControl w:val="0"/>
        <w:autoSpaceDE w:val="0"/>
        <w:autoSpaceDN w:val="0"/>
        <w:adjustRightInd w:val="0"/>
        <w:spacing w:after="0" w:line="240" w:lineRule="auto"/>
        <w:rPr>
          <w:sz w:val="20"/>
          <w:szCs w:val="20"/>
          <w:lang w:eastAsia="pt-BR"/>
        </w:rPr>
      </w:pPr>
      <w:r w:rsidRPr="008F2835">
        <w:rPr>
          <w:sz w:val="20"/>
          <w:szCs w:val="20"/>
          <w:lang w:eastAsia="pt-BR"/>
        </w:rPr>
        <w:t>[E]</w:t>
      </w:r>
    </w:p>
    <w:p w:rsidR="00A3695E" w:rsidRPr="008F2835" w:rsidRDefault="00A3695E">
      <w:pPr>
        <w:widowControl w:val="0"/>
        <w:autoSpaceDE w:val="0"/>
        <w:autoSpaceDN w:val="0"/>
        <w:adjustRightInd w:val="0"/>
        <w:spacing w:after="0" w:line="240" w:lineRule="auto"/>
        <w:rPr>
          <w:sz w:val="20"/>
          <w:szCs w:val="20"/>
          <w:lang w:eastAsia="pt-BR"/>
        </w:rPr>
      </w:pPr>
    </w:p>
    <w:p w:rsidR="00000000" w:rsidRDefault="00A3695E">
      <w:pPr>
        <w:widowControl w:val="0"/>
        <w:autoSpaceDE w:val="0"/>
        <w:autoSpaceDN w:val="0"/>
        <w:adjustRightInd w:val="0"/>
        <w:spacing w:after="0" w:line="240" w:lineRule="auto"/>
        <w:rPr>
          <w:lang w:eastAsia="pt-BR"/>
        </w:rPr>
      </w:pPr>
      <w:r w:rsidRPr="008F2835">
        <w:rPr>
          <w:sz w:val="20"/>
          <w:szCs w:val="20"/>
          <w:lang w:eastAsia="pt-BR"/>
        </w:rPr>
        <w:t xml:space="preserve">Francesco Redi e Lazzaro Spallanzani não eram adeptos da teoria da abiogênese. Esses cientistas acreditavam que os seres vivos só poderiam se formar a partir de seres vivos pré-existentes (teoria da biogênese).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487CC6">
      <w:pPr>
        <w:autoSpaceDE w:val="0"/>
        <w:autoSpaceDN w:val="0"/>
        <w:adjustRightInd w:val="0"/>
        <w:spacing w:after="0" w:line="240"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(Upe)  </w:t>
      </w:r>
      <w:r w:rsidR="00E720F5" w:rsidRPr="00715DE2">
        <w:rPr>
          <w:bCs/>
          <w:sz w:val="20"/>
          <w:szCs w:val="20"/>
          <w:lang w:eastAsia="pt-BR"/>
        </w:rPr>
        <w:t>O termo “mundo de RNA” foi criado por Gilbert, em 1986, par</w:t>
      </w:r>
      <w:r w:rsidR="00487CC6" w:rsidRPr="00715DE2">
        <w:rPr>
          <w:bCs/>
          <w:sz w:val="20"/>
          <w:szCs w:val="20"/>
          <w:lang w:eastAsia="pt-BR"/>
        </w:rPr>
        <w:t xml:space="preserve">a delinear um cenário no qual a </w:t>
      </w:r>
      <w:r w:rsidR="00E720F5" w:rsidRPr="00715DE2">
        <w:rPr>
          <w:bCs/>
          <w:sz w:val="20"/>
          <w:szCs w:val="20"/>
          <w:lang w:eastAsia="pt-BR"/>
        </w:rPr>
        <w:t>principal</w:t>
      </w:r>
      <w:r w:rsidR="00487CC6" w:rsidRPr="00715DE2">
        <w:rPr>
          <w:bCs/>
          <w:sz w:val="20"/>
          <w:szCs w:val="20"/>
          <w:lang w:eastAsia="pt-BR"/>
        </w:rPr>
        <w:t xml:space="preserve"> </w:t>
      </w:r>
      <w:r w:rsidR="00E720F5" w:rsidRPr="00715DE2">
        <w:rPr>
          <w:bCs/>
          <w:sz w:val="20"/>
          <w:szCs w:val="20"/>
          <w:lang w:eastAsia="pt-BR"/>
        </w:rPr>
        <w:t>molécula ativa na origem da vida era o RNA. Em relação à hipótese do mundo de RNA, conclui-se que</w:t>
      </w:r>
      <w:r w:rsidR="00474B44" w:rsidRPr="00715DE2">
        <w:rPr>
          <w:bCs/>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513E5" w:rsidRPr="00802D98">
        <w:rPr>
          <w:sz w:val="20"/>
          <w:szCs w:val="20"/>
          <w:lang w:eastAsia="pt-BR"/>
        </w:rPr>
        <w:t>a reprodução e o metabolismo das primeiras formas de vida dependiam das atividades catalíticas e replicativas do RNA.</w:t>
      </w:r>
      <w:r w:rsidR="00474B44" w:rsidRPr="00802D9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43024" w:rsidRPr="00146348">
        <w:rPr>
          <w:sz w:val="20"/>
          <w:szCs w:val="20"/>
          <w:lang w:eastAsia="pt-BR"/>
        </w:rPr>
        <w:t xml:space="preserve">ao se multiplicarem, moléculas de RNA produziam versões ligeiramente diferentes entre si; algumas delas tinham maior capacidade de se perpetuarem e de se reproduzirem, transmitindo essas características à descendência.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1341A" w:rsidRPr="00506F23">
        <w:rPr>
          <w:sz w:val="20"/>
          <w:szCs w:val="20"/>
          <w:lang w:eastAsia="pt-BR"/>
        </w:rPr>
        <w:t xml:space="preserve">o RNA é a única molécula capaz de armazenar informação genética nos primódios e nos tempos atuais, propriedade que, até alguns anos atrás, se acreditava limitada às proteínas.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344BD" w:rsidRPr="00BA25F3">
        <w:rPr>
          <w:sz w:val="20"/>
          <w:szCs w:val="20"/>
          <w:lang w:eastAsia="pt-BR"/>
        </w:rPr>
        <w:t xml:space="preserve">o RNA precedeu o DNA, visto exercer vários papéis na célula, tais como: mensageiro (RNAm), transportador (RNAt), ribossômico (RNAr). Além disso, os ribonucleotídeos são derivados dos desoxirribonucleotídeos, e o DNA não é tão estável quanto o RNA.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63ABD" w:rsidRPr="006A2715">
        <w:rPr>
          <w:sz w:val="20"/>
          <w:szCs w:val="20"/>
          <w:lang w:eastAsia="pt-BR"/>
        </w:rPr>
        <w:t>a catálise das ribozimas no mundo de RNA, há bilhões de anos, era muito mais eficiente por causa das baixas temperaturas, quando comparada à catálise atual das enzimas proteicas, o que reforça a hipótese do RNA como molécula inicial.</w:t>
      </w:r>
      <w:r w:rsidR="00474B44" w:rsidRPr="006A271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6A4F78" w:rsidRDefault="00177162">
      <w:pPr>
        <w:widowControl w:val="0"/>
        <w:autoSpaceDE w:val="0"/>
        <w:autoSpaceDN w:val="0"/>
        <w:adjustRightInd w:val="0"/>
        <w:spacing w:after="0" w:line="240" w:lineRule="auto"/>
        <w:rPr>
          <w:sz w:val="20"/>
          <w:szCs w:val="20"/>
          <w:lang w:eastAsia="pt-BR"/>
        </w:rPr>
      </w:pPr>
      <w:r w:rsidRPr="006A4F78">
        <w:rPr>
          <w:sz w:val="20"/>
          <w:szCs w:val="20"/>
          <w:lang w:eastAsia="pt-BR"/>
        </w:rPr>
        <w:t>V V F F F.</w:t>
      </w:r>
    </w:p>
    <w:p w:rsidR="00E456B4" w:rsidRPr="006A4F78" w:rsidRDefault="00E456B4">
      <w:pPr>
        <w:widowControl w:val="0"/>
        <w:autoSpaceDE w:val="0"/>
        <w:autoSpaceDN w:val="0"/>
        <w:adjustRightInd w:val="0"/>
        <w:spacing w:after="0" w:line="240" w:lineRule="auto"/>
        <w:rPr>
          <w:sz w:val="20"/>
          <w:szCs w:val="20"/>
          <w:lang w:eastAsia="pt-BR"/>
        </w:rPr>
      </w:pPr>
    </w:p>
    <w:p w:rsidR="00000000" w:rsidRDefault="00E456B4">
      <w:pPr>
        <w:widowControl w:val="0"/>
        <w:autoSpaceDE w:val="0"/>
        <w:autoSpaceDN w:val="0"/>
        <w:adjustRightInd w:val="0"/>
        <w:spacing w:after="0" w:line="240" w:lineRule="auto"/>
        <w:rPr>
          <w:lang w:eastAsia="pt-BR"/>
        </w:rPr>
      </w:pPr>
      <w:r w:rsidRPr="006A4F78">
        <w:rPr>
          <w:sz w:val="20"/>
          <w:szCs w:val="20"/>
          <w:lang w:eastAsia="pt-BR"/>
        </w:rPr>
        <w:t xml:space="preserve">A informação genética está contida no DNA e no RNA. Os nucleotídeos do DNA surgiram a partir dos ribonucleotídeos do RNA. A catálise das ribozimas foi muito eficiente há bilhões de anos, quando a temperatura ambiental era mais elevada.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AF0454" w:rsidRPr="001A0C39" w:rsidRDefault="000D1869" w:rsidP="00AF0454">
      <w:pPr>
        <w:autoSpaceDE w:val="0"/>
        <w:autoSpaceDN w:val="0"/>
        <w:adjustRightInd w:val="0"/>
        <w:spacing w:after="0" w:line="240" w:lineRule="auto"/>
        <w:rPr>
          <w:sz w:val="20"/>
          <w:szCs w:val="18"/>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(Uesc)  </w:t>
      </w:r>
      <w:r w:rsidR="00AF0454" w:rsidRPr="001A0C39">
        <w:rPr>
          <w:sz w:val="20"/>
          <w:szCs w:val="18"/>
          <w:lang w:eastAsia="pt-BR"/>
        </w:rPr>
        <w:t>A origem das células a partir de compostos químicos espumosos pode ter ocorrido uma vez ou diversas vezes. Em qualquer caso, as primeiras células em nossa linhagem foram sistemas proteicos auto</w:t>
      </w:r>
      <w:r w:rsidR="001E1945" w:rsidRPr="001A0C39">
        <w:rPr>
          <w:sz w:val="20"/>
          <w:szCs w:val="18"/>
          <w:lang w:eastAsia="pt-BR"/>
        </w:rPr>
        <w:t>s</w:t>
      </w:r>
      <w:r w:rsidR="00AF0454" w:rsidRPr="001A0C39">
        <w:rPr>
          <w:sz w:val="20"/>
          <w:szCs w:val="18"/>
          <w:lang w:eastAsia="pt-BR"/>
        </w:rPr>
        <w:t xml:space="preserve">sustentáveis fechados por membranas, baseados em RNA e DNA. Em termos de detalhes da estrutura celular do comportamento metabólico, elas eram muito semelhantes a nós. Seus componentes materiais estavam em constante intercâmbio com o ambiente externo. Elas se desfaziam dos resíduos enquanto obtinham alimentos e energia. Seus padrões perduravam enquanto elas reabasteciam as entranhas com compostos químicos trazidos do ambiente. </w:t>
      </w:r>
    </w:p>
    <w:p w:rsidR="00AF0454" w:rsidRPr="001A0C39" w:rsidRDefault="00AF0454" w:rsidP="00AF0454">
      <w:pPr>
        <w:autoSpaceDE w:val="0"/>
        <w:autoSpaceDN w:val="0"/>
        <w:adjustRightInd w:val="0"/>
        <w:spacing w:after="0" w:line="240" w:lineRule="auto"/>
        <w:rPr>
          <w:sz w:val="20"/>
          <w:szCs w:val="18"/>
          <w:lang w:eastAsia="pt-BR"/>
        </w:rPr>
      </w:pPr>
    </w:p>
    <w:p w:rsidR="00474B44" w:rsidRPr="001A0C39" w:rsidRDefault="00AF0454" w:rsidP="001E1945">
      <w:pPr>
        <w:autoSpaceDE w:val="0"/>
        <w:autoSpaceDN w:val="0"/>
        <w:adjustRightInd w:val="0"/>
        <w:spacing w:after="0" w:line="240" w:lineRule="auto"/>
        <w:jc w:val="right"/>
        <w:rPr>
          <w:i/>
          <w:sz w:val="20"/>
          <w:szCs w:val="17"/>
          <w:lang w:eastAsia="pt-BR"/>
        </w:rPr>
      </w:pPr>
      <w:r w:rsidRPr="001A0C39">
        <w:rPr>
          <w:sz w:val="20"/>
          <w:szCs w:val="17"/>
          <w:lang w:eastAsia="pt-BR"/>
        </w:rPr>
        <w:t xml:space="preserve">MARGULIS, Lynn. </w:t>
      </w:r>
      <w:r w:rsidRPr="001A0C39">
        <w:rPr>
          <w:bCs/>
          <w:i/>
          <w:sz w:val="20"/>
          <w:szCs w:val="17"/>
          <w:lang w:eastAsia="pt-BR"/>
        </w:rPr>
        <w:t>O planeta simbiótico</w:t>
      </w:r>
      <w:r w:rsidRPr="001A0C39">
        <w:rPr>
          <w:i/>
          <w:sz w:val="20"/>
          <w:szCs w:val="17"/>
          <w:lang w:eastAsia="pt-BR"/>
        </w:rPr>
        <w:t>: uma nova perspectiva da</w:t>
      </w:r>
      <w:r w:rsidR="001E1945" w:rsidRPr="001A0C39">
        <w:rPr>
          <w:i/>
          <w:sz w:val="20"/>
          <w:szCs w:val="17"/>
          <w:lang w:eastAsia="pt-BR"/>
        </w:rPr>
        <w:t xml:space="preserve"> </w:t>
      </w:r>
      <w:r w:rsidRPr="001A0C39">
        <w:rPr>
          <w:i/>
          <w:sz w:val="20"/>
          <w:szCs w:val="17"/>
          <w:lang w:eastAsia="pt-BR"/>
        </w:rPr>
        <w:t>evolução</w:t>
      </w:r>
      <w:r w:rsidRPr="001A0C39">
        <w:rPr>
          <w:sz w:val="20"/>
          <w:szCs w:val="17"/>
          <w:lang w:eastAsia="pt-BR"/>
        </w:rPr>
        <w:t>. Rio de Janeiro: Rocco, 2001.</w:t>
      </w:r>
    </w:p>
    <w:p w:rsidR="00AF0454" w:rsidRPr="001A0C39" w:rsidRDefault="00AF0454" w:rsidP="00AF0454">
      <w:pPr>
        <w:widowControl w:val="0"/>
        <w:autoSpaceDE w:val="0"/>
        <w:autoSpaceDN w:val="0"/>
        <w:adjustRightInd w:val="0"/>
        <w:spacing w:after="0" w:line="240" w:lineRule="auto"/>
        <w:jc w:val="right"/>
        <w:rPr>
          <w:sz w:val="20"/>
          <w:szCs w:val="17"/>
          <w:lang w:eastAsia="pt-BR"/>
        </w:rPr>
      </w:pPr>
    </w:p>
    <w:p w:rsidR="00000000" w:rsidRDefault="00AF0454" w:rsidP="00AF0454">
      <w:pPr>
        <w:autoSpaceDE w:val="0"/>
        <w:autoSpaceDN w:val="0"/>
        <w:adjustRightInd w:val="0"/>
        <w:spacing w:after="0" w:line="240" w:lineRule="auto"/>
        <w:rPr>
          <w:lang w:eastAsia="pt-BR"/>
        </w:rPr>
      </w:pPr>
      <w:r w:rsidRPr="001A0C39">
        <w:rPr>
          <w:sz w:val="20"/>
          <w:szCs w:val="18"/>
          <w:lang w:eastAsia="pt-BR"/>
        </w:rPr>
        <w:t xml:space="preserve">A respeito dos pré-requisitos necessários na geração dos primeiros seres vivos no planeta e as suas repercussões na determinação do padrão básico celular atual, pode-se afirmar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436E9" w:rsidRPr="00AF170D">
        <w:rPr>
          <w:sz w:val="20"/>
          <w:szCs w:val="18"/>
          <w:lang w:eastAsia="pt-BR"/>
        </w:rPr>
        <w:t xml:space="preserve">uma evolução química na atmosfera primitiva do planeta Terra permitiu forjar os elementos químicos essenciais na constituição dos primeiros seres vivos.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1444A" w:rsidRPr="00C82274">
        <w:rPr>
          <w:sz w:val="20"/>
          <w:szCs w:val="18"/>
          <w:lang w:eastAsia="pt-BR"/>
        </w:rPr>
        <w:t xml:space="preserve">a membrana lipoproteica favoreceu o isolamento do protobionte em relação ao ambiente circundante presente nos oceanos primitivos.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F02DA" w:rsidRPr="00FD23D1">
        <w:rPr>
          <w:sz w:val="20"/>
          <w:szCs w:val="18"/>
          <w:lang w:eastAsia="pt-BR"/>
        </w:rPr>
        <w:t xml:space="preserve">a presença de uma molécula para a informação genética capacitou os seres vivos primordiais na realização de uma reprodução associada à hereditariedade.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06EF7" w:rsidRPr="00FB4781">
        <w:rPr>
          <w:sz w:val="20"/>
          <w:szCs w:val="18"/>
          <w:lang w:eastAsia="pt-BR"/>
        </w:rPr>
        <w:t xml:space="preserve">a obtenção de energia e matéria a partir da utilização do seu próprio resíduo foi essencial no estabelecimento desses seres autotróficos originais.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167DF" w:rsidRPr="001268C2">
        <w:rPr>
          <w:sz w:val="20"/>
          <w:szCs w:val="18"/>
          <w:lang w:eastAsia="pt-BR"/>
        </w:rPr>
        <w:t>os seres atuais se diferenciam dos protobiontes devido à ausência, nos sistemas vivos primordiais, de um metabolismo celular que controlasse as atividades biológicas.</w:t>
      </w:r>
      <w:r w:rsidR="00474B44" w:rsidRPr="001268C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6F4AD6" w:rsidRDefault="00E825EC">
      <w:pPr>
        <w:widowControl w:val="0"/>
        <w:autoSpaceDE w:val="0"/>
        <w:autoSpaceDN w:val="0"/>
        <w:adjustRightInd w:val="0"/>
        <w:spacing w:after="0" w:line="240" w:lineRule="auto"/>
        <w:rPr>
          <w:sz w:val="20"/>
          <w:szCs w:val="20"/>
          <w:lang w:eastAsia="pt-BR"/>
        </w:rPr>
      </w:pPr>
      <w:r w:rsidRPr="006F4AD6">
        <w:rPr>
          <w:sz w:val="20"/>
          <w:szCs w:val="20"/>
          <w:lang w:eastAsia="pt-BR"/>
        </w:rPr>
        <w:t>[C]</w:t>
      </w:r>
    </w:p>
    <w:p w:rsidR="00B34905" w:rsidRPr="006F4AD6" w:rsidRDefault="00B34905">
      <w:pPr>
        <w:widowControl w:val="0"/>
        <w:autoSpaceDE w:val="0"/>
        <w:autoSpaceDN w:val="0"/>
        <w:adjustRightInd w:val="0"/>
        <w:spacing w:after="0" w:line="240" w:lineRule="auto"/>
        <w:rPr>
          <w:sz w:val="20"/>
          <w:szCs w:val="20"/>
          <w:lang w:eastAsia="pt-BR"/>
        </w:rPr>
      </w:pPr>
    </w:p>
    <w:p w:rsidR="00000000" w:rsidRDefault="00B34905">
      <w:pPr>
        <w:widowControl w:val="0"/>
        <w:autoSpaceDE w:val="0"/>
        <w:autoSpaceDN w:val="0"/>
        <w:adjustRightInd w:val="0"/>
        <w:spacing w:after="0" w:line="240" w:lineRule="auto"/>
        <w:rPr>
          <w:lang w:eastAsia="pt-BR"/>
        </w:rPr>
      </w:pPr>
      <w:r w:rsidRPr="006F4AD6">
        <w:rPr>
          <w:sz w:val="20"/>
          <w:szCs w:val="20"/>
          <w:lang w:eastAsia="pt-BR"/>
        </w:rPr>
        <w:t xml:space="preserve">A autoperpetuação organizada e seletivamente isolada do meio só foi possível graças à existência de macromoléculas portadoras de informação genética codificada. Essas macromoléculas replicantes (DNA e RNA) controlam a organização celular e a produção da descendência.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B9369F">
      <w:pPr>
        <w:autoSpaceDE w:val="0"/>
        <w:autoSpaceDN w:val="0"/>
        <w:adjustRightInd w:val="0"/>
        <w:spacing w:after="0" w:line="240" w:lineRule="auto"/>
        <w:rPr>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(Upe)  </w:t>
      </w:r>
      <w:r w:rsidR="00B9369F" w:rsidRPr="009F6EBF">
        <w:rPr>
          <w:bCs/>
          <w:sz w:val="20"/>
          <w:szCs w:val="20"/>
          <w:lang w:eastAsia="pt-BR"/>
        </w:rPr>
        <w:t>No planeta Terra, há aproximadamente quatro bilhões de anos, gerou-se a vida atendendo a seu imperativo autopoético em um universo que obedecia a leis termodinâmicas. A origem da vida se baseia em diferentes hipóteses. Assinale a afirmativa que correlaciona adequadamente a teoria relativa à origem dos seres vivos ao exemplo correspondente.</w:t>
      </w:r>
      <w:r w:rsidR="00474B44" w:rsidRPr="009F6EBF">
        <w:rPr>
          <w:bCs/>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2358D" w:rsidRPr="00362FBC">
        <w:rPr>
          <w:sz w:val="20"/>
          <w:szCs w:val="20"/>
          <w:lang w:eastAsia="pt-BR"/>
        </w:rPr>
        <w:t>Teoria da Abiogênese - no século V a.C., o cientista grego Anaxágoras lançou a ideia de que a vida, dispersa sob a forma de sementes por todo o universo, havia pousado na Terra.</w:t>
      </w:r>
      <w:r w:rsidR="00474B44" w:rsidRPr="00362FB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0382A" w:rsidRPr="00AC4B41">
        <w:rPr>
          <w:sz w:val="20"/>
          <w:szCs w:val="20"/>
          <w:lang w:eastAsia="pt-BR"/>
        </w:rPr>
        <w:t xml:space="preserve">Teoria do Big Bang - “Ser uma entidade distinta do ambiente exige uma barreira à difusão livre. A necessidade de isolar um subsistema termodinamicamente é uma condição irredutível da vida. É o fechamento de uma membrana anfifílica de duas camadas, sob a forma de uma vesícula, que representa a transição clara da não-vida para a vida.” (Harold Morowitz)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36319" w:rsidRPr="007E1383">
        <w:rPr>
          <w:sz w:val="20"/>
          <w:szCs w:val="20"/>
          <w:lang w:eastAsia="pt-BR"/>
        </w:rPr>
        <w:t xml:space="preserve">Teoria da Biogênese - os seres vivos se originam a partir de outro pré-existente, sendo assim não podem surgir por outros mecanismos que não a reprodução. Assim Lewis Thomas destaca “O aparecimento dessas células, ... foi um grande acontecimento da evolução planetária, e levou diretamente, linhagem por linhagem, a nosso eu complexo, com o cérebro e tudo o mais.”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21A65" w:rsidRPr="00982E1D">
        <w:rPr>
          <w:sz w:val="20"/>
          <w:szCs w:val="20"/>
          <w:lang w:eastAsia="pt-BR"/>
        </w:rPr>
        <w:t>Teoria do Mundo de RNA - “Quando se espreme uma roupa de baixo suja, ...um fermento drenado da roupa e transformado pelo cheiro do cereal reveste o próprio trigo com sua pele e o transforma em</w:t>
      </w:r>
      <w:r w:rsidR="00265207" w:rsidRPr="00982E1D">
        <w:rPr>
          <w:sz w:val="20"/>
          <w:szCs w:val="20"/>
          <w:lang w:eastAsia="pt-BR"/>
        </w:rPr>
        <w:t xml:space="preserve"> camundongos...” (Jan Baptiste v</w:t>
      </w:r>
      <w:r w:rsidR="00021A65" w:rsidRPr="00982E1D">
        <w:rPr>
          <w:sz w:val="20"/>
          <w:szCs w:val="20"/>
          <w:lang w:eastAsia="pt-BR"/>
        </w:rPr>
        <w:t xml:space="preserve">an Helmont)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60E35" w:rsidRPr="005C24EA">
        <w:rPr>
          <w:sz w:val="20"/>
          <w:szCs w:val="20"/>
          <w:lang w:eastAsia="pt-BR"/>
        </w:rPr>
        <w:t xml:space="preserve">Teoria da Panspermia – segundo Gilbert, a reprodução e o metabolismo das primeiras formas de vida dependiam das atividades catalíticas e replicativas do RNA, e que tanto o DNA quanto as proteínas teriam assumido suas funções atuais posteriormente.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4D110A" w:rsidRDefault="00B5407E">
      <w:pPr>
        <w:widowControl w:val="0"/>
        <w:autoSpaceDE w:val="0"/>
        <w:autoSpaceDN w:val="0"/>
        <w:adjustRightInd w:val="0"/>
        <w:spacing w:after="0" w:line="240" w:lineRule="auto"/>
        <w:rPr>
          <w:sz w:val="20"/>
          <w:szCs w:val="20"/>
          <w:lang w:eastAsia="pt-BR"/>
        </w:rPr>
      </w:pPr>
      <w:r w:rsidRPr="004D110A">
        <w:rPr>
          <w:sz w:val="20"/>
          <w:szCs w:val="20"/>
          <w:lang w:eastAsia="pt-BR"/>
        </w:rPr>
        <w:t>[C]</w:t>
      </w:r>
    </w:p>
    <w:p w:rsidR="008540BB" w:rsidRPr="004D110A" w:rsidRDefault="008540BB">
      <w:pPr>
        <w:widowControl w:val="0"/>
        <w:autoSpaceDE w:val="0"/>
        <w:autoSpaceDN w:val="0"/>
        <w:adjustRightInd w:val="0"/>
        <w:spacing w:after="0" w:line="240" w:lineRule="auto"/>
        <w:rPr>
          <w:sz w:val="20"/>
          <w:szCs w:val="20"/>
          <w:lang w:eastAsia="pt-BR"/>
        </w:rPr>
      </w:pPr>
    </w:p>
    <w:p w:rsidR="00000000" w:rsidRDefault="008540BB">
      <w:pPr>
        <w:widowControl w:val="0"/>
        <w:autoSpaceDE w:val="0"/>
        <w:autoSpaceDN w:val="0"/>
        <w:adjustRightInd w:val="0"/>
        <w:spacing w:after="0" w:line="240" w:lineRule="auto"/>
        <w:rPr>
          <w:lang w:eastAsia="pt-BR"/>
        </w:rPr>
      </w:pPr>
      <w:r w:rsidRPr="004D110A">
        <w:rPr>
          <w:sz w:val="20"/>
          <w:szCs w:val="20"/>
          <w:lang w:eastAsia="pt-BR"/>
        </w:rPr>
        <w:t xml:space="preserve">A teoria biogenética afirma que a vida só pode surgir a partir da vida pré-existente. Nas condições ambientais atuais, as células se formam por divisão de outras células.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9D7A74">
      <w:pPr>
        <w:autoSpaceDE w:val="0"/>
        <w:autoSpaceDN w:val="0"/>
        <w:adjustRightInd w:val="0"/>
        <w:spacing w:after="0" w:line="240" w:lineRule="auto"/>
        <w:rPr>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(G1 - ifce)  </w:t>
      </w:r>
      <w:r w:rsidR="009D7A74" w:rsidRPr="00F16B22">
        <w:rPr>
          <w:sz w:val="20"/>
          <w:szCs w:val="20"/>
          <w:lang w:eastAsia="pt-BR"/>
        </w:rPr>
        <w:t xml:space="preserve">Muitos pesquisadores tentaram explicar a origem da vida. Sobre isso, é </w:t>
      </w:r>
      <w:r w:rsidR="009D7A74" w:rsidRPr="00F16B22">
        <w:rPr>
          <w:bCs/>
          <w:sz w:val="20"/>
          <w:szCs w:val="20"/>
          <w:lang w:eastAsia="pt-BR"/>
        </w:rPr>
        <w:t xml:space="preserve">correto </w:t>
      </w:r>
      <w:r w:rsidR="009D7A74" w:rsidRPr="00F16B22">
        <w:rPr>
          <w:sz w:val="20"/>
          <w:szCs w:val="20"/>
          <w:lang w:eastAsia="pt-BR"/>
        </w:rPr>
        <w:t xml:space="preserve">afirmar-se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A3A72" w:rsidRPr="00082DD1">
        <w:rPr>
          <w:sz w:val="20"/>
          <w:szCs w:val="20"/>
          <w:lang w:eastAsia="pt-BR"/>
        </w:rPr>
        <w:t>Stanley Miller investigou a origem espontânea de moscas a partir de matéria não viva em decomposição.</w:t>
      </w:r>
      <w:r w:rsidR="00474B44" w:rsidRPr="00082DD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F15E6" w:rsidRPr="00160746">
        <w:rPr>
          <w:sz w:val="20"/>
          <w:szCs w:val="20"/>
          <w:lang w:eastAsia="pt-BR"/>
        </w:rPr>
        <w:t>os primeiros seres fotossintetizantes não usavam água como fonte de íon hidrogênio e liberavam gás sulfídrico para a atmosfera.</w:t>
      </w:r>
      <w:r w:rsidR="00474B44" w:rsidRPr="0016074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95DDB" w:rsidRPr="00042751">
        <w:rPr>
          <w:sz w:val="20"/>
          <w:szCs w:val="20"/>
          <w:lang w:eastAsia="pt-BR"/>
        </w:rPr>
        <w:t>Aristóteles formulou a teoria da biogênese que foi confirmada pelo cientista Louis Pasteur.</w:t>
      </w:r>
      <w:r w:rsidR="00474B44" w:rsidRPr="000427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A25EA" w:rsidRPr="00314360">
        <w:rPr>
          <w:sz w:val="20"/>
          <w:szCs w:val="20"/>
          <w:lang w:eastAsia="pt-BR"/>
        </w:rPr>
        <w:t xml:space="preserve">a panspermia é uma teoria segundo a qual micro-organismos se encontram presentes na água, sendo capazes de dar origem à vida, quando atingem um local adequado.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D2EA4" w:rsidRPr="00256608">
        <w:rPr>
          <w:sz w:val="20"/>
          <w:szCs w:val="20"/>
          <w:lang w:eastAsia="pt-BR"/>
        </w:rPr>
        <w:t>Helmont é autor de uma receita para obter ratos a partir de grãos de trigo. Com isso, ele tentou provar a teoria da abiogênese.</w:t>
      </w:r>
      <w:r w:rsidR="00474B44" w:rsidRPr="0025660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54077A" w:rsidRPr="002A1564" w:rsidRDefault="00E4158E">
      <w:pPr>
        <w:widowControl w:val="0"/>
        <w:autoSpaceDE w:val="0"/>
        <w:autoSpaceDN w:val="0"/>
        <w:adjustRightInd w:val="0"/>
        <w:spacing w:after="0" w:line="240" w:lineRule="auto"/>
        <w:rPr>
          <w:sz w:val="20"/>
          <w:szCs w:val="20"/>
          <w:lang w:eastAsia="pt-BR"/>
        </w:rPr>
      </w:pPr>
      <w:r w:rsidRPr="002A1564">
        <w:rPr>
          <w:sz w:val="20"/>
          <w:szCs w:val="20"/>
          <w:lang w:eastAsia="pt-BR"/>
        </w:rPr>
        <w:t>[E]</w:t>
      </w:r>
    </w:p>
    <w:p w:rsidR="0054077A" w:rsidRPr="002A1564" w:rsidRDefault="0054077A">
      <w:pPr>
        <w:widowControl w:val="0"/>
        <w:autoSpaceDE w:val="0"/>
        <w:autoSpaceDN w:val="0"/>
        <w:adjustRightInd w:val="0"/>
        <w:spacing w:after="0" w:line="240" w:lineRule="auto"/>
        <w:rPr>
          <w:sz w:val="20"/>
          <w:szCs w:val="20"/>
          <w:lang w:eastAsia="pt-BR"/>
        </w:rPr>
      </w:pPr>
    </w:p>
    <w:p w:rsidR="00000000" w:rsidRDefault="0054077A">
      <w:pPr>
        <w:widowControl w:val="0"/>
        <w:autoSpaceDE w:val="0"/>
        <w:autoSpaceDN w:val="0"/>
        <w:adjustRightInd w:val="0"/>
        <w:spacing w:after="0" w:line="240" w:lineRule="auto"/>
        <w:rPr>
          <w:lang w:eastAsia="pt-BR"/>
        </w:rPr>
      </w:pPr>
      <w:r w:rsidRPr="002A1564">
        <w:rPr>
          <w:sz w:val="20"/>
          <w:szCs w:val="20"/>
          <w:lang w:eastAsia="pt-BR"/>
        </w:rPr>
        <w:t xml:space="preserve">Jean Baptista van Helmont (1577-1644), médico de Bruxelas e pesquisador da fisiologia de plantas, tornou-se famoso ao publicar um método para obter ratos por geração espontânea, e assim, provar a teoria da abiogênese. Helmont foi influenciado pelas ideias de Aristóteles que também admitia a geração espontânea. A panspermia é a ideia de que a vida originou-se na Terra a partir de moléculas orgânicas ou até mesmo seres vivos provenientes de outros locais do universo.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592A75" w:rsidRPr="00493531" w:rsidRDefault="00FA3F13" w:rsidP="00FA3F13">
      <w:pPr>
        <w:autoSpaceDE w:val="0"/>
        <w:autoSpaceDN w:val="0"/>
        <w:adjustRightInd w:val="0"/>
        <w:spacing w:after="0" w:line="240" w:lineRule="auto"/>
        <w:rPr>
          <w:sz w:val="20"/>
          <w:szCs w:val="18"/>
          <w:lang w:eastAsia="pt-BR"/>
        </w:rPr>
      </w:pPr>
      <w:r w:rsidRPr="00493531">
        <w:rPr>
          <w:sz w:val="20"/>
          <w:szCs w:val="18"/>
          <w:lang w:eastAsia="pt-BR"/>
        </w:rPr>
        <w:t>Os fósseis mais antigos da vida, assim como seus mais velhos vestígios químicos, aparecem no registro rochoso quase imediatamente depois de a Terra haver formado uma crosta sólida, há cerca de 3,85 bilhões de anos. Esses remanescentes das mais antigas formas de vida são procarióticos. Neles, o sexo difere fundamentalmente do sexo reprodutor dos animais e das plantas. Sendo verdadeiramente transgênico, o sexo procariótico sempre implica a movimentação de genes de uma fonte doadora para uma bactéria receptora viva. Essa movimentação genética, presente no alvorecer da vida, proporcionou um importante meio de sobrevivência a todas as formas biológicas posteriores.</w:t>
      </w:r>
    </w:p>
    <w:p w:rsidR="00FA3F13" w:rsidRPr="00493531" w:rsidRDefault="00FA3F13" w:rsidP="00FA3F13">
      <w:pPr>
        <w:autoSpaceDE w:val="0"/>
        <w:autoSpaceDN w:val="0"/>
        <w:adjustRightInd w:val="0"/>
        <w:spacing w:after="0" w:line="240" w:lineRule="auto"/>
        <w:rPr>
          <w:sz w:val="20"/>
          <w:szCs w:val="18"/>
          <w:lang w:eastAsia="pt-BR"/>
        </w:rPr>
      </w:pPr>
    </w:p>
    <w:p w:rsidR="00FA3F13" w:rsidRPr="00493531" w:rsidRDefault="00FA3F13" w:rsidP="00FA3F13">
      <w:pPr>
        <w:autoSpaceDE w:val="0"/>
        <w:autoSpaceDN w:val="0"/>
        <w:adjustRightInd w:val="0"/>
        <w:spacing w:after="0" w:line="240" w:lineRule="auto"/>
        <w:jc w:val="right"/>
        <w:rPr>
          <w:sz w:val="20"/>
          <w:szCs w:val="17"/>
          <w:lang w:eastAsia="pt-BR"/>
        </w:rPr>
      </w:pPr>
      <w:r w:rsidRPr="00493531">
        <w:rPr>
          <w:sz w:val="20"/>
          <w:szCs w:val="17"/>
          <w:lang w:eastAsia="pt-BR"/>
        </w:rPr>
        <w:t xml:space="preserve">MARGULIS, Lynn; SAGAN, Dorion. </w:t>
      </w:r>
      <w:r w:rsidRPr="00493531">
        <w:rPr>
          <w:bCs/>
          <w:i/>
          <w:sz w:val="20"/>
          <w:szCs w:val="17"/>
          <w:lang w:eastAsia="pt-BR"/>
        </w:rPr>
        <w:t>O que é o sexo?</w:t>
      </w:r>
      <w:r w:rsidRPr="00493531">
        <w:rPr>
          <w:bCs/>
          <w:sz w:val="20"/>
          <w:szCs w:val="17"/>
          <w:lang w:eastAsia="pt-BR"/>
        </w:rPr>
        <w:t xml:space="preserve"> </w:t>
      </w:r>
      <w:r w:rsidRPr="00493531">
        <w:rPr>
          <w:sz w:val="20"/>
          <w:szCs w:val="17"/>
          <w:lang w:eastAsia="pt-BR"/>
        </w:rPr>
        <w:t>Rio de Janeiro:</w:t>
      </w:r>
    </w:p>
    <w:p w:rsidR="00000000" w:rsidRDefault="00FA3F13" w:rsidP="00FA3F13">
      <w:pPr>
        <w:autoSpaceDE w:val="0"/>
        <w:autoSpaceDN w:val="0"/>
        <w:adjustRightInd w:val="0"/>
        <w:spacing w:after="0" w:line="240" w:lineRule="auto"/>
        <w:jc w:val="right"/>
        <w:rPr>
          <w:lang w:eastAsia="pt-BR"/>
        </w:rPr>
      </w:pPr>
      <w:r w:rsidRPr="00493531">
        <w:rPr>
          <w:sz w:val="20"/>
          <w:szCs w:val="17"/>
          <w:lang w:eastAsia="pt-BR"/>
        </w:rPr>
        <w:t>Jorge Zahar, 2002.</w:t>
      </w:r>
      <w:r w:rsidR="00474B44" w:rsidRPr="00493531">
        <w:rPr>
          <w:sz w:val="20"/>
          <w:szCs w:val="20"/>
          <w:lang w:eastAsia="pt-BR"/>
        </w:rPr>
        <w:t xml:space="preserve"> </w:t>
      </w:r>
    </w:p>
    <w:p w:rsidR="00000000" w:rsidRDefault="00BD1C3B" w:rsidP="00FA3F13">
      <w:pPr>
        <w:autoSpaceDE w:val="0"/>
        <w:autoSpaceDN w:val="0"/>
        <w:adjustRightInd w:val="0"/>
        <w:spacing w:after="0" w:line="240" w:lineRule="auto"/>
        <w:jc w:val="right"/>
        <w:rPr>
          <w:lang w:eastAsia="pt-BR"/>
        </w:rPr>
      </w:pPr>
    </w:p>
    <w:p w:rsidR="00B75DAB" w:rsidRPr="008828F9" w:rsidRDefault="00B75DAB">
      <w:pPr>
        <w:spacing w:after="0" w:line="240" w:lineRule="auto"/>
        <w:rPr>
          <w:lang w:eastAsia="zh-CN"/>
        </w:rPr>
      </w:pPr>
    </w:p>
    <w:p w:rsidR="00000000" w:rsidRDefault="000D1869" w:rsidP="00DB6243">
      <w:pPr>
        <w:autoSpaceDE w:val="0"/>
        <w:autoSpaceDN w:val="0"/>
        <w:adjustRightInd w:val="0"/>
        <w:spacing w:after="0" w:line="240"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(Uesc)  </w:t>
      </w:r>
      <w:r w:rsidR="00DB6243" w:rsidRPr="006D6D46">
        <w:rPr>
          <w:sz w:val="20"/>
          <w:szCs w:val="18"/>
          <w:lang w:eastAsia="pt-BR"/>
        </w:rPr>
        <w:t>Ao considerar o sexo procariótico “verdadeiramente transgênico”, o autor defende a ideia de que a reprodução sexuada presente nos procariontes se caracteriza como</w:t>
      </w:r>
      <w:r w:rsidR="00474B44" w:rsidRPr="006D6D46">
        <w:rPr>
          <w:sz w:val="20"/>
          <w:szCs w:val="18"/>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75BC9" w:rsidRPr="009B2302">
        <w:rPr>
          <w:sz w:val="20"/>
          <w:szCs w:val="18"/>
          <w:lang w:eastAsia="pt-BR"/>
        </w:rPr>
        <w:t xml:space="preserve">resultado da transferência de informação genética entre procariontes pré-existentes, permitindo a formação de DNA recombinante.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512EF" w:rsidRPr="00A324CB">
        <w:rPr>
          <w:sz w:val="20"/>
          <w:szCs w:val="18"/>
          <w:lang w:eastAsia="pt-BR"/>
        </w:rPr>
        <w:t>um processo natural de clonagem em que todos os indivíduos são idênticos uns aos outros.</w:t>
      </w:r>
      <w:r w:rsidR="00474B44" w:rsidRPr="00A324CB">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33FAE" w:rsidRPr="00E16554">
        <w:rPr>
          <w:sz w:val="20"/>
          <w:szCs w:val="18"/>
          <w:lang w:eastAsia="pt-BR"/>
        </w:rPr>
        <w:t xml:space="preserve">detentor de uma fecundação diferenciada entre gametas haploides.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C18FE" w:rsidRPr="00546E36">
        <w:rPr>
          <w:sz w:val="20"/>
          <w:szCs w:val="18"/>
          <w:lang w:eastAsia="pt-BR"/>
        </w:rPr>
        <w:t xml:space="preserve">um tipo especial de mutação geradora de características genéticas favoráveis.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51B90" w:rsidRPr="00A505EE">
        <w:rPr>
          <w:sz w:val="20"/>
          <w:szCs w:val="18"/>
          <w:lang w:eastAsia="pt-BR"/>
        </w:rPr>
        <w:t xml:space="preserve">um processo eficiente de transferência de genes dos indivíduos progenitores para os seus descendentes.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B117DA" w:rsidRDefault="00C52EF6">
      <w:pPr>
        <w:widowControl w:val="0"/>
        <w:autoSpaceDE w:val="0"/>
        <w:autoSpaceDN w:val="0"/>
        <w:adjustRightInd w:val="0"/>
        <w:spacing w:after="0" w:line="240" w:lineRule="auto"/>
        <w:rPr>
          <w:sz w:val="20"/>
          <w:szCs w:val="20"/>
          <w:lang w:eastAsia="pt-BR"/>
        </w:rPr>
      </w:pPr>
      <w:r w:rsidRPr="00B117DA">
        <w:rPr>
          <w:sz w:val="20"/>
          <w:szCs w:val="20"/>
          <w:lang w:eastAsia="pt-BR"/>
        </w:rPr>
        <w:t>[A]</w:t>
      </w:r>
    </w:p>
    <w:p w:rsidR="00E141F5" w:rsidRPr="00B117DA" w:rsidRDefault="00E141F5">
      <w:pPr>
        <w:widowControl w:val="0"/>
        <w:autoSpaceDE w:val="0"/>
        <w:autoSpaceDN w:val="0"/>
        <w:adjustRightInd w:val="0"/>
        <w:spacing w:after="0" w:line="240" w:lineRule="auto"/>
        <w:rPr>
          <w:sz w:val="20"/>
          <w:szCs w:val="20"/>
          <w:lang w:eastAsia="pt-BR"/>
        </w:rPr>
      </w:pPr>
    </w:p>
    <w:p w:rsidR="00000000" w:rsidRDefault="00E141F5">
      <w:pPr>
        <w:widowControl w:val="0"/>
        <w:autoSpaceDE w:val="0"/>
        <w:autoSpaceDN w:val="0"/>
        <w:adjustRightInd w:val="0"/>
        <w:spacing w:after="0" w:line="240" w:lineRule="auto"/>
        <w:rPr>
          <w:lang w:eastAsia="pt-BR"/>
        </w:rPr>
      </w:pPr>
      <w:r w:rsidRPr="00B117DA">
        <w:rPr>
          <w:sz w:val="20"/>
          <w:szCs w:val="20"/>
          <w:lang w:eastAsia="pt-BR"/>
        </w:rPr>
        <w:t xml:space="preserve">Ao considerar o intercâmbio genético ocorrente nas primeiras células como “transgênico”, o autor faz alusão à produção do DNA recombinante, isto é, a união de segmentos de DNA de organismos doadores e receptores produzindo combinações genéticas novas e seletivamente adaptativas. </w:t>
      </w: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000000" w:rsidRDefault="00BD1C3B">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3A2F5F">
      <w:pPr>
        <w:pStyle w:val="Cabealho"/>
        <w:tabs>
          <w:tab w:val="clear" w:pos="4252"/>
          <w:tab w:val="clear" w:pos="8504"/>
        </w:tabs>
        <w:autoSpaceDE w:val="0"/>
        <w:autoSpaceDN w:val="0"/>
        <w:adjustRightInd w:val="0"/>
        <w:rPr>
          <w:rFonts w:ascii="Verdana" w:hAnsi="Verdana" w:cs="Verdana"/>
          <w:color w:val="000000"/>
          <w:sz w:val="24"/>
          <w:szCs w:val="24"/>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(Uece)  </w:t>
      </w:r>
      <w:r w:rsidR="003A2F5F" w:rsidRPr="00CD7041">
        <w:rPr>
          <w:color w:val="000000"/>
          <w:sz w:val="20"/>
          <w:szCs w:val="20"/>
          <w:lang w:eastAsia="pt-BR"/>
        </w:rPr>
        <w:t xml:space="preserve">Recentemente, pesquisadores dissolveram em água material orgânico extraído dos meteoritos e obtiveram coacervados, reforçando a teoria da pangênese sobre a origem da vida. Coacervados são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74008" w:rsidRPr="00154C52">
        <w:rPr>
          <w:color w:val="000000"/>
          <w:sz w:val="20"/>
          <w:szCs w:val="20"/>
          <w:lang w:eastAsia="pt-BR"/>
        </w:rPr>
        <w:t>bolsas delimitadas por membranas lipoproteicas.</w:t>
      </w:r>
      <w:r w:rsidR="00474B44" w:rsidRPr="00154C52">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91F7B" w:rsidRPr="002B2788">
        <w:rPr>
          <w:color w:val="000000"/>
          <w:sz w:val="20"/>
          <w:szCs w:val="20"/>
          <w:lang w:eastAsia="pt-BR"/>
        </w:rPr>
        <w:t>estruturas precursoras das bactérias, apresentando membrana, material genético, porém, sem parede celular.</w:t>
      </w:r>
      <w:r w:rsidR="00474B44" w:rsidRPr="002B2788">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24F16" w:rsidRPr="00F04BC6">
        <w:rPr>
          <w:color w:val="000000"/>
          <w:sz w:val="20"/>
          <w:szCs w:val="20"/>
          <w:lang w:eastAsia="pt-BR"/>
        </w:rPr>
        <w:t xml:space="preserve">estruturas semelhantes a arqueobactérias, que não dependem da fotossíntese para sobreviver.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0700D" w:rsidRPr="00FA503E">
        <w:rPr>
          <w:color w:val="000000"/>
          <w:sz w:val="20"/>
          <w:szCs w:val="20"/>
          <w:lang w:eastAsia="pt-BR"/>
        </w:rPr>
        <w:t>aglomerados de proteínas que se formam espontaneamente em soluções aquosas com certo grau de acidez e de salinidade, envolvidos por uma película d’água.</w:t>
      </w:r>
      <w:r w:rsidR="00474B44" w:rsidRPr="00FA503E">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0055E0" w:rsidRDefault="004B0481">
      <w:pPr>
        <w:widowControl w:val="0"/>
        <w:autoSpaceDE w:val="0"/>
        <w:autoSpaceDN w:val="0"/>
        <w:adjustRightInd w:val="0"/>
        <w:spacing w:after="0" w:line="240" w:lineRule="auto"/>
        <w:rPr>
          <w:sz w:val="20"/>
          <w:szCs w:val="20"/>
          <w:lang w:eastAsia="pt-BR"/>
        </w:rPr>
      </w:pPr>
      <w:r w:rsidRPr="000055E0">
        <w:rPr>
          <w:sz w:val="20"/>
          <w:szCs w:val="20"/>
          <w:lang w:eastAsia="pt-BR"/>
        </w:rPr>
        <w:t>[D]</w:t>
      </w:r>
    </w:p>
    <w:p w:rsidR="008C3625" w:rsidRPr="000055E0" w:rsidRDefault="008C3625">
      <w:pPr>
        <w:widowControl w:val="0"/>
        <w:autoSpaceDE w:val="0"/>
        <w:autoSpaceDN w:val="0"/>
        <w:adjustRightInd w:val="0"/>
        <w:spacing w:after="0" w:line="240" w:lineRule="auto"/>
        <w:rPr>
          <w:sz w:val="20"/>
          <w:szCs w:val="20"/>
          <w:lang w:eastAsia="pt-BR"/>
        </w:rPr>
      </w:pPr>
    </w:p>
    <w:p w:rsidR="00000000" w:rsidRDefault="008C3625" w:rsidP="008C3625">
      <w:pPr>
        <w:rPr>
          <w:lang w:eastAsia="pt-BR"/>
        </w:rPr>
      </w:pPr>
      <w:r w:rsidRPr="000055E0">
        <w:rPr>
          <w:sz w:val="20"/>
          <w:szCs w:val="20"/>
          <w:lang w:eastAsia="pt-BR"/>
        </w:rPr>
        <w:t>Coacervados são um agregado esférico de proteínas envolvidas por moléculas de água, formadas quando uma mistura de grandes proteínas e polissacarídeos é agitada em água com certo grau de acidez e salinidade.</w:t>
      </w:r>
      <w:r w:rsidRPr="000055E0">
        <w:rPr>
          <w:sz w:val="20"/>
          <w:lang w:eastAsia="pt-BR"/>
        </w:rPr>
        <w:t xml:space="preserve"> </w:t>
      </w:r>
    </w:p>
    <w:p w:rsidR="00000000" w:rsidRDefault="00BD1C3B" w:rsidP="008C3625">
      <w:pPr>
        <w:rPr>
          <w:lang w:eastAsia="pt-BR"/>
        </w:rPr>
      </w:pPr>
    </w:p>
    <w:p w:rsidR="00000000" w:rsidRDefault="00BD1C3B" w:rsidP="008C3625">
      <w:pPr>
        <w:rPr>
          <w:lang w:eastAsia="pt-BR"/>
        </w:rPr>
      </w:pPr>
    </w:p>
    <w:p w:rsidR="00000000" w:rsidRDefault="00BD1C3B" w:rsidP="008C3625">
      <w:pPr>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F5AC2">
      <w:pPr>
        <w:pStyle w:val="Cabealho"/>
        <w:tabs>
          <w:tab w:val="clear" w:pos="4252"/>
          <w:tab w:val="clear" w:pos="8504"/>
        </w:tabs>
        <w:autoSpaceDE w:val="0"/>
        <w:autoSpaceDN w:val="0"/>
        <w:adjustRightInd w:val="0"/>
        <w:rPr>
          <w:rFonts w:cs="Verdana"/>
          <w:color w:val="000000"/>
          <w:sz w:val="24"/>
          <w:szCs w:val="24"/>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(Uece)  </w:t>
      </w:r>
      <w:r w:rsidR="00DF5AC2" w:rsidRPr="004409AE">
        <w:rPr>
          <w:color w:val="000000"/>
          <w:sz w:val="20"/>
          <w:szCs w:val="20"/>
          <w:lang w:eastAsia="pt-BR"/>
        </w:rPr>
        <w:t xml:space="preserve">Sabe-se que a hipótese heterotrófica é a mais aceita para explicar a origem da vida. Essa hipótese foi proposta com base na suposição de que tenha se formado uma sopa orgânica na terra primitiva. Dentre as condições abaixo, podemos afirmar corretamente que uma das condições presentes na atmosfera primitiva, sem a qual não haveria abundância de nutrientes nos oceanos primitivos era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727B7" w:rsidRPr="00EA48BB">
        <w:rPr>
          <w:color w:val="000000"/>
          <w:sz w:val="20"/>
          <w:szCs w:val="20"/>
          <w:lang w:eastAsia="pt-BR"/>
        </w:rPr>
        <w:t>a presença do CO</w:t>
      </w:r>
      <w:r w:rsidR="006727B7" w:rsidRPr="00EA48BB">
        <w:rPr>
          <w:color w:val="000000"/>
          <w:sz w:val="20"/>
          <w:szCs w:val="20"/>
          <w:vertAlign w:val="subscript"/>
          <w:lang w:eastAsia="pt-BR"/>
        </w:rPr>
        <w:t>2</w:t>
      </w:r>
      <w:r w:rsidR="006727B7" w:rsidRPr="00EA48BB">
        <w:rPr>
          <w:color w:val="000000"/>
          <w:sz w:val="20"/>
          <w:szCs w:val="20"/>
          <w:lang w:eastAsia="pt-BR"/>
        </w:rPr>
        <w:t>, numa atmosfera similar à dos planetas Vênus e Marte, os quais estariam nos estágios iniciais de evolução da vida.</w:t>
      </w:r>
      <w:r w:rsidR="00474B44" w:rsidRPr="00EA48BB">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A5C1C" w:rsidRPr="00195687">
        <w:rPr>
          <w:color w:val="000000"/>
          <w:sz w:val="20"/>
          <w:szCs w:val="20"/>
          <w:lang w:eastAsia="pt-BR"/>
        </w:rPr>
        <w:t>a presença de uma atmosfera redutora, onde Metano, Amônia e Vapor d’água estariam entre os principais componentes.</w:t>
      </w:r>
      <w:r w:rsidR="00474B44" w:rsidRPr="00195687">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0480B" w:rsidRPr="007528BC">
        <w:rPr>
          <w:color w:val="000000"/>
          <w:sz w:val="20"/>
          <w:szCs w:val="20"/>
          <w:lang w:eastAsia="pt-BR"/>
        </w:rPr>
        <w:t xml:space="preserve">o ambiente estável, onde a energia na atmosfera se manifestava como no ambiente contemporâneo.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540D2" w:rsidRPr="00355696">
        <w:rPr>
          <w:color w:val="000000"/>
          <w:sz w:val="20"/>
          <w:szCs w:val="20"/>
          <w:lang w:eastAsia="pt-BR"/>
        </w:rPr>
        <w:t>a presença abundante de oxigênio para proporcionar reações químicas mais eficazes na produção de matéria orgânica.</w:t>
      </w:r>
      <w:r w:rsidR="00474B44" w:rsidRPr="00355696">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sz w:val="24"/>
          <w:szCs w:val="24"/>
          <w:lang w:val="en-US" w:eastAsia="zh-CN"/>
        </w:rPr>
      </w:pPr>
    </w:p>
    <w:p w:rsidR="00000000" w:rsidRDefault="00BD1C3B"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BD1C3B" w:rsidP="00335AEC">
      <w:pPr>
        <w:spacing w:after="0" w:line="240" w:lineRule="auto"/>
        <w:ind w:left="227" w:hanging="227"/>
        <w:rPr>
          <w:rFonts w:cs="Times New Roman"/>
          <w:b/>
          <w:sz w:val="24"/>
          <w:szCs w:val="24"/>
          <w:lang w:val="en-US" w:eastAsia="zh-CN"/>
        </w:rPr>
      </w:pPr>
    </w:p>
    <w:p w:rsidR="00474B44" w:rsidRPr="006A675F" w:rsidRDefault="000B52E6">
      <w:pPr>
        <w:widowControl w:val="0"/>
        <w:autoSpaceDE w:val="0"/>
        <w:autoSpaceDN w:val="0"/>
        <w:adjustRightInd w:val="0"/>
        <w:spacing w:after="0" w:line="240" w:lineRule="auto"/>
        <w:rPr>
          <w:sz w:val="20"/>
          <w:szCs w:val="20"/>
          <w:lang w:eastAsia="pt-BR"/>
        </w:rPr>
      </w:pPr>
      <w:r w:rsidRPr="006A675F">
        <w:rPr>
          <w:sz w:val="20"/>
          <w:szCs w:val="20"/>
          <w:lang w:eastAsia="pt-BR"/>
        </w:rPr>
        <w:t>[B]</w:t>
      </w:r>
    </w:p>
    <w:p w:rsidR="00AA31A9" w:rsidRPr="006A675F" w:rsidRDefault="00AA31A9">
      <w:pPr>
        <w:widowControl w:val="0"/>
        <w:autoSpaceDE w:val="0"/>
        <w:autoSpaceDN w:val="0"/>
        <w:adjustRightInd w:val="0"/>
        <w:spacing w:after="0" w:line="240" w:lineRule="auto"/>
        <w:rPr>
          <w:sz w:val="20"/>
          <w:szCs w:val="20"/>
          <w:lang w:eastAsia="pt-BR"/>
        </w:rPr>
      </w:pPr>
    </w:p>
    <w:p w:rsidR="00000000" w:rsidRDefault="00AA31A9" w:rsidP="00AA31A9">
      <w:pPr>
        <w:rPr>
          <w:lang w:eastAsia="pt-BR"/>
        </w:rPr>
      </w:pPr>
      <w:r w:rsidRPr="006A675F">
        <w:rPr>
          <w:sz w:val="20"/>
          <w:szCs w:val="20"/>
          <w:lang w:eastAsia="pt-BR"/>
        </w:rPr>
        <w:t>Na Terra primitiva, as condições atmosféricas diferiam daquelas de hoje. Provavelmente não havia oxigênio livre (O</w:t>
      </w:r>
      <w:r w:rsidRPr="006A675F">
        <w:rPr>
          <w:sz w:val="20"/>
          <w:szCs w:val="20"/>
          <w:vertAlign w:val="subscript"/>
          <w:lang w:eastAsia="pt-BR"/>
        </w:rPr>
        <w:t>2</w:t>
      </w:r>
      <w:r w:rsidRPr="006A675F">
        <w:rPr>
          <w:sz w:val="20"/>
          <w:szCs w:val="20"/>
          <w:lang w:eastAsia="pt-BR"/>
        </w:rPr>
        <w:t>). Como todo o oxigênio presente estava ligado a outros compostos, a Terra possuía uma atmosfera redutora, ou seja, doadora de elétrons. A atmosfera primitiva consistia na sua maior parte de metano (CH</w:t>
      </w:r>
      <w:r w:rsidRPr="006A675F">
        <w:rPr>
          <w:sz w:val="20"/>
          <w:szCs w:val="20"/>
          <w:vertAlign w:val="subscript"/>
          <w:lang w:eastAsia="pt-BR"/>
        </w:rPr>
        <w:t>4</w:t>
      </w:r>
      <w:r w:rsidRPr="006A675F">
        <w:rPr>
          <w:sz w:val="20"/>
          <w:szCs w:val="20"/>
          <w:lang w:eastAsia="pt-BR"/>
        </w:rPr>
        <w:t>), dióxido de carbono (CO</w:t>
      </w:r>
      <w:r w:rsidRPr="006A675F">
        <w:rPr>
          <w:sz w:val="20"/>
          <w:szCs w:val="20"/>
          <w:vertAlign w:val="subscript"/>
          <w:lang w:eastAsia="pt-BR"/>
        </w:rPr>
        <w:t>2</w:t>
      </w:r>
      <w:r w:rsidRPr="006A675F">
        <w:rPr>
          <w:sz w:val="20"/>
          <w:szCs w:val="20"/>
          <w:lang w:eastAsia="pt-BR"/>
        </w:rPr>
        <w:t>), amônia (NH</w:t>
      </w:r>
      <w:r w:rsidRPr="006A675F">
        <w:rPr>
          <w:sz w:val="20"/>
          <w:szCs w:val="20"/>
          <w:vertAlign w:val="subscript"/>
          <w:lang w:eastAsia="pt-BR"/>
        </w:rPr>
        <w:t>3</w:t>
      </w:r>
      <w:r w:rsidRPr="006A675F">
        <w:rPr>
          <w:sz w:val="20"/>
          <w:szCs w:val="20"/>
          <w:lang w:eastAsia="pt-BR"/>
        </w:rPr>
        <w:t>), gás hidrogênio (H</w:t>
      </w:r>
      <w:r w:rsidRPr="006A675F">
        <w:rPr>
          <w:sz w:val="20"/>
          <w:szCs w:val="20"/>
          <w:vertAlign w:val="subscript"/>
          <w:lang w:eastAsia="pt-BR"/>
        </w:rPr>
        <w:t>2</w:t>
      </w:r>
      <w:r w:rsidRPr="006A675F">
        <w:rPr>
          <w:sz w:val="20"/>
          <w:szCs w:val="20"/>
          <w:lang w:eastAsia="pt-BR"/>
        </w:rPr>
        <w:t>) e vapor d’água (H</w:t>
      </w:r>
      <w:r w:rsidRPr="006A675F">
        <w:rPr>
          <w:sz w:val="20"/>
          <w:szCs w:val="20"/>
          <w:vertAlign w:val="subscript"/>
          <w:lang w:eastAsia="pt-BR"/>
        </w:rPr>
        <w:t>2</w:t>
      </w:r>
      <w:r w:rsidRPr="006A675F">
        <w:rPr>
          <w:sz w:val="20"/>
          <w:szCs w:val="20"/>
          <w:lang w:eastAsia="pt-BR"/>
        </w:rPr>
        <w:t>O).</w:t>
      </w:r>
      <w:r w:rsidRPr="006A675F">
        <w:rPr>
          <w:sz w:val="20"/>
          <w:lang w:eastAsia="pt-BR"/>
        </w:rPr>
        <w:t xml:space="preserve"> </w:t>
      </w:r>
    </w:p>
    <w:p w:rsidR="00000000" w:rsidRDefault="00BD1C3B" w:rsidP="00AA31A9">
      <w:pPr>
        <w:rPr>
          <w:lang w:eastAsia="pt-BR"/>
        </w:rPr>
      </w:pPr>
    </w:p>
    <w:p w:rsidR="00000000" w:rsidRDefault="00BD1C3B" w:rsidP="00AA31A9">
      <w:pPr>
        <w:rPr>
          <w:lang w:eastAsia="pt-BR"/>
        </w:rPr>
      </w:pPr>
    </w:p>
    <w:p w:rsidR="00000000" w:rsidRDefault="00BD1C3B" w:rsidP="00AA31A9">
      <w:pPr>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BD1C3B">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16/03/2021 às 13:28</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ORIGEM DA VIDA 2021 NEWS</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185306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163103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G1 - ifce/2016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138593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Uern/2015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137782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139633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Uepa/2015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129977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130185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Uneb/2014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122207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115006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Uespi/2012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112187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126825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Uepb/2012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104305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Ufpb/2011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126534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Uepb/2011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104412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105282</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Uesc/2011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104390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Upe/2011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105210</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G1 - ifce/2011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105283</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Uesc/2011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98337</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Uece/2010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98339</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Uece/2010</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39"/>
      <w:foot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BD1C3B">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BD1C3B">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55E0"/>
    <w:rsid w:val="0000700D"/>
    <w:rsid w:val="00010554"/>
    <w:rsid w:val="00010D62"/>
    <w:rsid w:val="000129C0"/>
    <w:rsid w:val="00013978"/>
    <w:rsid w:val="00013A11"/>
    <w:rsid w:val="0001444A"/>
    <w:rsid w:val="00014DE2"/>
    <w:rsid w:val="00021A65"/>
    <w:rsid w:val="00023C15"/>
    <w:rsid w:val="0003308E"/>
    <w:rsid w:val="00035A92"/>
    <w:rsid w:val="00042751"/>
    <w:rsid w:val="0006235F"/>
    <w:rsid w:val="0006292A"/>
    <w:rsid w:val="00071D64"/>
    <w:rsid w:val="00072DD5"/>
    <w:rsid w:val="0007453E"/>
    <w:rsid w:val="00074D10"/>
    <w:rsid w:val="00075404"/>
    <w:rsid w:val="000802F5"/>
    <w:rsid w:val="00082DD1"/>
    <w:rsid w:val="0008350C"/>
    <w:rsid w:val="00085036"/>
    <w:rsid w:val="00086B06"/>
    <w:rsid w:val="00091866"/>
    <w:rsid w:val="00094FA1"/>
    <w:rsid w:val="000968AC"/>
    <w:rsid w:val="000A25EA"/>
    <w:rsid w:val="000A27E6"/>
    <w:rsid w:val="000A3F21"/>
    <w:rsid w:val="000A6129"/>
    <w:rsid w:val="000B1821"/>
    <w:rsid w:val="000B52E6"/>
    <w:rsid w:val="000B5A3C"/>
    <w:rsid w:val="000C30E2"/>
    <w:rsid w:val="000C4C22"/>
    <w:rsid w:val="000D0C65"/>
    <w:rsid w:val="000D1869"/>
    <w:rsid w:val="000D7ACC"/>
    <w:rsid w:val="000E0251"/>
    <w:rsid w:val="000E4A9E"/>
    <w:rsid w:val="000E7E93"/>
    <w:rsid w:val="000F0458"/>
    <w:rsid w:val="000F1FF5"/>
    <w:rsid w:val="000F2B67"/>
    <w:rsid w:val="000F40BA"/>
    <w:rsid w:val="000F5317"/>
    <w:rsid w:val="001003D0"/>
    <w:rsid w:val="0010137B"/>
    <w:rsid w:val="0010207E"/>
    <w:rsid w:val="00103867"/>
    <w:rsid w:val="0010480B"/>
    <w:rsid w:val="00104A9A"/>
    <w:rsid w:val="00106EF7"/>
    <w:rsid w:val="001115BB"/>
    <w:rsid w:val="00112F1F"/>
    <w:rsid w:val="00122776"/>
    <w:rsid w:val="00124161"/>
    <w:rsid w:val="00126437"/>
    <w:rsid w:val="001268C2"/>
    <w:rsid w:val="00127B5F"/>
    <w:rsid w:val="00133D2F"/>
    <w:rsid w:val="00133FAE"/>
    <w:rsid w:val="001344BD"/>
    <w:rsid w:val="0013501A"/>
    <w:rsid w:val="001371C5"/>
    <w:rsid w:val="00142C74"/>
    <w:rsid w:val="00146348"/>
    <w:rsid w:val="00154C52"/>
    <w:rsid w:val="00155CC8"/>
    <w:rsid w:val="0016068A"/>
    <w:rsid w:val="00160746"/>
    <w:rsid w:val="00161C8C"/>
    <w:rsid w:val="00163B11"/>
    <w:rsid w:val="00166C29"/>
    <w:rsid w:val="00171E64"/>
    <w:rsid w:val="001726EC"/>
    <w:rsid w:val="00172CFF"/>
    <w:rsid w:val="00177162"/>
    <w:rsid w:val="001773FC"/>
    <w:rsid w:val="00180874"/>
    <w:rsid w:val="001829F3"/>
    <w:rsid w:val="001868FC"/>
    <w:rsid w:val="00187ED7"/>
    <w:rsid w:val="00195687"/>
    <w:rsid w:val="00196EF3"/>
    <w:rsid w:val="001A0C39"/>
    <w:rsid w:val="001A27B6"/>
    <w:rsid w:val="001A6B50"/>
    <w:rsid w:val="001A7AD1"/>
    <w:rsid w:val="001B4626"/>
    <w:rsid w:val="001B772B"/>
    <w:rsid w:val="001C0119"/>
    <w:rsid w:val="001C065D"/>
    <w:rsid w:val="001C27B1"/>
    <w:rsid w:val="001C3819"/>
    <w:rsid w:val="001C499D"/>
    <w:rsid w:val="001C5D38"/>
    <w:rsid w:val="001C6D9C"/>
    <w:rsid w:val="001D0DC2"/>
    <w:rsid w:val="001D7080"/>
    <w:rsid w:val="001D7DF7"/>
    <w:rsid w:val="001E1945"/>
    <w:rsid w:val="001E7C0E"/>
    <w:rsid w:val="001F23F6"/>
    <w:rsid w:val="001F350E"/>
    <w:rsid w:val="001F405A"/>
    <w:rsid w:val="00200389"/>
    <w:rsid w:val="00201A03"/>
    <w:rsid w:val="002124D3"/>
    <w:rsid w:val="00216B0F"/>
    <w:rsid w:val="0022660B"/>
    <w:rsid w:val="0023470E"/>
    <w:rsid w:val="00241D74"/>
    <w:rsid w:val="002423FA"/>
    <w:rsid w:val="0024710C"/>
    <w:rsid w:val="002510F8"/>
    <w:rsid w:val="002529EA"/>
    <w:rsid w:val="002547FB"/>
    <w:rsid w:val="0025482E"/>
    <w:rsid w:val="00256608"/>
    <w:rsid w:val="002615BF"/>
    <w:rsid w:val="002624C6"/>
    <w:rsid w:val="00263CF0"/>
    <w:rsid w:val="00265207"/>
    <w:rsid w:val="002709BF"/>
    <w:rsid w:val="00273808"/>
    <w:rsid w:val="002831C3"/>
    <w:rsid w:val="00284D07"/>
    <w:rsid w:val="00286431"/>
    <w:rsid w:val="002913A2"/>
    <w:rsid w:val="002917C3"/>
    <w:rsid w:val="00293C22"/>
    <w:rsid w:val="0029596E"/>
    <w:rsid w:val="002A1564"/>
    <w:rsid w:val="002A3FB4"/>
    <w:rsid w:val="002A76EF"/>
    <w:rsid w:val="002B0880"/>
    <w:rsid w:val="002B2788"/>
    <w:rsid w:val="002B2FCF"/>
    <w:rsid w:val="002B5122"/>
    <w:rsid w:val="002C6D90"/>
    <w:rsid w:val="002D03F5"/>
    <w:rsid w:val="002D2574"/>
    <w:rsid w:val="002D3297"/>
    <w:rsid w:val="002E0814"/>
    <w:rsid w:val="002E336B"/>
    <w:rsid w:val="002F06B1"/>
    <w:rsid w:val="002F0AFD"/>
    <w:rsid w:val="002F15B4"/>
    <w:rsid w:val="0030236D"/>
    <w:rsid w:val="00302D0A"/>
    <w:rsid w:val="00312A96"/>
    <w:rsid w:val="00312AB5"/>
    <w:rsid w:val="00314360"/>
    <w:rsid w:val="0031569E"/>
    <w:rsid w:val="00315B25"/>
    <w:rsid w:val="00316DDF"/>
    <w:rsid w:val="0031752D"/>
    <w:rsid w:val="0032233C"/>
    <w:rsid w:val="00323EEA"/>
    <w:rsid w:val="0033074F"/>
    <w:rsid w:val="0033437E"/>
    <w:rsid w:val="00335AEC"/>
    <w:rsid w:val="00337A8F"/>
    <w:rsid w:val="003406E3"/>
    <w:rsid w:val="00342890"/>
    <w:rsid w:val="00343DDD"/>
    <w:rsid w:val="00344575"/>
    <w:rsid w:val="0035137E"/>
    <w:rsid w:val="00352DC4"/>
    <w:rsid w:val="0035300B"/>
    <w:rsid w:val="00355696"/>
    <w:rsid w:val="003617B2"/>
    <w:rsid w:val="00362687"/>
    <w:rsid w:val="00362FBC"/>
    <w:rsid w:val="00363430"/>
    <w:rsid w:val="00373E2F"/>
    <w:rsid w:val="00381C74"/>
    <w:rsid w:val="003845F3"/>
    <w:rsid w:val="003871BD"/>
    <w:rsid w:val="00387B80"/>
    <w:rsid w:val="0039044E"/>
    <w:rsid w:val="00390918"/>
    <w:rsid w:val="00391AB3"/>
    <w:rsid w:val="003A073B"/>
    <w:rsid w:val="003A2F5F"/>
    <w:rsid w:val="003A3A72"/>
    <w:rsid w:val="003A6F5C"/>
    <w:rsid w:val="003A7237"/>
    <w:rsid w:val="003A7A87"/>
    <w:rsid w:val="003B340B"/>
    <w:rsid w:val="003B56BA"/>
    <w:rsid w:val="003B6C6A"/>
    <w:rsid w:val="003C0CD2"/>
    <w:rsid w:val="003C41F7"/>
    <w:rsid w:val="003C505A"/>
    <w:rsid w:val="003C75E6"/>
    <w:rsid w:val="003C7811"/>
    <w:rsid w:val="003D4EE1"/>
    <w:rsid w:val="003D6919"/>
    <w:rsid w:val="003D6A6D"/>
    <w:rsid w:val="003E393B"/>
    <w:rsid w:val="003E6423"/>
    <w:rsid w:val="003E6A0E"/>
    <w:rsid w:val="003E6DF8"/>
    <w:rsid w:val="003E79F2"/>
    <w:rsid w:val="003F089D"/>
    <w:rsid w:val="003F11FF"/>
    <w:rsid w:val="003F201E"/>
    <w:rsid w:val="003F5C07"/>
    <w:rsid w:val="003F6CC1"/>
    <w:rsid w:val="0040382A"/>
    <w:rsid w:val="00403C69"/>
    <w:rsid w:val="004113AE"/>
    <w:rsid w:val="004136F5"/>
    <w:rsid w:val="00417A2B"/>
    <w:rsid w:val="004222F6"/>
    <w:rsid w:val="00422512"/>
    <w:rsid w:val="00422E13"/>
    <w:rsid w:val="00427519"/>
    <w:rsid w:val="00432C0D"/>
    <w:rsid w:val="004409AE"/>
    <w:rsid w:val="004416D6"/>
    <w:rsid w:val="00445D2D"/>
    <w:rsid w:val="00450477"/>
    <w:rsid w:val="00451B90"/>
    <w:rsid w:val="004540D2"/>
    <w:rsid w:val="00463C39"/>
    <w:rsid w:val="0047190C"/>
    <w:rsid w:val="004722EA"/>
    <w:rsid w:val="00474B44"/>
    <w:rsid w:val="00474E94"/>
    <w:rsid w:val="00476B5F"/>
    <w:rsid w:val="00483B63"/>
    <w:rsid w:val="00487CC6"/>
    <w:rsid w:val="00493531"/>
    <w:rsid w:val="00497E60"/>
    <w:rsid w:val="004B0481"/>
    <w:rsid w:val="004B22A0"/>
    <w:rsid w:val="004B2607"/>
    <w:rsid w:val="004B57A7"/>
    <w:rsid w:val="004C3C42"/>
    <w:rsid w:val="004D00D4"/>
    <w:rsid w:val="004D110A"/>
    <w:rsid w:val="004D20CF"/>
    <w:rsid w:val="004D5020"/>
    <w:rsid w:val="004D5100"/>
    <w:rsid w:val="004D611D"/>
    <w:rsid w:val="004D7534"/>
    <w:rsid w:val="004E4024"/>
    <w:rsid w:val="004E6BA8"/>
    <w:rsid w:val="004E75C6"/>
    <w:rsid w:val="004F01D4"/>
    <w:rsid w:val="004F3315"/>
    <w:rsid w:val="004F3C90"/>
    <w:rsid w:val="004F73F2"/>
    <w:rsid w:val="005002AD"/>
    <w:rsid w:val="00502EA9"/>
    <w:rsid w:val="00505C74"/>
    <w:rsid w:val="00506F23"/>
    <w:rsid w:val="005076DE"/>
    <w:rsid w:val="00514DB7"/>
    <w:rsid w:val="00517ECA"/>
    <w:rsid w:val="00520A59"/>
    <w:rsid w:val="005215D4"/>
    <w:rsid w:val="00524EAC"/>
    <w:rsid w:val="00524F16"/>
    <w:rsid w:val="005278CF"/>
    <w:rsid w:val="0053000B"/>
    <w:rsid w:val="005304C6"/>
    <w:rsid w:val="00536319"/>
    <w:rsid w:val="00537EEA"/>
    <w:rsid w:val="0054077A"/>
    <w:rsid w:val="005417DC"/>
    <w:rsid w:val="005433A9"/>
    <w:rsid w:val="005444B5"/>
    <w:rsid w:val="00546E36"/>
    <w:rsid w:val="0055166A"/>
    <w:rsid w:val="00562C9B"/>
    <w:rsid w:val="00565757"/>
    <w:rsid w:val="005722BA"/>
    <w:rsid w:val="00572EDF"/>
    <w:rsid w:val="00573B61"/>
    <w:rsid w:val="005742E6"/>
    <w:rsid w:val="005750B9"/>
    <w:rsid w:val="005756C0"/>
    <w:rsid w:val="0058468E"/>
    <w:rsid w:val="00592A75"/>
    <w:rsid w:val="005934E7"/>
    <w:rsid w:val="005959DB"/>
    <w:rsid w:val="005A613C"/>
    <w:rsid w:val="005B1988"/>
    <w:rsid w:val="005B2600"/>
    <w:rsid w:val="005B4C6D"/>
    <w:rsid w:val="005C24EA"/>
    <w:rsid w:val="005C55DF"/>
    <w:rsid w:val="005D12E3"/>
    <w:rsid w:val="005D62B1"/>
    <w:rsid w:val="005E21DD"/>
    <w:rsid w:val="005F134F"/>
    <w:rsid w:val="005F4309"/>
    <w:rsid w:val="005F56B0"/>
    <w:rsid w:val="00604C4E"/>
    <w:rsid w:val="00620322"/>
    <w:rsid w:val="00620792"/>
    <w:rsid w:val="00620C08"/>
    <w:rsid w:val="006235CE"/>
    <w:rsid w:val="0062389A"/>
    <w:rsid w:val="006306BE"/>
    <w:rsid w:val="006343FA"/>
    <w:rsid w:val="006347BE"/>
    <w:rsid w:val="00637DB9"/>
    <w:rsid w:val="00646C8F"/>
    <w:rsid w:val="00647DFC"/>
    <w:rsid w:val="00651A3E"/>
    <w:rsid w:val="006526CB"/>
    <w:rsid w:val="006565E5"/>
    <w:rsid w:val="00660511"/>
    <w:rsid w:val="00663965"/>
    <w:rsid w:val="00663ABD"/>
    <w:rsid w:val="00663C4B"/>
    <w:rsid w:val="00671D8F"/>
    <w:rsid w:val="006727B7"/>
    <w:rsid w:val="006761D5"/>
    <w:rsid w:val="00676E08"/>
    <w:rsid w:val="00685C85"/>
    <w:rsid w:val="00691F7B"/>
    <w:rsid w:val="00692B39"/>
    <w:rsid w:val="00693478"/>
    <w:rsid w:val="006937F2"/>
    <w:rsid w:val="00695DDB"/>
    <w:rsid w:val="00695E69"/>
    <w:rsid w:val="006960FB"/>
    <w:rsid w:val="00696A6F"/>
    <w:rsid w:val="0069745B"/>
    <w:rsid w:val="006A2715"/>
    <w:rsid w:val="006A4F78"/>
    <w:rsid w:val="006A615B"/>
    <w:rsid w:val="006A675F"/>
    <w:rsid w:val="006B1B13"/>
    <w:rsid w:val="006B4776"/>
    <w:rsid w:val="006B4DB4"/>
    <w:rsid w:val="006B59AC"/>
    <w:rsid w:val="006B6453"/>
    <w:rsid w:val="006C1587"/>
    <w:rsid w:val="006C1755"/>
    <w:rsid w:val="006C5B77"/>
    <w:rsid w:val="006D6D46"/>
    <w:rsid w:val="006D782C"/>
    <w:rsid w:val="006D7FA7"/>
    <w:rsid w:val="006E1867"/>
    <w:rsid w:val="006E4AAA"/>
    <w:rsid w:val="006E577D"/>
    <w:rsid w:val="006F0A83"/>
    <w:rsid w:val="006F1737"/>
    <w:rsid w:val="006F4AD6"/>
    <w:rsid w:val="006F56F8"/>
    <w:rsid w:val="0070111B"/>
    <w:rsid w:val="007023B9"/>
    <w:rsid w:val="00702CCC"/>
    <w:rsid w:val="00704BA5"/>
    <w:rsid w:val="00706546"/>
    <w:rsid w:val="00715DE2"/>
    <w:rsid w:val="007167DF"/>
    <w:rsid w:val="0071780D"/>
    <w:rsid w:val="00720640"/>
    <w:rsid w:val="0072129D"/>
    <w:rsid w:val="007212FA"/>
    <w:rsid w:val="007219F3"/>
    <w:rsid w:val="007228C0"/>
    <w:rsid w:val="007247E5"/>
    <w:rsid w:val="00725128"/>
    <w:rsid w:val="00735DCC"/>
    <w:rsid w:val="00736A01"/>
    <w:rsid w:val="0075078F"/>
    <w:rsid w:val="007528BC"/>
    <w:rsid w:val="00754AFD"/>
    <w:rsid w:val="00756A48"/>
    <w:rsid w:val="007618EE"/>
    <w:rsid w:val="0077184F"/>
    <w:rsid w:val="00771CEF"/>
    <w:rsid w:val="007759BA"/>
    <w:rsid w:val="00775BC9"/>
    <w:rsid w:val="00780253"/>
    <w:rsid w:val="00787BB6"/>
    <w:rsid w:val="00787D49"/>
    <w:rsid w:val="007902F8"/>
    <w:rsid w:val="00795EB5"/>
    <w:rsid w:val="00796C84"/>
    <w:rsid w:val="007A1595"/>
    <w:rsid w:val="007A358C"/>
    <w:rsid w:val="007A4E08"/>
    <w:rsid w:val="007B0139"/>
    <w:rsid w:val="007B1BCC"/>
    <w:rsid w:val="007B214D"/>
    <w:rsid w:val="007B21D0"/>
    <w:rsid w:val="007B4D02"/>
    <w:rsid w:val="007C145B"/>
    <w:rsid w:val="007D01F8"/>
    <w:rsid w:val="007D1ACC"/>
    <w:rsid w:val="007D1FDE"/>
    <w:rsid w:val="007D2125"/>
    <w:rsid w:val="007D25D9"/>
    <w:rsid w:val="007D2EA4"/>
    <w:rsid w:val="007D53D3"/>
    <w:rsid w:val="007D692A"/>
    <w:rsid w:val="007D7013"/>
    <w:rsid w:val="007E05DC"/>
    <w:rsid w:val="007E1383"/>
    <w:rsid w:val="007E6F4E"/>
    <w:rsid w:val="007F15E6"/>
    <w:rsid w:val="007F472C"/>
    <w:rsid w:val="007F7B2C"/>
    <w:rsid w:val="00802644"/>
    <w:rsid w:val="00802D98"/>
    <w:rsid w:val="00805AF8"/>
    <w:rsid w:val="00810C48"/>
    <w:rsid w:val="00811F23"/>
    <w:rsid w:val="0081288E"/>
    <w:rsid w:val="00812A2B"/>
    <w:rsid w:val="00814C6C"/>
    <w:rsid w:val="00816311"/>
    <w:rsid w:val="008168D9"/>
    <w:rsid w:val="00820106"/>
    <w:rsid w:val="00821B0D"/>
    <w:rsid w:val="00824A78"/>
    <w:rsid w:val="00832114"/>
    <w:rsid w:val="008354EC"/>
    <w:rsid w:val="00837C66"/>
    <w:rsid w:val="008404E9"/>
    <w:rsid w:val="008471CE"/>
    <w:rsid w:val="008513E5"/>
    <w:rsid w:val="008540BB"/>
    <w:rsid w:val="00855CB8"/>
    <w:rsid w:val="00860669"/>
    <w:rsid w:val="00861871"/>
    <w:rsid w:val="008707E1"/>
    <w:rsid w:val="00875898"/>
    <w:rsid w:val="00875CAA"/>
    <w:rsid w:val="00876BB5"/>
    <w:rsid w:val="0088045F"/>
    <w:rsid w:val="008828F9"/>
    <w:rsid w:val="00882BC3"/>
    <w:rsid w:val="00884397"/>
    <w:rsid w:val="00890A86"/>
    <w:rsid w:val="00897702"/>
    <w:rsid w:val="008A716A"/>
    <w:rsid w:val="008A7409"/>
    <w:rsid w:val="008B0087"/>
    <w:rsid w:val="008C050D"/>
    <w:rsid w:val="008C3219"/>
    <w:rsid w:val="008C3625"/>
    <w:rsid w:val="008C60BF"/>
    <w:rsid w:val="008D5966"/>
    <w:rsid w:val="008D705B"/>
    <w:rsid w:val="008D722B"/>
    <w:rsid w:val="008D7399"/>
    <w:rsid w:val="008D7DC3"/>
    <w:rsid w:val="008E3397"/>
    <w:rsid w:val="008F00F7"/>
    <w:rsid w:val="008F2835"/>
    <w:rsid w:val="008F336B"/>
    <w:rsid w:val="00904128"/>
    <w:rsid w:val="00910B2D"/>
    <w:rsid w:val="009112AB"/>
    <w:rsid w:val="0091341A"/>
    <w:rsid w:val="00915667"/>
    <w:rsid w:val="00916BF4"/>
    <w:rsid w:val="00936094"/>
    <w:rsid w:val="00936FFB"/>
    <w:rsid w:val="00944AAC"/>
    <w:rsid w:val="0094547B"/>
    <w:rsid w:val="009467C7"/>
    <w:rsid w:val="00947952"/>
    <w:rsid w:val="00951454"/>
    <w:rsid w:val="00951CD6"/>
    <w:rsid w:val="009577BC"/>
    <w:rsid w:val="00964EC1"/>
    <w:rsid w:val="00965263"/>
    <w:rsid w:val="009658DE"/>
    <w:rsid w:val="009703A4"/>
    <w:rsid w:val="00974008"/>
    <w:rsid w:val="009756E3"/>
    <w:rsid w:val="009813A8"/>
    <w:rsid w:val="009825F7"/>
    <w:rsid w:val="00982E1D"/>
    <w:rsid w:val="009A79E5"/>
    <w:rsid w:val="009A7F89"/>
    <w:rsid w:val="009B2302"/>
    <w:rsid w:val="009B26AA"/>
    <w:rsid w:val="009C0347"/>
    <w:rsid w:val="009C18FE"/>
    <w:rsid w:val="009C3305"/>
    <w:rsid w:val="009C438A"/>
    <w:rsid w:val="009C48AD"/>
    <w:rsid w:val="009C5E18"/>
    <w:rsid w:val="009D12BC"/>
    <w:rsid w:val="009D1A36"/>
    <w:rsid w:val="009D1D42"/>
    <w:rsid w:val="009D5BD9"/>
    <w:rsid w:val="009D641B"/>
    <w:rsid w:val="009D7A74"/>
    <w:rsid w:val="009E112F"/>
    <w:rsid w:val="009E3EED"/>
    <w:rsid w:val="009E4B94"/>
    <w:rsid w:val="009E740C"/>
    <w:rsid w:val="009E79E6"/>
    <w:rsid w:val="009F02DA"/>
    <w:rsid w:val="009F03A1"/>
    <w:rsid w:val="009F67A7"/>
    <w:rsid w:val="009F6EBF"/>
    <w:rsid w:val="00A00912"/>
    <w:rsid w:val="00A020AC"/>
    <w:rsid w:val="00A03453"/>
    <w:rsid w:val="00A04143"/>
    <w:rsid w:val="00A063DC"/>
    <w:rsid w:val="00A12882"/>
    <w:rsid w:val="00A14CCC"/>
    <w:rsid w:val="00A2723A"/>
    <w:rsid w:val="00A324CB"/>
    <w:rsid w:val="00A3475F"/>
    <w:rsid w:val="00A3695E"/>
    <w:rsid w:val="00A36B78"/>
    <w:rsid w:val="00A426D4"/>
    <w:rsid w:val="00A4646C"/>
    <w:rsid w:val="00A505EE"/>
    <w:rsid w:val="00A50CB2"/>
    <w:rsid w:val="00A5105D"/>
    <w:rsid w:val="00A67309"/>
    <w:rsid w:val="00A71313"/>
    <w:rsid w:val="00A719FE"/>
    <w:rsid w:val="00A71CB8"/>
    <w:rsid w:val="00A72831"/>
    <w:rsid w:val="00A728E1"/>
    <w:rsid w:val="00A72C5C"/>
    <w:rsid w:val="00A86D58"/>
    <w:rsid w:val="00A915EF"/>
    <w:rsid w:val="00A92CD8"/>
    <w:rsid w:val="00AA007F"/>
    <w:rsid w:val="00AA31A9"/>
    <w:rsid w:val="00AB1695"/>
    <w:rsid w:val="00AB22E0"/>
    <w:rsid w:val="00AB54BC"/>
    <w:rsid w:val="00AB5A6B"/>
    <w:rsid w:val="00AB7A21"/>
    <w:rsid w:val="00AC4B41"/>
    <w:rsid w:val="00AC714C"/>
    <w:rsid w:val="00AD0BD1"/>
    <w:rsid w:val="00AD3B50"/>
    <w:rsid w:val="00AD4AB0"/>
    <w:rsid w:val="00AD64ED"/>
    <w:rsid w:val="00AD6CDE"/>
    <w:rsid w:val="00AE6661"/>
    <w:rsid w:val="00AF0454"/>
    <w:rsid w:val="00AF14DD"/>
    <w:rsid w:val="00AF170D"/>
    <w:rsid w:val="00AF2168"/>
    <w:rsid w:val="00AF44F7"/>
    <w:rsid w:val="00AF6E05"/>
    <w:rsid w:val="00AF71A9"/>
    <w:rsid w:val="00B0193F"/>
    <w:rsid w:val="00B020A2"/>
    <w:rsid w:val="00B05AEB"/>
    <w:rsid w:val="00B0736F"/>
    <w:rsid w:val="00B117DA"/>
    <w:rsid w:val="00B14A29"/>
    <w:rsid w:val="00B160B6"/>
    <w:rsid w:val="00B27D72"/>
    <w:rsid w:val="00B334A4"/>
    <w:rsid w:val="00B34905"/>
    <w:rsid w:val="00B35F26"/>
    <w:rsid w:val="00B36681"/>
    <w:rsid w:val="00B37983"/>
    <w:rsid w:val="00B44620"/>
    <w:rsid w:val="00B4589B"/>
    <w:rsid w:val="00B4729E"/>
    <w:rsid w:val="00B51346"/>
    <w:rsid w:val="00B5407E"/>
    <w:rsid w:val="00B56EDF"/>
    <w:rsid w:val="00B570A0"/>
    <w:rsid w:val="00B6419B"/>
    <w:rsid w:val="00B65C95"/>
    <w:rsid w:val="00B66EE6"/>
    <w:rsid w:val="00B6719F"/>
    <w:rsid w:val="00B702AB"/>
    <w:rsid w:val="00B7058E"/>
    <w:rsid w:val="00B751D9"/>
    <w:rsid w:val="00B75DAB"/>
    <w:rsid w:val="00B809CF"/>
    <w:rsid w:val="00B8372A"/>
    <w:rsid w:val="00B900F8"/>
    <w:rsid w:val="00B9369F"/>
    <w:rsid w:val="00BA25F3"/>
    <w:rsid w:val="00BA5C1C"/>
    <w:rsid w:val="00BA5E00"/>
    <w:rsid w:val="00BA777A"/>
    <w:rsid w:val="00BB10C9"/>
    <w:rsid w:val="00BB11E4"/>
    <w:rsid w:val="00BC0FB7"/>
    <w:rsid w:val="00BC5830"/>
    <w:rsid w:val="00BC5CFC"/>
    <w:rsid w:val="00BC7085"/>
    <w:rsid w:val="00BC7BBF"/>
    <w:rsid w:val="00BD1C3B"/>
    <w:rsid w:val="00BD3E25"/>
    <w:rsid w:val="00BD536A"/>
    <w:rsid w:val="00BD7825"/>
    <w:rsid w:val="00BE0520"/>
    <w:rsid w:val="00BE245E"/>
    <w:rsid w:val="00BE352B"/>
    <w:rsid w:val="00BE36DB"/>
    <w:rsid w:val="00BF040B"/>
    <w:rsid w:val="00BF0B0C"/>
    <w:rsid w:val="00BF2168"/>
    <w:rsid w:val="00C0063C"/>
    <w:rsid w:val="00C0571C"/>
    <w:rsid w:val="00C101C0"/>
    <w:rsid w:val="00C10412"/>
    <w:rsid w:val="00C13759"/>
    <w:rsid w:val="00C15908"/>
    <w:rsid w:val="00C16F65"/>
    <w:rsid w:val="00C20A43"/>
    <w:rsid w:val="00C21F79"/>
    <w:rsid w:val="00C22B00"/>
    <w:rsid w:val="00C2332C"/>
    <w:rsid w:val="00C271C2"/>
    <w:rsid w:val="00C312FC"/>
    <w:rsid w:val="00C348BE"/>
    <w:rsid w:val="00C525C9"/>
    <w:rsid w:val="00C52EF6"/>
    <w:rsid w:val="00C53092"/>
    <w:rsid w:val="00C571AC"/>
    <w:rsid w:val="00C57673"/>
    <w:rsid w:val="00C7000B"/>
    <w:rsid w:val="00C729E8"/>
    <w:rsid w:val="00C751BF"/>
    <w:rsid w:val="00C82274"/>
    <w:rsid w:val="00C82FF8"/>
    <w:rsid w:val="00C83D48"/>
    <w:rsid w:val="00C84060"/>
    <w:rsid w:val="00C86E38"/>
    <w:rsid w:val="00CA0C82"/>
    <w:rsid w:val="00CB2A2B"/>
    <w:rsid w:val="00CB3C39"/>
    <w:rsid w:val="00CC460D"/>
    <w:rsid w:val="00CC52F6"/>
    <w:rsid w:val="00CD3DB7"/>
    <w:rsid w:val="00CD46BD"/>
    <w:rsid w:val="00CD7041"/>
    <w:rsid w:val="00CE121D"/>
    <w:rsid w:val="00CE24BE"/>
    <w:rsid w:val="00CE2C9A"/>
    <w:rsid w:val="00CE603A"/>
    <w:rsid w:val="00CF00AA"/>
    <w:rsid w:val="00CF1124"/>
    <w:rsid w:val="00CF1131"/>
    <w:rsid w:val="00CF622D"/>
    <w:rsid w:val="00D0222A"/>
    <w:rsid w:val="00D04043"/>
    <w:rsid w:val="00D05738"/>
    <w:rsid w:val="00D06E15"/>
    <w:rsid w:val="00D108E5"/>
    <w:rsid w:val="00D12688"/>
    <w:rsid w:val="00D20375"/>
    <w:rsid w:val="00D214B0"/>
    <w:rsid w:val="00D26690"/>
    <w:rsid w:val="00D31954"/>
    <w:rsid w:val="00D43771"/>
    <w:rsid w:val="00D4508D"/>
    <w:rsid w:val="00D46A58"/>
    <w:rsid w:val="00D472F0"/>
    <w:rsid w:val="00D51B8D"/>
    <w:rsid w:val="00D5352A"/>
    <w:rsid w:val="00D60E35"/>
    <w:rsid w:val="00D6152D"/>
    <w:rsid w:val="00D621A3"/>
    <w:rsid w:val="00D656C1"/>
    <w:rsid w:val="00D71B6B"/>
    <w:rsid w:val="00D72140"/>
    <w:rsid w:val="00D7267A"/>
    <w:rsid w:val="00D754F4"/>
    <w:rsid w:val="00D8232C"/>
    <w:rsid w:val="00D903C8"/>
    <w:rsid w:val="00D92385"/>
    <w:rsid w:val="00D92EF8"/>
    <w:rsid w:val="00D969BD"/>
    <w:rsid w:val="00DB48AF"/>
    <w:rsid w:val="00DB4A7F"/>
    <w:rsid w:val="00DB6205"/>
    <w:rsid w:val="00DB6243"/>
    <w:rsid w:val="00DB774E"/>
    <w:rsid w:val="00DC0234"/>
    <w:rsid w:val="00DC2FB0"/>
    <w:rsid w:val="00DC4569"/>
    <w:rsid w:val="00DC4EAF"/>
    <w:rsid w:val="00DC4FB1"/>
    <w:rsid w:val="00DC67B0"/>
    <w:rsid w:val="00DC70FA"/>
    <w:rsid w:val="00DD510C"/>
    <w:rsid w:val="00DE7FC5"/>
    <w:rsid w:val="00DF07C1"/>
    <w:rsid w:val="00DF4148"/>
    <w:rsid w:val="00DF5AC2"/>
    <w:rsid w:val="00DF7140"/>
    <w:rsid w:val="00E0252E"/>
    <w:rsid w:val="00E141F5"/>
    <w:rsid w:val="00E145FD"/>
    <w:rsid w:val="00E16554"/>
    <w:rsid w:val="00E24662"/>
    <w:rsid w:val="00E31FDA"/>
    <w:rsid w:val="00E413C7"/>
    <w:rsid w:val="00E4158E"/>
    <w:rsid w:val="00E456B4"/>
    <w:rsid w:val="00E47DE8"/>
    <w:rsid w:val="00E5611A"/>
    <w:rsid w:val="00E62908"/>
    <w:rsid w:val="00E63654"/>
    <w:rsid w:val="00E640F5"/>
    <w:rsid w:val="00E7001F"/>
    <w:rsid w:val="00E70C3A"/>
    <w:rsid w:val="00E720F5"/>
    <w:rsid w:val="00E75F6D"/>
    <w:rsid w:val="00E822C2"/>
    <w:rsid w:val="00E825EC"/>
    <w:rsid w:val="00E83646"/>
    <w:rsid w:val="00E879B9"/>
    <w:rsid w:val="00E87A1B"/>
    <w:rsid w:val="00E90804"/>
    <w:rsid w:val="00E913B9"/>
    <w:rsid w:val="00E92273"/>
    <w:rsid w:val="00E95BF7"/>
    <w:rsid w:val="00E96D6E"/>
    <w:rsid w:val="00EA0FD1"/>
    <w:rsid w:val="00EA4262"/>
    <w:rsid w:val="00EA48BB"/>
    <w:rsid w:val="00EB42B2"/>
    <w:rsid w:val="00EB5ECA"/>
    <w:rsid w:val="00EC0102"/>
    <w:rsid w:val="00EC33A3"/>
    <w:rsid w:val="00EC6671"/>
    <w:rsid w:val="00EE21A2"/>
    <w:rsid w:val="00EE2DD1"/>
    <w:rsid w:val="00EE6558"/>
    <w:rsid w:val="00F02411"/>
    <w:rsid w:val="00F02E80"/>
    <w:rsid w:val="00F031A0"/>
    <w:rsid w:val="00F042AB"/>
    <w:rsid w:val="00F04BC6"/>
    <w:rsid w:val="00F05798"/>
    <w:rsid w:val="00F116E2"/>
    <w:rsid w:val="00F12A7F"/>
    <w:rsid w:val="00F1516A"/>
    <w:rsid w:val="00F155B4"/>
    <w:rsid w:val="00F16B22"/>
    <w:rsid w:val="00F20203"/>
    <w:rsid w:val="00F2358D"/>
    <w:rsid w:val="00F26A6F"/>
    <w:rsid w:val="00F307D3"/>
    <w:rsid w:val="00F34A73"/>
    <w:rsid w:val="00F37426"/>
    <w:rsid w:val="00F43024"/>
    <w:rsid w:val="00F436E9"/>
    <w:rsid w:val="00F4503D"/>
    <w:rsid w:val="00F50300"/>
    <w:rsid w:val="00F512EF"/>
    <w:rsid w:val="00F5308D"/>
    <w:rsid w:val="00F61674"/>
    <w:rsid w:val="00F63232"/>
    <w:rsid w:val="00F65A77"/>
    <w:rsid w:val="00F65BEB"/>
    <w:rsid w:val="00F66A26"/>
    <w:rsid w:val="00F66EBD"/>
    <w:rsid w:val="00F805C0"/>
    <w:rsid w:val="00F80B79"/>
    <w:rsid w:val="00F83BCC"/>
    <w:rsid w:val="00F86423"/>
    <w:rsid w:val="00F92A74"/>
    <w:rsid w:val="00F935C8"/>
    <w:rsid w:val="00F93F3D"/>
    <w:rsid w:val="00F948A1"/>
    <w:rsid w:val="00F97B70"/>
    <w:rsid w:val="00FA0D6A"/>
    <w:rsid w:val="00FA3790"/>
    <w:rsid w:val="00FA3F13"/>
    <w:rsid w:val="00FA43B7"/>
    <w:rsid w:val="00FA503E"/>
    <w:rsid w:val="00FA5C86"/>
    <w:rsid w:val="00FB4781"/>
    <w:rsid w:val="00FB6A28"/>
    <w:rsid w:val="00FB77DC"/>
    <w:rsid w:val="00FC01AC"/>
    <w:rsid w:val="00FC046A"/>
    <w:rsid w:val="00FC390B"/>
    <w:rsid w:val="00FC3B47"/>
    <w:rsid w:val="00FC4C9B"/>
    <w:rsid w:val="00FD23D1"/>
    <w:rsid w:val="00FD380C"/>
    <w:rsid w:val="00FD3936"/>
    <w:rsid w:val="00FD43D9"/>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BD1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1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header" Target="header1.xml"/><Relationship Id="rId21" Type="http://schemas.openxmlformats.org/officeDocument/2006/relationships/image" Target="media/image11.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6.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4786</Words>
  <Characters>27284</Characters>
  <Application>Microsoft Office Word</Application>
  <DocSecurity>0</DocSecurity>
  <Lines>227</Lines>
  <Paragraphs>64</Paragraphs>
  <ScaleCrop>false</ScaleCrop>
  <Company>Hewlett-Packard Company</Company>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2021-03-16T16:27:00Z</dcterms:created>
  <dcterms:modified xsi:type="dcterms:W3CDTF">2021-03-16T16:27:00Z</dcterms:modified>
</cp:coreProperties>
</file>