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AF5808" w:rsidRPr="00AF5808" w:rsidRDefault="000D1869" w:rsidP="00AF580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 2020)  </w:t>
      </w:r>
      <w:r w:rsidR="00AF5808" w:rsidRPr="00AF5808">
        <w:rPr>
          <w:sz w:val="20"/>
          <w:szCs w:val="20"/>
          <w:lang w:eastAsia="pt-BR"/>
        </w:rPr>
        <w:t>Quando o roteirista e o desenhista se lembram das aulas de botânica... A figura abaixo apresenta</w:t>
      </w:r>
    </w:p>
    <w:p w:rsidR="00AF5808" w:rsidRDefault="00AF5808" w:rsidP="00AF580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F5808">
        <w:rPr>
          <w:sz w:val="20"/>
          <w:szCs w:val="20"/>
          <w:lang w:eastAsia="pt-BR"/>
        </w:rPr>
        <w:t>personagens fictícios criados por desenhistas da</w:t>
      </w:r>
      <w:r>
        <w:rPr>
          <w:sz w:val="20"/>
          <w:szCs w:val="20"/>
          <w:lang w:eastAsia="pt-BR"/>
        </w:rPr>
        <w:t xml:space="preserve"> </w:t>
      </w:r>
      <w:r w:rsidRPr="00AF5808">
        <w:rPr>
          <w:i/>
          <w:iCs/>
          <w:sz w:val="20"/>
          <w:szCs w:val="20"/>
          <w:lang w:eastAsia="pt-BR"/>
        </w:rPr>
        <w:t>Marvel Comics</w:t>
      </w:r>
      <w:r w:rsidRPr="00AF5808">
        <w:rPr>
          <w:sz w:val="20"/>
          <w:szCs w:val="20"/>
          <w:lang w:eastAsia="pt-BR"/>
        </w:rPr>
        <w:t xml:space="preserve"> e que fazem parte dos filmes</w:t>
      </w:r>
      <w:r>
        <w:rPr>
          <w:sz w:val="20"/>
          <w:szCs w:val="20"/>
          <w:lang w:eastAsia="pt-BR"/>
        </w:rPr>
        <w:t xml:space="preserve"> </w:t>
      </w:r>
      <w:r w:rsidRPr="00AF5808">
        <w:rPr>
          <w:sz w:val="20"/>
          <w:szCs w:val="20"/>
          <w:lang w:eastAsia="pt-BR"/>
        </w:rPr>
        <w:t>Guardiões da Galáxia</w:t>
      </w:r>
      <w:r>
        <w:rPr>
          <w:sz w:val="20"/>
          <w:szCs w:val="20"/>
          <w:lang w:eastAsia="pt-BR"/>
        </w:rPr>
        <w:t xml:space="preserve"> e </w:t>
      </w:r>
      <w:r w:rsidRPr="00AF5808">
        <w:rPr>
          <w:sz w:val="20"/>
          <w:szCs w:val="20"/>
          <w:lang w:eastAsia="pt-BR"/>
        </w:rPr>
        <w:t>Guardiões da Galáxia Vol. 2. No primeiro filme</w:t>
      </w:r>
      <w:r w:rsidR="00E83383">
        <w:rPr>
          <w:sz w:val="20"/>
          <w:szCs w:val="20"/>
          <w:lang w:eastAsia="pt-BR"/>
        </w:rPr>
        <w:t>,</w:t>
      </w:r>
      <w:r w:rsidRPr="00AF5808">
        <w:rPr>
          <w:sz w:val="20"/>
          <w:szCs w:val="20"/>
          <w:lang w:eastAsia="pt-BR"/>
        </w:rPr>
        <w:t xml:space="preserve"> o personagem à esquerda (</w:t>
      </w:r>
      <w:r w:rsidRPr="00AF5808">
        <w:rPr>
          <w:i/>
          <w:iCs/>
          <w:sz w:val="20"/>
          <w:szCs w:val="20"/>
          <w:lang w:eastAsia="pt-BR"/>
        </w:rPr>
        <w:t>Groot</w:t>
      </w:r>
      <w:r w:rsidRPr="00AF5808">
        <w:rPr>
          <w:sz w:val="20"/>
          <w:szCs w:val="20"/>
          <w:lang w:eastAsia="pt-BR"/>
        </w:rPr>
        <w:t>) morre para salvar os seus amigos. O</w:t>
      </w:r>
      <w:r>
        <w:rPr>
          <w:sz w:val="20"/>
          <w:szCs w:val="20"/>
          <w:lang w:eastAsia="pt-BR"/>
        </w:rPr>
        <w:t xml:space="preserve"> </w:t>
      </w:r>
      <w:r w:rsidRPr="00AF5808">
        <w:rPr>
          <w:sz w:val="20"/>
          <w:szCs w:val="20"/>
          <w:lang w:eastAsia="pt-BR"/>
        </w:rPr>
        <w:t>personagem da direita (também denominado</w:t>
      </w:r>
      <w:r>
        <w:rPr>
          <w:sz w:val="20"/>
          <w:szCs w:val="20"/>
          <w:lang w:eastAsia="pt-BR"/>
        </w:rPr>
        <w:t xml:space="preserve"> </w:t>
      </w:r>
      <w:r w:rsidRPr="00AF5808">
        <w:rPr>
          <w:i/>
          <w:iCs/>
          <w:sz w:val="20"/>
          <w:szCs w:val="20"/>
          <w:lang w:eastAsia="pt-BR"/>
        </w:rPr>
        <w:t>Groot</w:t>
      </w:r>
      <w:r w:rsidRPr="00AF5808">
        <w:rPr>
          <w:sz w:val="20"/>
          <w:szCs w:val="20"/>
          <w:lang w:eastAsia="pt-BR"/>
        </w:rPr>
        <w:t xml:space="preserve">, mas aqui vamos chamá-lo de </w:t>
      </w:r>
      <w:r w:rsidRPr="00AF5808">
        <w:rPr>
          <w:i/>
          <w:iCs/>
          <w:sz w:val="20"/>
          <w:szCs w:val="20"/>
          <w:lang w:eastAsia="pt-BR"/>
        </w:rPr>
        <w:t>Baby Groot</w:t>
      </w:r>
      <w:r w:rsidRPr="00AF5808">
        <w:rPr>
          <w:sz w:val="20"/>
          <w:szCs w:val="20"/>
          <w:lang w:eastAsia="pt-BR"/>
        </w:rPr>
        <w:t>)</w:t>
      </w:r>
      <w:r>
        <w:rPr>
          <w:sz w:val="20"/>
          <w:szCs w:val="20"/>
          <w:lang w:eastAsia="pt-BR"/>
        </w:rPr>
        <w:t xml:space="preserve"> estrela o segundo </w:t>
      </w:r>
      <w:r w:rsidRPr="00AF5808">
        <w:rPr>
          <w:sz w:val="20"/>
          <w:szCs w:val="20"/>
          <w:lang w:eastAsia="pt-BR"/>
        </w:rPr>
        <w:t>filme e é uma versão baby (bebê) do primeiro. A figura central remete à possível origem de</w:t>
      </w:r>
      <w:r>
        <w:rPr>
          <w:sz w:val="20"/>
          <w:szCs w:val="20"/>
          <w:lang w:eastAsia="pt-BR"/>
        </w:rPr>
        <w:t xml:space="preserve"> </w:t>
      </w:r>
      <w:r>
        <w:rPr>
          <w:i/>
          <w:iCs/>
          <w:sz w:val="20"/>
          <w:szCs w:val="20"/>
          <w:lang w:eastAsia="pt-BR"/>
        </w:rPr>
        <w:t>Baby Groot</w:t>
      </w:r>
      <w:r w:rsidRPr="00AF5808">
        <w:rPr>
          <w:sz w:val="20"/>
          <w:szCs w:val="20"/>
          <w:lang w:eastAsia="pt-BR"/>
        </w:rPr>
        <w:t>,</w:t>
      </w:r>
      <w:r>
        <w:rPr>
          <w:sz w:val="20"/>
          <w:szCs w:val="20"/>
          <w:lang w:eastAsia="pt-BR"/>
        </w:rPr>
        <w:t xml:space="preserve"> ou seja, a </w:t>
      </w:r>
      <w:r w:rsidRPr="00AF5808">
        <w:rPr>
          <w:sz w:val="20"/>
          <w:szCs w:val="20"/>
          <w:lang w:eastAsia="pt-BR"/>
        </w:rPr>
        <w:t xml:space="preserve">reprodução vegetativa de </w:t>
      </w:r>
      <w:r w:rsidRPr="00AF5808">
        <w:rPr>
          <w:i/>
          <w:iCs/>
          <w:sz w:val="20"/>
          <w:szCs w:val="20"/>
          <w:lang w:eastAsia="pt-BR"/>
        </w:rPr>
        <w:t>Groot</w:t>
      </w:r>
      <w:r w:rsidRPr="00AF5808">
        <w:rPr>
          <w:sz w:val="20"/>
          <w:szCs w:val="20"/>
          <w:lang w:eastAsia="pt-BR"/>
        </w:rPr>
        <w:t xml:space="preserve"> (um broto de</w:t>
      </w:r>
      <w:r>
        <w:rPr>
          <w:sz w:val="20"/>
          <w:szCs w:val="20"/>
          <w:lang w:eastAsia="pt-BR"/>
        </w:rPr>
        <w:t xml:space="preserve"> </w:t>
      </w:r>
      <w:r w:rsidRPr="00AF5808">
        <w:rPr>
          <w:i/>
          <w:iCs/>
          <w:sz w:val="20"/>
          <w:szCs w:val="20"/>
          <w:lang w:eastAsia="pt-BR"/>
        </w:rPr>
        <w:t>Groot</w:t>
      </w:r>
      <w:r w:rsidRPr="00AF5808">
        <w:rPr>
          <w:sz w:val="20"/>
          <w:szCs w:val="20"/>
          <w:lang w:eastAsia="pt-BR"/>
        </w:rPr>
        <w:t>).</w:t>
      </w:r>
    </w:p>
    <w:p w:rsidR="00AF5808" w:rsidRDefault="00AF5808" w:rsidP="00AF580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461663" w:rsidRDefault="00983843" w:rsidP="00AF580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562600" cy="2752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63" w:rsidRDefault="00461663" w:rsidP="00AF580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63DFA" w:rsidRDefault="00563DFA" w:rsidP="00563DF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a</w:t>
      </w:r>
      <w:r w:rsidRPr="00563DFA">
        <w:rPr>
          <w:sz w:val="20"/>
          <w:szCs w:val="20"/>
          <w:lang w:eastAsia="pt-BR"/>
        </w:rPr>
        <w:t>) Observando a figura central, representando o surgimento de uma nova planta, espera-se que o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>Baby Groot possa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>se desenvolver num Groot adulto. Nas plantas, como denominam-se os tecidos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>que dão origem a novos tecidos e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>onde encontramos esses tecidos nas raízes e caules em crescimento primário?</w:t>
      </w:r>
    </w:p>
    <w:p w:rsidR="00563DFA" w:rsidRPr="00563DFA" w:rsidRDefault="00563DFA" w:rsidP="00563DF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563DFA" w:rsidRPr="00563DFA" w:rsidRDefault="00563DFA" w:rsidP="00563DF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b</w:t>
      </w:r>
      <w:r w:rsidRPr="00563DFA">
        <w:rPr>
          <w:sz w:val="20"/>
          <w:szCs w:val="20"/>
          <w:lang w:eastAsia="pt-BR"/>
        </w:rPr>
        <w:t>) Os personagens representam árvores com crescimento secundário e, portanto, desenvolvimento de lenho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>(madeira) e, além disso, têm um revestimento que os tornam resistentes ao fogo e podem aumentar de tamanhos.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>Considerando que os criadores e roteiristas dos personagens tenham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 xml:space="preserve">lembrado </w:t>
      </w:r>
      <w:r w:rsidR="00E83383">
        <w:rPr>
          <w:sz w:val="20"/>
          <w:szCs w:val="20"/>
          <w:lang w:eastAsia="pt-BR"/>
        </w:rPr>
        <w:t>d</w:t>
      </w:r>
      <w:r w:rsidRPr="00563DFA">
        <w:rPr>
          <w:sz w:val="20"/>
          <w:szCs w:val="20"/>
          <w:lang w:eastAsia="pt-BR"/>
        </w:rPr>
        <w:t>as aulas de desenvolvimento das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>plantas e dos tecidos vegetais, RESPONDA:</w:t>
      </w:r>
    </w:p>
    <w:p w:rsidR="00563DFA" w:rsidRPr="00563DFA" w:rsidRDefault="00563DFA" w:rsidP="00563DFA">
      <w:pPr>
        <w:widowControl w:val="0"/>
        <w:autoSpaceDE w:val="0"/>
        <w:autoSpaceDN w:val="0"/>
        <w:adjustRightInd w:val="0"/>
        <w:spacing w:after="0" w:line="240" w:lineRule="auto"/>
        <w:ind w:left="454" w:hanging="227"/>
        <w:rPr>
          <w:sz w:val="20"/>
          <w:szCs w:val="20"/>
          <w:lang w:eastAsia="pt-BR"/>
        </w:rPr>
      </w:pPr>
      <w:r w:rsidRPr="00563DFA">
        <w:rPr>
          <w:sz w:val="20"/>
          <w:szCs w:val="20"/>
          <w:lang w:eastAsia="pt-BR"/>
        </w:rPr>
        <w:t>I) quais tecidos meristemáticos são responsáveis pelo crescimento secundário das árvores?</w:t>
      </w:r>
    </w:p>
    <w:p w:rsidR="00000000" w:rsidRDefault="00563DFA" w:rsidP="00563DFA">
      <w:pPr>
        <w:widowControl w:val="0"/>
        <w:autoSpaceDE w:val="0"/>
        <w:autoSpaceDN w:val="0"/>
        <w:adjustRightInd w:val="0"/>
        <w:spacing w:after="0" w:line="240" w:lineRule="auto"/>
        <w:ind w:left="454" w:hanging="227"/>
        <w:rPr>
          <w:rFonts w:cs="Times New Roman"/>
          <w:lang w:eastAsia="pt-BR"/>
        </w:rPr>
      </w:pPr>
      <w:r w:rsidRPr="00563DFA">
        <w:rPr>
          <w:sz w:val="20"/>
          <w:szCs w:val="20"/>
          <w:lang w:eastAsia="pt-BR"/>
        </w:rPr>
        <w:t>II) qual tecido originado a partir desse crescimento teria a capacidade de impermeabilizar a superfície das árvores e,</w:t>
      </w:r>
      <w:r>
        <w:rPr>
          <w:sz w:val="20"/>
          <w:szCs w:val="20"/>
          <w:lang w:eastAsia="pt-BR"/>
        </w:rPr>
        <w:t xml:space="preserve"> </w:t>
      </w:r>
      <w:r w:rsidRPr="00563DFA">
        <w:rPr>
          <w:sz w:val="20"/>
          <w:szCs w:val="20"/>
          <w:lang w:eastAsia="pt-BR"/>
        </w:rPr>
        <w:t>portanto, proteger de altas temperaturas quando expostas ao fogo?</w:t>
      </w:r>
      <w:r w:rsidR="00474B44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D2144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 2019)  </w:t>
      </w:r>
      <w:r w:rsidR="00D21441" w:rsidRPr="00BC6550">
        <w:rPr>
          <w:sz w:val="20"/>
          <w:szCs w:val="20"/>
          <w:lang w:eastAsia="pt-BR"/>
        </w:rPr>
        <w:t xml:space="preserve">O caule das plantas apresenta o meristema apical (ou gema apical). A partir dos meristemas apicais formam-se os meristemas primários, que são a protoderme, o meristema fundamental e o procâmbio. Os tecidos derivados desses meristemas são denominados “tecidos primários”. Sobre os tecidos primários das angiospermas assinale a alternativa </w:t>
      </w:r>
      <w:r w:rsidR="00D21441" w:rsidRPr="00BC6550">
        <w:rPr>
          <w:b/>
          <w:bCs/>
          <w:sz w:val="20"/>
          <w:szCs w:val="20"/>
          <w:lang w:eastAsia="pt-BR"/>
        </w:rPr>
        <w:t>CORRETA</w:t>
      </w:r>
      <w:r w:rsidR="00D21441" w:rsidRPr="00BC6550">
        <w:rPr>
          <w:sz w:val="20"/>
          <w:szCs w:val="20"/>
          <w:lang w:eastAsia="pt-BR"/>
        </w:rPr>
        <w:t xml:space="preserve">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6941" w:rsidRPr="009F718B">
        <w:rPr>
          <w:sz w:val="20"/>
          <w:szCs w:val="20"/>
          <w:lang w:eastAsia="pt-BR"/>
        </w:rPr>
        <w:t>Na epiderme, diferenciam-se estruturas, como os estômatos, que controlam a transpiração e as trocas gasosas entre a planta e o ambiente.</w:t>
      </w:r>
      <w:r w:rsidR="00276941" w:rsidRPr="009F718B">
        <w:rPr>
          <w:sz w:val="20"/>
          <w:lang w:eastAsia="pt-BR"/>
        </w:rPr>
        <w:t xml:space="preserve"> </w:t>
      </w:r>
      <w:r w:rsidR="00474B44" w:rsidRPr="009F718B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5EDE" w:rsidRPr="00823FD3">
        <w:rPr>
          <w:sz w:val="20"/>
          <w:szCs w:val="20"/>
          <w:lang w:eastAsia="pt-BR"/>
        </w:rPr>
        <w:t>O esclerênquima é um tecido de sustentação da planta, formado por células vivas, geralmente alongadas, ricas em celulose e pectina.</w:t>
      </w:r>
      <w:r w:rsidR="00525EDE" w:rsidRPr="00823FD3">
        <w:rPr>
          <w:sz w:val="20"/>
          <w:lang w:eastAsia="pt-BR"/>
        </w:rPr>
        <w:t xml:space="preserve"> </w:t>
      </w:r>
      <w:r w:rsidR="00474B44" w:rsidRPr="00823FD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2D5A" w:rsidRPr="00540386">
        <w:rPr>
          <w:sz w:val="20"/>
          <w:szCs w:val="20"/>
          <w:lang w:eastAsia="pt-BR"/>
        </w:rPr>
        <w:t>O colênquima é um tecido de sustentação da planta, formado por células mortas, com parede espessada em função principalmente do depósito de lignina.</w:t>
      </w:r>
      <w:r w:rsidR="008B2D5A" w:rsidRPr="00540386">
        <w:rPr>
          <w:sz w:val="20"/>
          <w:lang w:eastAsia="pt-BR"/>
        </w:rPr>
        <w:t xml:space="preserve"> </w:t>
      </w:r>
      <w:r w:rsidR="00474B44" w:rsidRPr="0054038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3395" w:rsidRPr="00F50659">
        <w:rPr>
          <w:sz w:val="20"/>
          <w:szCs w:val="20"/>
          <w:lang w:eastAsia="pt-BR"/>
        </w:rPr>
        <w:t>O floema é um tecido que transporta seiva bruta, água e sais minerais a partir de estruturas como os elementos de vaso e traqueídes.</w:t>
      </w:r>
      <w:r w:rsidR="00543395" w:rsidRPr="00F50659">
        <w:rPr>
          <w:sz w:val="20"/>
          <w:lang w:eastAsia="pt-BR"/>
        </w:rPr>
        <w:t xml:space="preserve"> </w:t>
      </w:r>
      <w:r w:rsidR="00474B44" w:rsidRPr="00F5065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2484" w:rsidRPr="00C5439D">
        <w:rPr>
          <w:sz w:val="20"/>
          <w:szCs w:val="20"/>
          <w:lang w:eastAsia="pt-BR"/>
        </w:rPr>
        <w:t>O xilema é um tecido que transporta seiva elaborada, rica em substâncias orgânicas derivadas da fotossíntese, a partir de estruturas como células crivadas.</w:t>
      </w:r>
      <w:r w:rsidR="009A2484" w:rsidRPr="00C5439D">
        <w:rPr>
          <w:sz w:val="20"/>
          <w:lang w:eastAsia="pt-BR"/>
        </w:rPr>
        <w:t xml:space="preserve"> </w:t>
      </w:r>
      <w:r w:rsidR="00474B44" w:rsidRPr="00C5439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lastRenderedPageBreak/>
        <w:t xml:space="preserve"> </w:t>
      </w:r>
    </w:p>
    <w:p w:rsidR="0082151C" w:rsidRPr="0001759E" w:rsidRDefault="000D1869" w:rsidP="0082151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(Ufjf-pism 1)  </w:t>
      </w:r>
      <w:r w:rsidR="0082151C" w:rsidRPr="0001759E">
        <w:rPr>
          <w:sz w:val="20"/>
          <w:szCs w:val="20"/>
          <w:lang w:eastAsia="pt-BR"/>
        </w:rPr>
        <w:t xml:space="preserve">A espécie </w:t>
      </w:r>
      <w:r w:rsidR="0082151C" w:rsidRPr="0001759E">
        <w:rPr>
          <w:i/>
          <w:iCs/>
          <w:sz w:val="20"/>
          <w:szCs w:val="20"/>
          <w:lang w:eastAsia="pt-BR"/>
        </w:rPr>
        <w:t xml:space="preserve">Euterpe oleracea </w:t>
      </w:r>
      <w:r w:rsidR="0082151C" w:rsidRPr="0001759E">
        <w:rPr>
          <w:sz w:val="20"/>
          <w:szCs w:val="20"/>
          <w:lang w:eastAsia="pt-BR"/>
        </w:rPr>
        <w:t>(açaizeiro) possui aproveitamento econômico de praticamente todos os seus órgãos. Da região apical do caule, extrai-se o palmito, muito utilizado em pratos da culinária nacional. Das fibras encontradas nas folhas, são confeccionadas várias peças de artesanato. Do fruto, além do valor nutricional como alimento energético, destaca-se também a importância para a indústria cosmética, devido à presença de pigmentos antioxidantes (antocianinas). Considerando os aspectos citológicos e histológicos do caule, folhas e frutos do açaí, analise as questões abaixo e responda:</w:t>
      </w:r>
    </w:p>
    <w:p w:rsidR="0082151C" w:rsidRPr="0001759E" w:rsidRDefault="0082151C" w:rsidP="0082151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82151C" w:rsidRPr="0001759E" w:rsidRDefault="0082151C" w:rsidP="0082151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1759E">
        <w:rPr>
          <w:bCs/>
          <w:sz w:val="20"/>
          <w:szCs w:val="20"/>
          <w:lang w:eastAsia="pt-BR"/>
        </w:rPr>
        <w:t xml:space="preserve">a) </w:t>
      </w:r>
      <w:r w:rsidRPr="0001759E">
        <w:rPr>
          <w:sz w:val="20"/>
          <w:szCs w:val="20"/>
          <w:lang w:eastAsia="pt-BR"/>
        </w:rPr>
        <w:t>O palmito do açaí é obtido da parte mais jovem do caule, próximo da região onde ocorre a divisão das células do meristema apical. Os tecidos de revestimento e de preenchimento encontrados no palmito são formados a partir de quais meristemas primários?</w:t>
      </w:r>
    </w:p>
    <w:p w:rsidR="0082151C" w:rsidRPr="0001759E" w:rsidRDefault="0082151C" w:rsidP="0082151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1759E">
        <w:rPr>
          <w:bCs/>
          <w:sz w:val="20"/>
          <w:szCs w:val="20"/>
          <w:lang w:eastAsia="pt-BR"/>
        </w:rPr>
        <w:t xml:space="preserve">b) </w:t>
      </w:r>
      <w:r w:rsidRPr="0001759E">
        <w:rPr>
          <w:sz w:val="20"/>
          <w:szCs w:val="20"/>
          <w:lang w:eastAsia="pt-BR"/>
        </w:rPr>
        <w:t>As fibras da folha do açaizeiro compõem os tecidos colênquima e esclerênquima, responsáveis pela sustentação desse órgão. Apresente duas diferenças estruturais entre as células do colênquima e do esclerênquima.</w:t>
      </w:r>
    </w:p>
    <w:p w:rsidR="00000000" w:rsidRDefault="0082151C" w:rsidP="0082151C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01759E">
        <w:rPr>
          <w:bCs/>
          <w:sz w:val="20"/>
          <w:szCs w:val="20"/>
          <w:lang w:eastAsia="pt-BR"/>
        </w:rPr>
        <w:t xml:space="preserve">c) </w:t>
      </w:r>
      <w:r w:rsidRPr="0001759E">
        <w:rPr>
          <w:sz w:val="20"/>
          <w:szCs w:val="20"/>
          <w:lang w:eastAsia="pt-BR"/>
        </w:rPr>
        <w:t xml:space="preserve">A antocianina, pigmento responsável pela cor roxa das células parenquimáticas da polpa do açaí, é armazenada dentro do vacúolo. Além do armazenamento de pigmentos, cite uma outra função atribuída ao vacúolo da célula vegetal.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983843">
        <w:rPr>
          <w:rFonts w:cs="Times New Roman"/>
          <w:sz w:val="24"/>
          <w:szCs w:val="24"/>
          <w:lang w:val="en-US" w:eastAsia="zh-CN"/>
        </w:rPr>
        <w:br w:type="page"/>
      </w:r>
    </w:p>
    <w:p w:rsidR="00000000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000000" w:rsidRDefault="0098384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D29DD" w:rsidRPr="006D29DD" w:rsidRDefault="002476D5" w:rsidP="006D29DD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D29DD">
        <w:rPr>
          <w:sz w:val="20"/>
          <w:lang w:eastAsia="pt-BR"/>
        </w:rPr>
        <w:t>a</w:t>
      </w:r>
      <w:r w:rsidR="006D29DD" w:rsidRPr="006D29DD">
        <w:rPr>
          <w:sz w:val="20"/>
          <w:lang w:eastAsia="pt-BR"/>
        </w:rPr>
        <w:t>) Os tecidos são denominados meristemas (primários) e são encontrados nas gemas apicais (ou ápices, ou</w:t>
      </w:r>
      <w:r w:rsidR="006D29DD">
        <w:rPr>
          <w:sz w:val="20"/>
          <w:lang w:eastAsia="pt-BR"/>
        </w:rPr>
        <w:t xml:space="preserve"> </w:t>
      </w:r>
      <w:r w:rsidR="006D29DD" w:rsidRPr="006D29DD">
        <w:rPr>
          <w:sz w:val="20"/>
          <w:lang w:eastAsia="pt-BR"/>
        </w:rPr>
        <w:t>extremidades) e nas gemas laterais que dão origem aos ramos.</w:t>
      </w:r>
    </w:p>
    <w:p w:rsidR="00000000" w:rsidRDefault="006D29D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lang w:eastAsia="pt-BR"/>
        </w:rPr>
        <w:t>b</w:t>
      </w:r>
      <w:r w:rsidRPr="006D29DD">
        <w:rPr>
          <w:sz w:val="20"/>
          <w:lang w:eastAsia="pt-BR"/>
        </w:rPr>
        <w:t>) I) Câmbio vascular e o felogênio (ou câmbio da casca). II) A proteção contra o fogo seria devido à formação (ou</w:t>
      </w:r>
      <w:r>
        <w:rPr>
          <w:sz w:val="20"/>
          <w:lang w:eastAsia="pt-BR"/>
        </w:rPr>
        <w:t xml:space="preserve"> </w:t>
      </w:r>
      <w:r w:rsidRPr="006D29DD">
        <w:rPr>
          <w:sz w:val="20"/>
          <w:lang w:eastAsia="pt-BR"/>
        </w:rPr>
        <w:t>presença) do súber (ou felema) na periderme.</w:t>
      </w:r>
      <w:r w:rsidR="00474B44" w:rsidRPr="006D29D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98384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4350C8" w:rsidRDefault="002476D5" w:rsidP="0077299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3797F" w:rsidRPr="004350C8">
        <w:rPr>
          <w:sz w:val="20"/>
          <w:szCs w:val="20"/>
          <w:lang w:eastAsia="pt-BR"/>
        </w:rPr>
        <w:t>[A]</w:t>
      </w:r>
    </w:p>
    <w:p w:rsidR="0077299F" w:rsidRPr="004350C8" w:rsidRDefault="0077299F" w:rsidP="0077299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7299F" w:rsidRPr="004350C8" w:rsidRDefault="0077299F" w:rsidP="0077299F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4350C8">
        <w:rPr>
          <w:sz w:val="20"/>
          <w:szCs w:val="18"/>
          <w:lang w:eastAsia="pt-BR"/>
        </w:rPr>
        <w:t xml:space="preserve">[B] Incorreta. O esclerênquima é um tecido de sustentação constituído por células de paredes espessas, que morrem durante a diferenciação; suas paredes são impregnadas com lignina, substância impermeável e com grande resistência. </w:t>
      </w:r>
    </w:p>
    <w:p w:rsidR="0077299F" w:rsidRPr="004350C8" w:rsidRDefault="0077299F" w:rsidP="0077299F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4350C8">
        <w:rPr>
          <w:sz w:val="20"/>
          <w:szCs w:val="18"/>
          <w:lang w:eastAsia="pt-BR"/>
        </w:rPr>
        <w:t>[C] Incorreta. O colênquima é um tecido de sustentação constituído por células vivas que acumulam celulose como material de reforço das paredes.</w:t>
      </w:r>
    </w:p>
    <w:p w:rsidR="0077299F" w:rsidRPr="004350C8" w:rsidRDefault="0077299F" w:rsidP="0077299F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4350C8">
        <w:rPr>
          <w:sz w:val="20"/>
          <w:szCs w:val="18"/>
          <w:lang w:eastAsia="pt-BR"/>
        </w:rPr>
        <w:t>[D] Incorreta. O floema é um tecido de transporte de seiva elaborada, uma solução de nutrientes orgânicos oriundos da fotossíntese, das folhas para todas as partes da planta, a partir de elementos de tubos crivados.</w:t>
      </w:r>
    </w:p>
    <w:p w:rsidR="00000000" w:rsidRDefault="0077299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350C8">
        <w:rPr>
          <w:sz w:val="20"/>
          <w:szCs w:val="18"/>
          <w:lang w:eastAsia="pt-BR"/>
        </w:rPr>
        <w:t>[E] Incorreta. O xilema é um tecido de transporte de seiva bruta (água e sais minerais) das raízes até as folhas da planta, a partir de traqueídes e elementos de vaso xilemático.</w:t>
      </w:r>
      <w:r w:rsidRPr="004350C8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98384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E40295" w:rsidRDefault="002476D5" w:rsidP="004E6E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E6ED1" w:rsidRPr="00E40295">
        <w:rPr>
          <w:sz w:val="20"/>
          <w:szCs w:val="20"/>
          <w:lang w:eastAsia="pt-BR"/>
        </w:rPr>
        <w:t>a) O tecido de revestimento é formado a partir da protoderme e o tecido de preenchimento é formado a partir do meristema fundamental.</w:t>
      </w:r>
    </w:p>
    <w:p w:rsidR="004E6ED1" w:rsidRPr="00E40295" w:rsidRDefault="004E6ED1" w:rsidP="004E6E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4E6ED1" w:rsidRPr="00E40295" w:rsidRDefault="004E6ED1" w:rsidP="00C412B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40295">
        <w:rPr>
          <w:sz w:val="20"/>
          <w:szCs w:val="20"/>
          <w:lang w:eastAsia="pt-BR"/>
        </w:rPr>
        <w:t xml:space="preserve">b) </w:t>
      </w:r>
      <w:r w:rsidR="00C412B8" w:rsidRPr="00E40295">
        <w:rPr>
          <w:sz w:val="20"/>
          <w:szCs w:val="20"/>
          <w:lang w:eastAsia="pt-BR"/>
        </w:rPr>
        <w:t>Células do colênquima são vivas e possuem parede celular impregnada por celulose. Células do esclerênquima são mortas e possuem a parede celular impregnada por lignina.</w:t>
      </w:r>
    </w:p>
    <w:p w:rsidR="004E6ED1" w:rsidRPr="00E40295" w:rsidRDefault="004E6ED1" w:rsidP="004E6ED1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4E6ED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40295">
        <w:rPr>
          <w:sz w:val="20"/>
          <w:szCs w:val="20"/>
          <w:lang w:eastAsia="pt-BR"/>
        </w:rPr>
        <w:t>c)</w:t>
      </w:r>
      <w:r w:rsidR="00C412B8" w:rsidRPr="00E40295">
        <w:rPr>
          <w:sz w:val="20"/>
          <w:szCs w:val="20"/>
          <w:lang w:eastAsia="pt-BR"/>
        </w:rPr>
        <w:t xml:space="preserve"> O vacúolo regula a entrada e saída de água das células vegetais OU está envolvido no controle osmótico OU armazena água e nutrientes (vitaminas, proteínas, sais minerais, açúcares, ácidos orgânicos) OU armazena toxinas.</w:t>
      </w:r>
      <w:r w:rsidR="00474B44" w:rsidRPr="00E4029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000000" w:rsidRDefault="0098384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Default="0098384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01/04/2021 às 15:41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TECIDOS VEGETAIS PISM 1 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191907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1/2020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187568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157947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Ufjf-pism 1/2015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¨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83843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83843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1759E"/>
    <w:rsid w:val="00023C15"/>
    <w:rsid w:val="0006235F"/>
    <w:rsid w:val="00071D64"/>
    <w:rsid w:val="00072DD5"/>
    <w:rsid w:val="0007453E"/>
    <w:rsid w:val="000802F5"/>
    <w:rsid w:val="0008350C"/>
    <w:rsid w:val="00085036"/>
    <w:rsid w:val="00086B06"/>
    <w:rsid w:val="000968AC"/>
    <w:rsid w:val="000A27E6"/>
    <w:rsid w:val="000A6129"/>
    <w:rsid w:val="000B1821"/>
    <w:rsid w:val="000D0C65"/>
    <w:rsid w:val="000D1869"/>
    <w:rsid w:val="000D7ACC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200389"/>
    <w:rsid w:val="00201A03"/>
    <w:rsid w:val="002124D3"/>
    <w:rsid w:val="00216B0F"/>
    <w:rsid w:val="0022660B"/>
    <w:rsid w:val="0023470E"/>
    <w:rsid w:val="00241D74"/>
    <w:rsid w:val="002476D5"/>
    <w:rsid w:val="002510F8"/>
    <w:rsid w:val="002529EA"/>
    <w:rsid w:val="002547FB"/>
    <w:rsid w:val="0025482E"/>
    <w:rsid w:val="002709BF"/>
    <w:rsid w:val="00276941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31B2"/>
    <w:rsid w:val="00335AEC"/>
    <w:rsid w:val="003406E3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350C8"/>
    <w:rsid w:val="004416D6"/>
    <w:rsid w:val="00450477"/>
    <w:rsid w:val="00461663"/>
    <w:rsid w:val="00463C39"/>
    <w:rsid w:val="0047190C"/>
    <w:rsid w:val="004722EA"/>
    <w:rsid w:val="00474B44"/>
    <w:rsid w:val="00476B5F"/>
    <w:rsid w:val="00483B63"/>
    <w:rsid w:val="00497E60"/>
    <w:rsid w:val="004B22A0"/>
    <w:rsid w:val="004D00D4"/>
    <w:rsid w:val="004D20CF"/>
    <w:rsid w:val="004D5100"/>
    <w:rsid w:val="004E4024"/>
    <w:rsid w:val="004E6ED1"/>
    <w:rsid w:val="004E75C6"/>
    <w:rsid w:val="004F01D4"/>
    <w:rsid w:val="004F73F2"/>
    <w:rsid w:val="005002AD"/>
    <w:rsid w:val="00505C74"/>
    <w:rsid w:val="005076DE"/>
    <w:rsid w:val="00514DB7"/>
    <w:rsid w:val="00517ECA"/>
    <w:rsid w:val="00520A59"/>
    <w:rsid w:val="005215D4"/>
    <w:rsid w:val="00525EDE"/>
    <w:rsid w:val="005278CF"/>
    <w:rsid w:val="0053000B"/>
    <w:rsid w:val="005304C6"/>
    <w:rsid w:val="00540386"/>
    <w:rsid w:val="00543395"/>
    <w:rsid w:val="005444B5"/>
    <w:rsid w:val="0055166A"/>
    <w:rsid w:val="00563DFA"/>
    <w:rsid w:val="00565757"/>
    <w:rsid w:val="005722BA"/>
    <w:rsid w:val="00572EDF"/>
    <w:rsid w:val="00573B61"/>
    <w:rsid w:val="005756C0"/>
    <w:rsid w:val="0058468E"/>
    <w:rsid w:val="00592A75"/>
    <w:rsid w:val="005959DB"/>
    <w:rsid w:val="005A613C"/>
    <w:rsid w:val="005B1988"/>
    <w:rsid w:val="005B2600"/>
    <w:rsid w:val="005C55DF"/>
    <w:rsid w:val="005D12E3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29DD"/>
    <w:rsid w:val="006D782C"/>
    <w:rsid w:val="006D7FA7"/>
    <w:rsid w:val="006E4AAA"/>
    <w:rsid w:val="006E577D"/>
    <w:rsid w:val="006F0A83"/>
    <w:rsid w:val="006F1737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CEF"/>
    <w:rsid w:val="0077299F"/>
    <w:rsid w:val="00780253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2644"/>
    <w:rsid w:val="00805AF8"/>
    <w:rsid w:val="00811F23"/>
    <w:rsid w:val="00814C6C"/>
    <w:rsid w:val="00816311"/>
    <w:rsid w:val="008168D9"/>
    <w:rsid w:val="00820106"/>
    <w:rsid w:val="0082151C"/>
    <w:rsid w:val="00823FD3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4460"/>
    <w:rsid w:val="00890A86"/>
    <w:rsid w:val="008A7409"/>
    <w:rsid w:val="008B2D5A"/>
    <w:rsid w:val="008C050D"/>
    <w:rsid w:val="008C60BF"/>
    <w:rsid w:val="008D5966"/>
    <w:rsid w:val="008D722B"/>
    <w:rsid w:val="008D7399"/>
    <w:rsid w:val="008D7DC3"/>
    <w:rsid w:val="00904128"/>
    <w:rsid w:val="00915667"/>
    <w:rsid w:val="00916BF4"/>
    <w:rsid w:val="0093797F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83843"/>
    <w:rsid w:val="009A2484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79E6"/>
    <w:rsid w:val="009F03A1"/>
    <w:rsid w:val="009F718B"/>
    <w:rsid w:val="00A00912"/>
    <w:rsid w:val="00A020AC"/>
    <w:rsid w:val="00A04143"/>
    <w:rsid w:val="00A06675"/>
    <w:rsid w:val="00A12882"/>
    <w:rsid w:val="00A14CCC"/>
    <w:rsid w:val="00A2723A"/>
    <w:rsid w:val="00A3475F"/>
    <w:rsid w:val="00A36B78"/>
    <w:rsid w:val="00A4646C"/>
    <w:rsid w:val="00A50CB2"/>
    <w:rsid w:val="00A5105D"/>
    <w:rsid w:val="00A545E0"/>
    <w:rsid w:val="00A67309"/>
    <w:rsid w:val="00A71313"/>
    <w:rsid w:val="00A719FE"/>
    <w:rsid w:val="00A728E1"/>
    <w:rsid w:val="00A72C5C"/>
    <w:rsid w:val="00A915EF"/>
    <w:rsid w:val="00A92CD8"/>
    <w:rsid w:val="00AB1695"/>
    <w:rsid w:val="00AB22E0"/>
    <w:rsid w:val="00AB54BC"/>
    <w:rsid w:val="00AB5A6B"/>
    <w:rsid w:val="00AD0BD1"/>
    <w:rsid w:val="00AD3B50"/>
    <w:rsid w:val="00AE6661"/>
    <w:rsid w:val="00AF14DD"/>
    <w:rsid w:val="00AF2168"/>
    <w:rsid w:val="00AF44F7"/>
    <w:rsid w:val="00AF5808"/>
    <w:rsid w:val="00AF6E05"/>
    <w:rsid w:val="00AF71A9"/>
    <w:rsid w:val="00B0193F"/>
    <w:rsid w:val="00B020A2"/>
    <w:rsid w:val="00B05AEB"/>
    <w:rsid w:val="00B36681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6550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C0063C"/>
    <w:rsid w:val="00C0571C"/>
    <w:rsid w:val="00C101C0"/>
    <w:rsid w:val="00C20A43"/>
    <w:rsid w:val="00C2332C"/>
    <w:rsid w:val="00C312FC"/>
    <w:rsid w:val="00C348BE"/>
    <w:rsid w:val="00C412B8"/>
    <w:rsid w:val="00C525C9"/>
    <w:rsid w:val="00C53092"/>
    <w:rsid w:val="00C5439D"/>
    <w:rsid w:val="00C571AC"/>
    <w:rsid w:val="00C729E8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D108E5"/>
    <w:rsid w:val="00D12688"/>
    <w:rsid w:val="00D21441"/>
    <w:rsid w:val="00D26690"/>
    <w:rsid w:val="00D31954"/>
    <w:rsid w:val="00D4508D"/>
    <w:rsid w:val="00D46A58"/>
    <w:rsid w:val="00D472F0"/>
    <w:rsid w:val="00D5352A"/>
    <w:rsid w:val="00D656C1"/>
    <w:rsid w:val="00D71B6B"/>
    <w:rsid w:val="00D72140"/>
    <w:rsid w:val="00D7267A"/>
    <w:rsid w:val="00D754F4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4148"/>
    <w:rsid w:val="00DF7140"/>
    <w:rsid w:val="00E0252E"/>
    <w:rsid w:val="00E145FD"/>
    <w:rsid w:val="00E31FDA"/>
    <w:rsid w:val="00E40295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383"/>
    <w:rsid w:val="00E83646"/>
    <w:rsid w:val="00E879B9"/>
    <w:rsid w:val="00E92273"/>
    <w:rsid w:val="00E95BF7"/>
    <w:rsid w:val="00E96D6E"/>
    <w:rsid w:val="00EA0FD1"/>
    <w:rsid w:val="00EB42B2"/>
    <w:rsid w:val="00EC0102"/>
    <w:rsid w:val="00EC6671"/>
    <w:rsid w:val="00EE21A2"/>
    <w:rsid w:val="00EE6558"/>
    <w:rsid w:val="00EF495F"/>
    <w:rsid w:val="00F02411"/>
    <w:rsid w:val="00F031A0"/>
    <w:rsid w:val="00F05798"/>
    <w:rsid w:val="00F116E2"/>
    <w:rsid w:val="00F12A7F"/>
    <w:rsid w:val="00F155B4"/>
    <w:rsid w:val="00F26A6F"/>
    <w:rsid w:val="00F34A73"/>
    <w:rsid w:val="00F37426"/>
    <w:rsid w:val="00F4503D"/>
    <w:rsid w:val="00F50300"/>
    <w:rsid w:val="00F50659"/>
    <w:rsid w:val="00F5308D"/>
    <w:rsid w:val="00F65A77"/>
    <w:rsid w:val="00F65BEB"/>
    <w:rsid w:val="00F66EBD"/>
    <w:rsid w:val="00F805C0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2021-04-01T18:40:00Z</dcterms:created>
  <dcterms:modified xsi:type="dcterms:W3CDTF">2021-04-01T18:40:00Z</dcterms:modified>
</cp:coreProperties>
</file>